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C73F1">
      <w:pPr>
        <w:widowControl/>
        <w:shd w:val="clear"/>
        <w:spacing w:line="400" w:lineRule="atLeast"/>
        <w:ind w:firstLine="803"/>
        <w:jc w:val="center"/>
        <w:rPr>
          <w:b/>
          <w:bCs/>
          <w:color w:val="000000" w:themeColor="text1"/>
          <w:sz w:val="40"/>
          <w:szCs w:val="40"/>
        </w:rPr>
      </w:pPr>
      <w:bookmarkStart w:id="0" w:name="_Hlk67315894"/>
      <w:bookmarkStart w:id="1" w:name="_Toc185182814"/>
    </w:p>
    <w:p w14:paraId="59A7F19F">
      <w:pPr>
        <w:pStyle w:val="18"/>
        <w:shd w:val="clear"/>
        <w:rPr>
          <w:b/>
          <w:bCs/>
          <w:color w:val="000000" w:themeColor="text1"/>
          <w:sz w:val="40"/>
          <w:szCs w:val="40"/>
        </w:rPr>
      </w:pPr>
    </w:p>
    <w:p w14:paraId="79DB38B1">
      <w:pPr>
        <w:shd w:val="clear"/>
      </w:pPr>
    </w:p>
    <w:bookmarkEnd w:id="0"/>
    <w:p w14:paraId="4AC6BABA">
      <w:pPr>
        <w:widowControl/>
        <w:shd w:val="clear"/>
        <w:wordWrap w:val="0"/>
        <w:spacing w:line="400" w:lineRule="atLeast"/>
        <w:ind w:firstLine="420"/>
        <w:rPr>
          <w:color w:val="000000" w:themeColor="text1"/>
          <w:kern w:val="0"/>
          <w:szCs w:val="21"/>
        </w:rPr>
      </w:pPr>
    </w:p>
    <w:p w14:paraId="3A1CE6AA">
      <w:pPr>
        <w:widowControl/>
        <w:shd w:val="clear"/>
        <w:wordWrap w:val="0"/>
        <w:spacing w:line="400" w:lineRule="atLeast"/>
        <w:ind w:firstLine="0" w:firstLineChars="0"/>
        <w:jc w:val="center"/>
        <w:outlineLvl w:val="0"/>
        <w:rPr>
          <w:rFonts w:hint="eastAsia" w:eastAsia="黑体" w:hAnsiTheme="majorEastAsia"/>
          <w:b/>
          <w:bCs/>
          <w:color w:val="000000" w:themeColor="text1"/>
          <w:kern w:val="0"/>
          <w:sz w:val="48"/>
          <w:szCs w:val="48"/>
          <w:u w:val="single"/>
          <w:lang w:eastAsia="zh-CN"/>
        </w:rPr>
      </w:pPr>
      <w:r>
        <w:rPr>
          <w:rFonts w:hint="eastAsia" w:ascii="宋体" w:hAnsi="宋体" w:eastAsia="黑体" w:cs="宋体"/>
          <w:b/>
          <w:bCs/>
          <w:color w:val="000000" w:themeColor="text1"/>
          <w:kern w:val="0"/>
          <w:sz w:val="48"/>
          <w:szCs w:val="48"/>
          <w:u w:val="single"/>
          <w:lang w:eastAsia="zh-CN"/>
        </w:rPr>
        <w:t>连云港石化有限公司α-烯烃综合利用高端新材料产业园项目开放式地面火炬软土地基预处理工程劳务</w:t>
      </w:r>
    </w:p>
    <w:p w14:paraId="4A84C264">
      <w:pPr>
        <w:pStyle w:val="18"/>
        <w:shd w:val="clear"/>
        <w:ind w:firstLine="420"/>
        <w:rPr>
          <w:color w:val="000000" w:themeColor="text1"/>
        </w:rPr>
      </w:pPr>
    </w:p>
    <w:p w14:paraId="2068D422">
      <w:pPr>
        <w:pStyle w:val="18"/>
        <w:shd w:val="clear"/>
        <w:ind w:firstLine="420"/>
        <w:rPr>
          <w:color w:val="000000" w:themeColor="text1"/>
        </w:rPr>
      </w:pPr>
    </w:p>
    <w:p w14:paraId="05107D4C">
      <w:pPr>
        <w:pStyle w:val="18"/>
        <w:shd w:val="clear"/>
        <w:ind w:firstLine="420"/>
        <w:rPr>
          <w:color w:val="000000" w:themeColor="text1"/>
        </w:rPr>
      </w:pPr>
    </w:p>
    <w:p w14:paraId="46C2D2ED">
      <w:pPr>
        <w:pStyle w:val="18"/>
        <w:shd w:val="clear"/>
        <w:ind w:firstLine="420"/>
        <w:rPr>
          <w:color w:val="000000" w:themeColor="text1"/>
        </w:rPr>
      </w:pPr>
    </w:p>
    <w:p w14:paraId="6A5575F3">
      <w:pPr>
        <w:pStyle w:val="18"/>
        <w:shd w:val="clear"/>
        <w:ind w:firstLine="420"/>
        <w:rPr>
          <w:color w:val="000000" w:themeColor="text1"/>
        </w:rPr>
      </w:pPr>
    </w:p>
    <w:p w14:paraId="55A7E7A3">
      <w:pPr>
        <w:pStyle w:val="18"/>
        <w:shd w:val="clear"/>
        <w:ind w:firstLine="420"/>
        <w:rPr>
          <w:color w:val="000000" w:themeColor="text1"/>
        </w:rPr>
      </w:pPr>
    </w:p>
    <w:p w14:paraId="0191B2AE">
      <w:pPr>
        <w:widowControl/>
        <w:shd w:val="clear"/>
        <w:wordWrap w:val="0"/>
        <w:spacing w:line="400" w:lineRule="atLeast"/>
        <w:ind w:firstLine="0" w:firstLineChars="0"/>
        <w:jc w:val="center"/>
        <w:rPr>
          <w:rFonts w:eastAsiaTheme="majorEastAsia"/>
          <w:b/>
          <w:bCs/>
          <w:color w:val="000000" w:themeColor="text1"/>
          <w:kern w:val="0"/>
          <w:sz w:val="24"/>
          <w:u w:val="single"/>
        </w:rPr>
      </w:pPr>
      <w:r>
        <w:rPr>
          <w:rFonts w:hAnsiTheme="majorEastAsia" w:eastAsiaTheme="majorEastAsia"/>
          <w:b/>
          <w:bCs/>
          <w:color w:val="000000" w:themeColor="text1"/>
          <w:kern w:val="0"/>
          <w:sz w:val="72"/>
        </w:rPr>
        <w:t>竞争性谈判文件</w:t>
      </w:r>
    </w:p>
    <w:p w14:paraId="5ADC181C">
      <w:pPr>
        <w:pStyle w:val="364"/>
        <w:shd w:val="clear"/>
        <w:spacing w:line="400" w:lineRule="atLeast"/>
        <w:ind w:firstLine="964" w:firstLineChars="300"/>
        <w:jc w:val="center"/>
        <w:rPr>
          <w:rFonts w:ascii="Times New Roman" w:hAnsi="Times New Roman" w:eastAsia="黑体"/>
          <w:b/>
          <w:bCs/>
          <w:color w:val="000000" w:themeColor="text1"/>
          <w:sz w:val="32"/>
        </w:rPr>
      </w:pPr>
    </w:p>
    <w:p w14:paraId="30B781D3">
      <w:pPr>
        <w:widowControl/>
        <w:shd w:val="clear"/>
        <w:wordWrap w:val="0"/>
        <w:spacing w:line="400" w:lineRule="atLeast"/>
        <w:ind w:firstLine="420"/>
        <w:jc w:val="center"/>
        <w:rPr>
          <w:color w:val="000000" w:themeColor="text1"/>
          <w:kern w:val="0"/>
          <w:szCs w:val="21"/>
        </w:rPr>
      </w:pPr>
    </w:p>
    <w:p w14:paraId="074913B6">
      <w:pPr>
        <w:pStyle w:val="18"/>
        <w:shd w:val="clear"/>
        <w:ind w:firstLine="420"/>
        <w:rPr>
          <w:color w:val="000000" w:themeColor="text1"/>
        </w:rPr>
      </w:pPr>
    </w:p>
    <w:p w14:paraId="5FB5B11C">
      <w:pPr>
        <w:pStyle w:val="18"/>
        <w:shd w:val="clear"/>
        <w:ind w:firstLine="420"/>
        <w:rPr>
          <w:color w:val="000000" w:themeColor="text1"/>
        </w:rPr>
      </w:pPr>
    </w:p>
    <w:p w14:paraId="7E66D888">
      <w:pPr>
        <w:widowControl/>
        <w:shd w:val="clear"/>
        <w:wordWrap w:val="0"/>
        <w:spacing w:line="400" w:lineRule="atLeast"/>
        <w:ind w:firstLine="420"/>
        <w:rPr>
          <w:color w:val="000000" w:themeColor="text1"/>
          <w:kern w:val="0"/>
          <w:szCs w:val="21"/>
        </w:rPr>
      </w:pPr>
    </w:p>
    <w:p w14:paraId="1800B87B">
      <w:pPr>
        <w:widowControl/>
        <w:shd w:val="clear"/>
        <w:wordWrap w:val="0"/>
        <w:spacing w:line="400" w:lineRule="atLeast"/>
        <w:ind w:firstLine="420"/>
        <w:jc w:val="center"/>
        <w:rPr>
          <w:color w:val="000000" w:themeColor="text1"/>
          <w:kern w:val="0"/>
          <w:szCs w:val="21"/>
        </w:rPr>
      </w:pPr>
    </w:p>
    <w:p w14:paraId="49D88B06">
      <w:pPr>
        <w:widowControl/>
        <w:shd w:val="clear"/>
        <w:wordWrap w:val="0"/>
        <w:spacing w:line="400" w:lineRule="atLeast"/>
        <w:ind w:firstLine="420"/>
        <w:jc w:val="center"/>
        <w:rPr>
          <w:color w:val="000000" w:themeColor="text1"/>
          <w:kern w:val="0"/>
          <w:szCs w:val="21"/>
        </w:rPr>
      </w:pPr>
    </w:p>
    <w:p w14:paraId="6C6A0025">
      <w:pPr>
        <w:widowControl/>
        <w:shd w:val="clear"/>
        <w:wordWrap w:val="0"/>
        <w:spacing w:line="400" w:lineRule="atLeast"/>
        <w:ind w:firstLine="420"/>
        <w:jc w:val="center"/>
        <w:rPr>
          <w:color w:val="000000" w:themeColor="text1"/>
          <w:kern w:val="0"/>
          <w:szCs w:val="21"/>
        </w:rPr>
      </w:pPr>
    </w:p>
    <w:p w14:paraId="4749AFE6">
      <w:pPr>
        <w:widowControl/>
        <w:shd w:val="clear"/>
        <w:wordWrap w:val="0"/>
        <w:spacing w:line="400" w:lineRule="atLeast"/>
        <w:ind w:left="0" w:leftChars="0" w:firstLine="0" w:firstLineChars="0"/>
        <w:jc w:val="both"/>
        <w:rPr>
          <w:color w:val="000000" w:themeColor="text1"/>
          <w:kern w:val="0"/>
          <w:szCs w:val="21"/>
        </w:rPr>
      </w:pPr>
    </w:p>
    <w:p w14:paraId="4A1A8C6A">
      <w:pPr>
        <w:widowControl/>
        <w:shd w:val="clear"/>
        <w:wordWrap w:val="0"/>
        <w:spacing w:line="400" w:lineRule="atLeast"/>
        <w:ind w:firstLine="420"/>
        <w:jc w:val="center"/>
        <w:rPr>
          <w:color w:val="000000" w:themeColor="text1"/>
          <w:kern w:val="0"/>
          <w:szCs w:val="21"/>
        </w:rPr>
      </w:pPr>
    </w:p>
    <w:bookmarkEnd w:id="1"/>
    <w:p w14:paraId="5FA64BE3">
      <w:pPr>
        <w:shd w:val="clear"/>
        <w:spacing w:line="560" w:lineRule="exact"/>
        <w:ind w:firstLine="1280" w:firstLineChars="400"/>
        <w:jc w:val="left"/>
        <w:rPr>
          <w:rFonts w:eastAsiaTheme="majorEastAsia"/>
          <w:color w:val="000000" w:themeColor="text1"/>
          <w:sz w:val="32"/>
          <w:szCs w:val="32"/>
        </w:rPr>
      </w:pPr>
      <w:bookmarkStart w:id="2" w:name="_Toc12025627"/>
      <w:bookmarkStart w:id="3" w:name="_Toc161156573"/>
      <w:bookmarkStart w:id="4" w:name="_Toc161155873"/>
      <w:bookmarkStart w:id="5" w:name="_Toc162618954"/>
      <w:bookmarkStart w:id="6" w:name="_Toc162622189"/>
      <w:bookmarkStart w:id="7" w:name="_Toc274636671"/>
      <w:bookmarkStart w:id="8" w:name="_Toc161154240"/>
      <w:bookmarkStart w:id="9" w:name="_Toc185182816"/>
      <w:r>
        <w:rPr>
          <w:rFonts w:hAnsiTheme="majorEastAsia" w:eastAsiaTheme="majorEastAsia"/>
          <w:color w:val="000000" w:themeColor="text1"/>
          <w:sz w:val="32"/>
          <w:szCs w:val="32"/>
        </w:rPr>
        <w:t>采购人：</w:t>
      </w:r>
      <w:r>
        <w:rPr>
          <w:rFonts w:hint="eastAsia" w:hAnsiTheme="majorEastAsia" w:eastAsiaTheme="majorEastAsia"/>
          <w:color w:val="000000" w:themeColor="text1"/>
          <w:sz w:val="32"/>
          <w:szCs w:val="32"/>
          <w:u w:val="single"/>
        </w:rPr>
        <w:t xml:space="preserve"> </w:t>
      </w:r>
      <w:r>
        <w:rPr>
          <w:rFonts w:hint="eastAsia" w:hAnsiTheme="majorEastAsia" w:eastAsiaTheme="majorEastAsia"/>
          <w:color w:val="000000" w:themeColor="text1"/>
          <w:sz w:val="32"/>
          <w:szCs w:val="32"/>
          <w:u w:val="single"/>
          <w:lang w:eastAsia="zh-CN"/>
        </w:rPr>
        <w:t>连云港徐圩城建工程有限公司</w:t>
      </w:r>
      <w:r>
        <w:rPr>
          <w:rFonts w:hint="eastAsia" w:hAnsiTheme="majorEastAsia" w:eastAsiaTheme="majorEastAsia"/>
          <w:color w:val="000000" w:themeColor="text1"/>
          <w:sz w:val="32"/>
          <w:szCs w:val="32"/>
          <w:u w:val="single"/>
          <w:lang w:val="en-US" w:eastAsia="zh-CN"/>
        </w:rPr>
        <w:t xml:space="preserve"> </w:t>
      </w:r>
      <w:r>
        <w:rPr>
          <w:rFonts w:hint="eastAsia" w:hAnsiTheme="majorEastAsia" w:eastAsiaTheme="majorEastAsia"/>
          <w:color w:val="000000" w:themeColor="text1"/>
          <w:sz w:val="32"/>
          <w:szCs w:val="32"/>
        </w:rPr>
        <w:t xml:space="preserve"> </w:t>
      </w:r>
    </w:p>
    <w:p w14:paraId="4B90E4CC">
      <w:pPr>
        <w:shd w:val="clear"/>
        <w:spacing w:line="560" w:lineRule="exact"/>
        <w:ind w:firstLine="1280" w:firstLineChars="400"/>
        <w:jc w:val="left"/>
        <w:rPr>
          <w:color w:val="000000" w:themeColor="text1"/>
        </w:rPr>
      </w:pPr>
      <w:r>
        <w:rPr>
          <w:rFonts w:hAnsiTheme="majorEastAsia" w:eastAsiaTheme="majorEastAsia"/>
          <w:color w:val="000000" w:themeColor="text1"/>
          <w:sz w:val="32"/>
          <w:szCs w:val="32"/>
        </w:rPr>
        <w:t>日</w:t>
      </w:r>
      <w:r>
        <w:rPr>
          <w:rFonts w:hint="eastAsia" w:hAnsiTheme="majorEastAsia" w:eastAsiaTheme="majorEastAsia"/>
          <w:color w:val="000000" w:themeColor="text1"/>
          <w:sz w:val="32"/>
          <w:szCs w:val="32"/>
          <w:lang w:val="en-US" w:eastAsia="zh-CN"/>
        </w:rPr>
        <w:t xml:space="preserve">  </w:t>
      </w:r>
      <w:r>
        <w:rPr>
          <w:rFonts w:hAnsiTheme="majorEastAsia" w:eastAsiaTheme="majorEastAsia"/>
          <w:color w:val="000000" w:themeColor="text1"/>
          <w:sz w:val="32"/>
          <w:szCs w:val="32"/>
        </w:rPr>
        <w:t>期：</w:t>
      </w:r>
      <w:r>
        <w:rPr>
          <w:rFonts w:eastAsiaTheme="majorEastAsia"/>
          <w:color w:val="000000" w:themeColor="text1"/>
          <w:sz w:val="32"/>
          <w:szCs w:val="32"/>
        </w:rPr>
        <w:t>202</w:t>
      </w:r>
      <w:r>
        <w:rPr>
          <w:rFonts w:hint="eastAsia" w:eastAsiaTheme="majorEastAsia"/>
          <w:color w:val="000000" w:themeColor="text1"/>
          <w:sz w:val="32"/>
          <w:szCs w:val="32"/>
          <w:lang w:val="en-US" w:eastAsia="zh-CN"/>
        </w:rPr>
        <w:t>4</w:t>
      </w:r>
      <w:r>
        <w:rPr>
          <w:rFonts w:hAnsiTheme="majorEastAsia" w:eastAsiaTheme="majorEastAsia"/>
          <w:color w:val="000000" w:themeColor="text1"/>
          <w:sz w:val="32"/>
          <w:szCs w:val="32"/>
        </w:rPr>
        <w:t>年</w:t>
      </w:r>
      <w:r>
        <w:rPr>
          <w:rFonts w:hint="eastAsia" w:eastAsiaTheme="majorEastAsia"/>
          <w:color w:val="000000" w:themeColor="text1"/>
          <w:sz w:val="32"/>
          <w:szCs w:val="32"/>
          <w:u w:val="single"/>
        </w:rPr>
        <w:t xml:space="preserve"> </w:t>
      </w:r>
      <w:r>
        <w:rPr>
          <w:rFonts w:hint="eastAsia" w:eastAsiaTheme="majorEastAsia"/>
          <w:color w:val="000000" w:themeColor="text1"/>
          <w:sz w:val="32"/>
          <w:szCs w:val="32"/>
          <w:u w:val="single"/>
          <w:lang w:val="en-US" w:eastAsia="zh-CN"/>
        </w:rPr>
        <w:t xml:space="preserve">11 </w:t>
      </w:r>
      <w:r>
        <w:rPr>
          <w:rFonts w:hAnsiTheme="majorEastAsia" w:eastAsiaTheme="majorEastAsia"/>
          <w:color w:val="000000" w:themeColor="text1"/>
          <w:sz w:val="32"/>
          <w:szCs w:val="32"/>
        </w:rPr>
        <w:t>月</w:t>
      </w:r>
    </w:p>
    <w:p w14:paraId="396CAEC8">
      <w:pPr>
        <w:widowControl/>
        <w:shd w:val="clear"/>
        <w:ind w:firstLine="420"/>
        <w:jc w:val="left"/>
        <w:rPr>
          <w:bCs/>
          <w:color w:val="000000" w:themeColor="text1"/>
          <w:szCs w:val="36"/>
        </w:rPr>
      </w:pPr>
      <w:r>
        <w:rPr>
          <w:bCs/>
          <w:color w:val="000000" w:themeColor="text1"/>
          <w:szCs w:val="36"/>
        </w:rPr>
        <w:br w:type="page"/>
      </w:r>
    </w:p>
    <w:p w14:paraId="4BC74244">
      <w:pPr>
        <w:shd w:val="clear"/>
        <w:spacing w:line="240" w:lineRule="auto"/>
        <w:ind w:firstLine="0" w:firstLineChars="0"/>
        <w:jc w:val="center"/>
        <w:rPr>
          <w:rFonts w:ascii="Times New Roman" w:hAnsiTheme="majorEastAsia" w:eastAsiaTheme="majorEastAsia"/>
          <w:bCs/>
          <w:color w:val="000000" w:themeColor="text1"/>
          <w:kern w:val="2"/>
          <w:szCs w:val="36"/>
        </w:rPr>
      </w:pPr>
      <w:r>
        <w:rPr>
          <w:b/>
          <w:bCs/>
          <w:color w:val="000000" w:themeColor="text1"/>
          <w:sz w:val="44"/>
          <w:szCs w:val="44"/>
        </w:rPr>
        <w:t>目  录</w:t>
      </w:r>
      <w:bookmarkStart w:id="10" w:name="_Toc753"/>
    </w:p>
    <w:sdt>
      <w:sdtPr>
        <w:rPr>
          <w:rFonts w:ascii="宋体" w:hAnsi="宋体" w:eastAsia="宋体" w:cs="Times New Roman"/>
          <w:kern w:val="2"/>
          <w:sz w:val="21"/>
          <w:szCs w:val="24"/>
          <w:lang w:val="en-US" w:eastAsia="zh-CN" w:bidi="ar-SA"/>
        </w:rPr>
        <w:id w:val="147480116"/>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400388E3">
          <w:pPr>
            <w:shd w:val="clear"/>
            <w:spacing w:before="0" w:beforeLines="0" w:after="0" w:afterLines="0" w:line="240" w:lineRule="auto"/>
            <w:ind w:left="0" w:leftChars="0" w:right="0" w:rightChars="0" w:firstLine="0" w:firstLineChars="0"/>
            <w:jc w:val="center"/>
          </w:pPr>
        </w:p>
        <w:p w14:paraId="5B4B020D">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"1-2" \h \u </w:instrText>
          </w:r>
          <w:r>
            <w:rPr>
              <w:rFonts w:hint="default" w:ascii="Times New Roman" w:hAnsi="Times New Roman" w:cs="Times New Roman"/>
              <w:b w:val="0"/>
              <w:bCs w:val="0"/>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_Toc894 </w:instrText>
          </w:r>
          <w:r>
            <w:rPr>
              <w:rFonts w:hint="default" w:ascii="Times New Roman" w:hAnsi="Times New Roman" w:cs="Times New Roman"/>
              <w:b/>
              <w:bCs/>
            </w:rPr>
            <w:fldChar w:fldCharType="separate"/>
          </w:r>
          <w:r>
            <w:rPr>
              <w:rFonts w:hint="default" w:ascii="Times New Roman" w:hAnsi="Times New Roman" w:cs="Times New Roman" w:eastAsiaTheme="majorEastAsia"/>
              <w:b/>
              <w:bCs/>
              <w:kern w:val="2"/>
              <w:szCs w:val="36"/>
            </w:rPr>
            <w:t>第一章 竞争性谈判公告</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_Toc894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5F27D973">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_Toc20499 </w:instrText>
          </w:r>
          <w:r>
            <w:rPr>
              <w:rFonts w:hint="default" w:ascii="Times New Roman" w:hAnsi="Times New Roman" w:cs="Times New Roman"/>
              <w:b/>
              <w:bCs/>
            </w:rPr>
            <w:fldChar w:fldCharType="separate"/>
          </w:r>
          <w:r>
            <w:rPr>
              <w:rFonts w:hint="default" w:ascii="Times New Roman" w:hAnsi="Times New Roman" w:cs="Times New Roman"/>
              <w:b/>
              <w:bCs/>
              <w:kern w:val="2"/>
              <w:szCs w:val="24"/>
            </w:rPr>
            <w:t>第二章 供应商须知</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_Toc20499 \h </w:instrText>
          </w:r>
          <w:r>
            <w:rPr>
              <w:rFonts w:hint="default" w:ascii="Times New Roman" w:hAnsi="Times New Roman" w:cs="Times New Roman"/>
              <w:b/>
              <w:bCs/>
            </w:rPr>
            <w:fldChar w:fldCharType="separate"/>
          </w:r>
          <w:r>
            <w:rPr>
              <w:rFonts w:hint="default" w:ascii="Times New Roman" w:hAnsi="Times New Roman" w:cs="Times New Roman"/>
              <w:b/>
              <w:bCs/>
            </w:rPr>
            <w:t>6</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5286D83B">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_Toc11457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30"/>
            </w:rPr>
            <w:t>供应商须知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_Toc11457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6CD1942">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_Toc29334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_Toc29334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8769D92">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_Toc32306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二、谈判文件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_Toc32306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0A0FBEE">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_Toc21251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三、响应文件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_Toc21251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5DEECF22">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_Toc24114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四、响应文件的递交、修改与撤回</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_Toc24114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A343ABA">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五、谈判与评审</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EBEA7D6">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_Toc16485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六、成交结果公示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_Toc16485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58DB7A0">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_Toc5054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七、合同授予</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_Toc5054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D5B6BBE">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_Toc2630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八、纪律和监督</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86EF12D">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_Toc10787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九、解释权</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_Toc10787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10FAA69">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十、采购人补充的其他内容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759F972">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_Toc22959 </w:instrText>
          </w:r>
          <w:r>
            <w:rPr>
              <w:rFonts w:hint="default" w:ascii="Times New Roman" w:hAnsi="Times New Roman" w:cs="Times New Roman"/>
              <w:b/>
              <w:bCs/>
            </w:rPr>
            <w:fldChar w:fldCharType="separate"/>
          </w:r>
          <w:r>
            <w:rPr>
              <w:rFonts w:hint="default" w:ascii="Times New Roman" w:hAnsi="Times New Roman" w:cs="Times New Roman"/>
              <w:b/>
              <w:bCs/>
            </w:rPr>
            <w:t>第三章 评审办法</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_Toc22959 \h </w:instrText>
          </w:r>
          <w:r>
            <w:rPr>
              <w:rFonts w:hint="default" w:ascii="Times New Roman" w:hAnsi="Times New Roman" w:cs="Times New Roman"/>
              <w:b/>
              <w:bCs/>
            </w:rPr>
            <w:fldChar w:fldCharType="separate"/>
          </w:r>
          <w:r>
            <w:rPr>
              <w:rFonts w:hint="default" w:ascii="Times New Roman" w:hAnsi="Times New Roman" w:cs="Times New Roman"/>
              <w:b/>
              <w:bCs/>
            </w:rPr>
            <w:t>18</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701E1F5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_Toc31978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一、评审方法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_Toc31978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27309F50">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_Toc31770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二、评审标准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_Toc31770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A602DEA">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_Toc10067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三、评审程序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_Toc10067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5C74B1E5">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_Toc16636 </w:instrText>
          </w:r>
          <w:r>
            <w:rPr>
              <w:rFonts w:hint="default" w:ascii="Times New Roman" w:hAnsi="Times New Roman" w:cs="Times New Roman"/>
              <w:b/>
              <w:bCs/>
            </w:rPr>
            <w:fldChar w:fldCharType="separate"/>
          </w:r>
          <w:r>
            <w:rPr>
              <w:rFonts w:hint="default" w:ascii="Times New Roman" w:hAnsi="Times New Roman" w:cs="Times New Roman"/>
              <w:b/>
              <w:bCs/>
              <w:szCs w:val="48"/>
            </w:rPr>
            <w:t>第四章 合同条款及格式</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_Toc16636 \h </w:instrText>
          </w:r>
          <w:r>
            <w:rPr>
              <w:rFonts w:hint="default" w:ascii="Times New Roman" w:hAnsi="Times New Roman" w:cs="Times New Roman"/>
              <w:b/>
              <w:bCs/>
            </w:rPr>
            <w:fldChar w:fldCharType="separate"/>
          </w:r>
          <w:r>
            <w:rPr>
              <w:rFonts w:hint="default" w:ascii="Times New Roman" w:hAnsi="Times New Roman" w:cs="Times New Roman"/>
              <w:b/>
              <w:bCs/>
            </w:rPr>
            <w:t>21</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31FACC54">
          <w:pPr>
            <w:pStyle w:val="386"/>
            <w:shd w:val="clear"/>
            <w:tabs>
              <w:tab w:val="right" w:leader="dot" w:pos="8787"/>
            </w:tabs>
            <w:rPr>
              <w:rFonts w:hint="eastAsia"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_Toc5801 </w:instrText>
          </w:r>
          <w:r>
            <w:rPr>
              <w:rFonts w:hint="default" w:ascii="Times New Roman" w:hAnsi="Times New Roman" w:cs="Times New Roman"/>
              <w:b/>
              <w:bCs/>
            </w:rPr>
            <w:fldChar w:fldCharType="separate"/>
          </w:r>
          <w:r>
            <w:rPr>
              <w:rFonts w:hint="default" w:ascii="Times New Roman" w:hAnsi="Times New Roman" w:cs="Times New Roman"/>
              <w:b/>
              <w:bCs/>
              <w:szCs w:val="36"/>
              <w:lang w:eastAsia="zh-CN"/>
            </w:rPr>
            <w:t>第五章</w:t>
          </w:r>
          <w:r>
            <w:rPr>
              <w:rFonts w:hint="default" w:ascii="Times New Roman" w:hAnsi="Times New Roman" w:cs="Times New Roman"/>
              <w:b/>
              <w:bCs/>
              <w:szCs w:val="36"/>
              <w:lang w:val="en-US" w:eastAsia="zh-CN"/>
            </w:rPr>
            <w:t xml:space="preserve"> </w:t>
          </w:r>
          <w:r>
            <w:rPr>
              <w:rFonts w:hint="default" w:ascii="Times New Roman" w:hAnsi="Times New Roman" w:cs="Times New Roman"/>
              <w:b/>
              <w:bCs/>
              <w:szCs w:val="36"/>
            </w:rPr>
            <w:t>响应文件格式</w:t>
          </w:r>
          <w:r>
            <w:rPr>
              <w:rFonts w:hint="default" w:ascii="Times New Roman" w:hAnsi="Times New Roman" w:cs="Times New Roman"/>
              <w:b/>
              <w:bCs/>
            </w:rPr>
            <w:tab/>
          </w:r>
          <w:r>
            <w:rPr>
              <w:rFonts w:hint="eastAsia" w:cs="Times New Roman"/>
              <w:b/>
              <w:bCs/>
              <w:lang w:val="en-US" w:eastAsia="zh-CN"/>
            </w:rPr>
            <w:t>8</w:t>
          </w:r>
          <w:r>
            <w:rPr>
              <w:rFonts w:hint="default" w:ascii="Times New Roman" w:hAnsi="Times New Roman" w:cs="Times New Roman"/>
              <w:b/>
              <w:bCs/>
            </w:rPr>
            <w:fldChar w:fldCharType="end"/>
          </w:r>
          <w:r>
            <w:rPr>
              <w:rFonts w:hint="eastAsia" w:cs="Times New Roman"/>
              <w:b/>
              <w:bCs/>
              <w:lang w:val="en-US" w:eastAsia="zh-CN"/>
            </w:rPr>
            <w:t>7</w:t>
          </w:r>
        </w:p>
        <w:p w14:paraId="72DDB6B1">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_Toc26750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一、响应函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_Toc26750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184C3E4">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_Toc31036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二、法定代表人身份证明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_Toc31036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6BDDCC5">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_Toc28707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三、法定代表人授权委托书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_Toc28707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C2D1DFD">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_Toc26231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四、</w:t>
          </w:r>
          <w:r>
            <w:rPr>
              <w:rFonts w:hint="default" w:ascii="Times New Roman" w:hAnsi="Times New Roman" w:cs="Times New Roman"/>
              <w:b w:val="0"/>
              <w:bCs w:val="0"/>
            </w:rPr>
            <w:t>供应商承诺书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_Toc26231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6C4509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_Toc12052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五、信用承诺书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_Toc12052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0C4855A7">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_Toc23648 </w:instrText>
          </w:r>
          <w:r>
            <w:rPr>
              <w:rFonts w:hint="default" w:ascii="Times New Roman" w:hAnsi="Times New Roman" w:cs="Times New Roman"/>
              <w:b w:val="0"/>
              <w:bCs w:val="0"/>
            </w:rPr>
            <w:fldChar w:fldCharType="separate"/>
          </w:r>
          <w:r>
            <w:rPr>
              <w:rFonts w:hint="default" w:ascii="Times New Roman" w:hAnsi="Times New Roman" w:cs="Times New Roman"/>
              <w:b w:val="0"/>
              <w:bCs w:val="0"/>
              <w:szCs w:val="32"/>
              <w:lang w:eastAsia="zh-CN"/>
            </w:rPr>
            <w:t>六</w:t>
          </w:r>
          <w:r>
            <w:rPr>
              <w:rFonts w:hint="default" w:ascii="Times New Roman" w:hAnsi="Times New Roman" w:cs="Times New Roman"/>
              <w:b w:val="0"/>
              <w:bCs w:val="0"/>
              <w:szCs w:val="32"/>
            </w:rPr>
            <w:t>、供应商基本情况表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_Toc23648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05408F8F">
          <w:pPr>
            <w:pStyle w:val="387"/>
            <w:shd w:val="clear"/>
            <w:tabs>
              <w:tab w:val="right" w:leader="dot" w:pos="8787"/>
            </w:tabs>
            <w:rPr>
              <w:rFonts w:hint="eastAsia" w:cs="Times New Roman"/>
              <w:b w:val="0"/>
              <w:bCs w:val="0"/>
              <w:lang w:eastAsia="zh-CN"/>
            </w:rPr>
          </w:pPr>
          <w:r>
            <w:rPr>
              <w:rFonts w:hint="eastAsia" w:cs="Times New Roman"/>
              <w:b w:val="0"/>
              <w:bCs w:val="0"/>
              <w:lang w:eastAsia="zh-CN"/>
            </w:rPr>
            <w:t>七、已标价的采购清单</w:t>
          </w:r>
          <w:r>
            <w:rPr>
              <w:rFonts w:hint="default" w:ascii="Times New Roman" w:hAnsi="Times New Roman" w:cs="Times New Roman"/>
              <w:b w:val="0"/>
              <w:bCs w:val="0"/>
            </w:rPr>
            <w:tab/>
          </w:r>
          <w:r>
            <w:rPr>
              <w:rFonts w:hint="eastAsia" w:cs="Times New Roman"/>
              <w:b w:val="0"/>
              <w:bCs w:val="0"/>
              <w:lang w:val="en-US" w:eastAsia="zh-CN"/>
            </w:rPr>
            <w:t>95</w:t>
          </w:r>
        </w:p>
        <w:p w14:paraId="0E7304E0">
          <w:pPr>
            <w:pStyle w:val="387"/>
            <w:shd w:val="clear"/>
            <w:tabs>
              <w:tab w:val="right" w:leader="dot" w:pos="8787"/>
            </w:tabs>
            <w:rPr>
              <w:rFonts w:hint="eastAsia" w:cs="Times New Roman"/>
              <w:b w:val="0"/>
              <w:bCs w:val="0"/>
              <w:lang w:val="en-US" w:eastAsia="zh-CN"/>
            </w:rPr>
          </w:pPr>
          <w:r>
            <w:rPr>
              <w:rFonts w:hint="eastAsia" w:cs="Times New Roman"/>
              <w:b w:val="0"/>
              <w:bCs w:val="0"/>
              <w:lang w:eastAsia="zh-CN"/>
            </w:rPr>
            <w:t>八</w:t>
          </w:r>
          <w:r>
            <w:rPr>
              <w:rFonts w:hint="default" w:ascii="Times New Roman" w:hAnsi="Times New Roman" w:cs="Times New Roman"/>
              <w:b w:val="0"/>
              <w:bCs w:val="0"/>
            </w:rPr>
            <w:t>、</w:t>
          </w:r>
          <w:r>
            <w:rPr>
              <w:rFonts w:hint="eastAsia" w:eastAsiaTheme="minorEastAsia"/>
              <w:color w:val="000000" w:themeColor="text1"/>
              <w:szCs w:val="21"/>
            </w:rPr>
            <w:t>项目负责人简历表</w:t>
          </w:r>
          <w:r>
            <w:rPr>
              <w:rFonts w:hint="default" w:ascii="Times New Roman" w:hAnsi="Times New Roman" w:cs="Times New Roman"/>
              <w:b w:val="0"/>
              <w:bCs w:val="0"/>
            </w:rPr>
            <w:tab/>
          </w:r>
          <w:r>
            <w:rPr>
              <w:rFonts w:hint="eastAsia" w:cs="Times New Roman"/>
              <w:b w:val="0"/>
              <w:bCs w:val="0"/>
              <w:lang w:val="en-US" w:eastAsia="zh-CN"/>
            </w:rPr>
            <w:t>96</w:t>
          </w:r>
        </w:p>
        <w:p w14:paraId="07F1FCB5">
          <w:pPr>
            <w:pStyle w:val="387"/>
            <w:shd w:val="clear"/>
            <w:tabs>
              <w:tab w:val="right" w:leader="dot" w:pos="8787"/>
            </w:tabs>
            <w:rPr>
              <w:rFonts w:ascii="Times New Roman" w:hAnsi="Times New Roman" w:eastAsia="宋体" w:cs="Times New Roman"/>
              <w:b/>
              <w:kern w:val="2"/>
              <w:sz w:val="21"/>
              <w:szCs w:val="24"/>
              <w:lang w:val="en-US" w:eastAsia="zh-CN" w:bidi="ar-SA"/>
            </w:rPr>
          </w:pPr>
          <w:r>
            <w:rPr>
              <w:rFonts w:hint="eastAsia" w:cs="Times New Roman"/>
              <w:b w:val="0"/>
              <w:bCs w:val="0"/>
              <w:lang w:eastAsia="zh-CN"/>
            </w:rPr>
            <w:t>九、</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_Toc13004 </w:instrText>
          </w:r>
          <w:r>
            <w:rPr>
              <w:rFonts w:hint="default" w:ascii="Times New Roman" w:hAnsi="Times New Roman" w:cs="Times New Roman"/>
              <w:b w:val="0"/>
              <w:bCs w:val="0"/>
            </w:rPr>
            <w:fldChar w:fldCharType="separate"/>
          </w:r>
          <w:r>
            <w:rPr>
              <w:rFonts w:hint="eastAsia" w:cs="Times New Roman"/>
              <w:b w:val="0"/>
              <w:bCs w:val="0"/>
              <w:lang w:eastAsia="zh-CN"/>
            </w:rPr>
            <w:t>保证金缴纳银行电子回执</w:t>
          </w:r>
          <w:r>
            <w:rPr>
              <w:rFonts w:hint="default" w:ascii="Times New Roman" w:hAnsi="Times New Roman" w:cs="Times New Roman"/>
              <w:b w:val="0"/>
              <w:bCs w:val="0"/>
            </w:rPr>
            <w:tab/>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r>
            <w:rPr>
              <w:rFonts w:hint="eastAsia" w:cs="Times New Roman"/>
              <w:b w:val="0"/>
              <w:bCs w:val="0"/>
              <w:lang w:val="en-US" w:eastAsia="zh-CN"/>
            </w:rPr>
            <w:t>97</w:t>
          </w:r>
        </w:p>
      </w:sdtContent>
    </w:sdt>
    <w:p w14:paraId="49CB313A">
      <w:pPr>
        <w:shd w:val="clear"/>
        <w:bidi w:val="0"/>
        <w:rPr>
          <w:lang w:val="en-US" w:eastAsia="zh-CN"/>
        </w:rPr>
      </w:pPr>
    </w:p>
    <w:p w14:paraId="5FD60BA5">
      <w:pPr>
        <w:shd w:val="clear"/>
        <w:bidi w:val="0"/>
        <w:rPr>
          <w:lang w:val="en-US" w:eastAsia="zh-CN"/>
        </w:rPr>
      </w:pPr>
    </w:p>
    <w:p w14:paraId="3166A4C3">
      <w:pPr>
        <w:shd w:val="clear"/>
        <w:bidi w:val="0"/>
        <w:rPr>
          <w:lang w:val="en-US" w:eastAsia="zh-CN"/>
        </w:rPr>
      </w:pPr>
    </w:p>
    <w:p w14:paraId="502E93BB">
      <w:pPr>
        <w:shd w:val="clear"/>
        <w:tabs>
          <w:tab w:val="left" w:pos="2714"/>
        </w:tabs>
        <w:bidi w:val="0"/>
        <w:jc w:val="left"/>
        <w:rPr>
          <w:lang w:val="en-US" w:eastAsia="zh-CN"/>
        </w:rPr>
        <w:sectPr>
          <w:headerReference r:id="rId5" w:type="default"/>
          <w:footerReference r:id="rId6"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lang w:val="en-US" w:eastAsia="zh-CN"/>
        </w:rPr>
        <w:tab/>
      </w:r>
    </w:p>
    <w:p w14:paraId="2101D978">
      <w:pPr>
        <w:pStyle w:val="2"/>
        <w:keepNext w:val="0"/>
        <w:keepLines w:val="0"/>
        <w:pageBreakBefore w:val="0"/>
        <w:widowControl w:val="0"/>
        <w:shd w:val="clear"/>
        <w:kinsoku/>
        <w:wordWrap/>
        <w:overflowPunct/>
        <w:topLinePunct w:val="0"/>
        <w:autoSpaceDE w:val="0"/>
        <w:autoSpaceDN w:val="0"/>
        <w:bidi w:val="0"/>
        <w:adjustRightInd w:val="0"/>
        <w:snapToGrid w:val="0"/>
        <w:spacing w:before="0" w:after="200" w:line="400" w:lineRule="atLeast"/>
        <w:ind w:firstLine="0" w:firstLineChars="0"/>
        <w:jc w:val="center"/>
        <w:textAlignment w:val="auto"/>
        <w:rPr>
          <w:rFonts w:hint="eastAsia" w:ascii="Times New Roman" w:hAnsi="Times New Roman" w:eastAsiaTheme="majorEastAsia"/>
          <w:bCs/>
          <w:color w:val="000000" w:themeColor="text1"/>
          <w:kern w:val="2"/>
          <w:szCs w:val="36"/>
          <w:lang w:eastAsia="zh-CN"/>
        </w:rPr>
      </w:pPr>
      <w:bookmarkStart w:id="11" w:name="_Toc894"/>
      <w:r>
        <w:rPr>
          <w:rFonts w:ascii="Times New Roman" w:hAnsiTheme="majorEastAsia" w:eastAsiaTheme="majorEastAsia"/>
          <w:bCs/>
          <w:color w:val="000000" w:themeColor="text1"/>
          <w:kern w:val="2"/>
          <w:szCs w:val="36"/>
        </w:rPr>
        <w:t>第一章</w:t>
      </w:r>
      <w:r>
        <w:rPr>
          <w:rFonts w:hint="eastAsia" w:ascii="Times New Roman" w:hAnsiTheme="majorEastAsia" w:eastAsiaTheme="majorEastAsia"/>
          <w:bCs/>
          <w:color w:val="000000" w:themeColor="text1"/>
          <w:kern w:val="2"/>
          <w:szCs w:val="36"/>
        </w:rPr>
        <w:t xml:space="preserve"> </w:t>
      </w:r>
      <w:r>
        <w:rPr>
          <w:rFonts w:ascii="Times New Roman" w:hAnsiTheme="majorEastAsia" w:eastAsiaTheme="majorEastAsia"/>
          <w:bCs/>
          <w:color w:val="000000" w:themeColor="text1"/>
          <w:kern w:val="2"/>
          <w:szCs w:val="36"/>
        </w:rPr>
        <w:t>竞争性谈判公告</w:t>
      </w:r>
      <w:bookmarkEnd w:id="2"/>
      <w:bookmarkEnd w:id="10"/>
      <w:bookmarkEnd w:id="11"/>
      <w:r>
        <w:rPr>
          <w:rFonts w:hint="eastAsia" w:ascii="Times New Roman" w:hAnsiTheme="majorEastAsia" w:eastAsiaTheme="majorEastAsia"/>
          <w:bCs/>
          <w:color w:val="000000" w:themeColor="text1"/>
          <w:kern w:val="2"/>
          <w:szCs w:val="36"/>
          <w:lang w:eastAsia="zh-CN"/>
        </w:rPr>
        <w:t>（二次公告）</w:t>
      </w:r>
    </w:p>
    <w:p w14:paraId="34540222">
      <w:pPr>
        <w:shd w:val="clear"/>
        <w:wordWrap w:val="0"/>
        <w:spacing w:line="360" w:lineRule="exact"/>
        <w:ind w:firstLine="420"/>
        <w:jc w:val="left"/>
        <w:rPr>
          <w:rFonts w:eastAsiaTheme="minorEastAsia"/>
          <w:color w:val="000000" w:themeColor="text1"/>
          <w:szCs w:val="21"/>
        </w:rPr>
      </w:pPr>
      <w:bookmarkStart w:id="12" w:name="_Toc398107833"/>
      <w:r>
        <w:rPr>
          <w:rFonts w:hAnsiTheme="minorEastAsia" w:eastAsiaTheme="minorEastAsia"/>
          <w:color w:val="000000" w:themeColor="text1"/>
          <w:szCs w:val="21"/>
        </w:rPr>
        <w:t>采购人</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连云港徐圩城建工程有限公司</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对</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连云港石化有限公司α-烯烃综合利用高端新材料产业园项目开放式地面火炬软土地基预处理工程劳务</w:t>
      </w:r>
      <w:r>
        <w:rPr>
          <w:rFonts w:hAnsiTheme="minorEastAsia" w:eastAsiaTheme="minorEastAsia"/>
          <w:color w:val="000000" w:themeColor="text1"/>
          <w:szCs w:val="21"/>
        </w:rPr>
        <w:t>进行竞争性谈判采购，现</w:t>
      </w:r>
      <w:r>
        <w:rPr>
          <w:rFonts w:hint="eastAsia" w:hAnsiTheme="minorEastAsia" w:eastAsiaTheme="minorEastAsia"/>
          <w:color w:val="000000" w:themeColor="text1"/>
          <w:szCs w:val="21"/>
          <w:lang w:eastAsia="zh-CN"/>
        </w:rPr>
        <w:t>邀请</w:t>
      </w:r>
      <w:r>
        <w:rPr>
          <w:rFonts w:hAnsiTheme="minorEastAsia" w:eastAsiaTheme="minorEastAsia"/>
          <w:color w:val="000000" w:themeColor="text1"/>
          <w:szCs w:val="21"/>
        </w:rPr>
        <w:t>符合相关条件的供应商参加谈判。</w:t>
      </w:r>
    </w:p>
    <w:p w14:paraId="2E136BCA">
      <w:pPr>
        <w:shd w:val="clear"/>
        <w:adjustRightInd w:val="0"/>
        <w:spacing w:line="360" w:lineRule="exact"/>
        <w:ind w:firstLine="422"/>
        <w:jc w:val="left"/>
        <w:outlineLvl w:val="1"/>
        <w:rPr>
          <w:rFonts w:eastAsiaTheme="minorEastAsia"/>
          <w:b/>
          <w:color w:val="000000" w:themeColor="text1"/>
          <w:szCs w:val="21"/>
        </w:rPr>
      </w:pPr>
      <w:bookmarkStart w:id="13" w:name="_Toc16410"/>
      <w:r>
        <w:rPr>
          <w:rFonts w:eastAsiaTheme="minorEastAsia"/>
          <w:b/>
          <w:color w:val="000000" w:themeColor="text1"/>
          <w:szCs w:val="21"/>
        </w:rPr>
        <w:t>1.</w:t>
      </w:r>
      <w:r>
        <w:rPr>
          <w:rFonts w:hAnsiTheme="minorEastAsia" w:eastAsiaTheme="minorEastAsia"/>
          <w:b/>
          <w:color w:val="000000" w:themeColor="text1"/>
          <w:szCs w:val="21"/>
        </w:rPr>
        <w:t>采购项目名称及编号</w:t>
      </w:r>
      <w:bookmarkEnd w:id="13"/>
    </w:p>
    <w:p w14:paraId="394E866A">
      <w:pPr>
        <w:shd w:val="clear"/>
        <w:adjustRightInd w:val="0"/>
        <w:spacing w:line="360" w:lineRule="exact"/>
        <w:ind w:firstLine="420"/>
        <w:jc w:val="left"/>
        <w:rPr>
          <w:rFonts w:eastAsiaTheme="minorEastAsia"/>
          <w:color w:val="000000" w:themeColor="text1"/>
          <w:szCs w:val="21"/>
          <w:u w:val="none"/>
        </w:rPr>
      </w:pPr>
      <w:r>
        <w:rPr>
          <w:rFonts w:eastAsiaTheme="minorEastAsia"/>
          <w:bCs/>
          <w:color w:val="000000" w:themeColor="text1"/>
          <w:szCs w:val="21"/>
        </w:rPr>
        <w:t>1.1</w:t>
      </w:r>
      <w:r>
        <w:rPr>
          <w:rFonts w:hAnsiTheme="minorEastAsia" w:eastAsiaTheme="minorEastAsia"/>
          <w:bCs/>
          <w:color w:val="000000" w:themeColor="text1"/>
          <w:szCs w:val="21"/>
        </w:rPr>
        <w:t>项目名称：</w:t>
      </w:r>
      <w:r>
        <w:rPr>
          <w:rFonts w:hint="eastAsia" w:hAnsiTheme="minorEastAsia" w:eastAsiaTheme="minorEastAsia"/>
          <w:color w:val="000000" w:themeColor="text1"/>
          <w:szCs w:val="21"/>
          <w:u w:val="single"/>
          <w:lang w:eastAsia="zh-CN"/>
        </w:rPr>
        <w:t>连云港石化有限公司α-烯烃综合利用高端新材料产业园项目开放式地面火炬软土地基预处理工程劳务</w:t>
      </w:r>
      <w:r>
        <w:rPr>
          <w:rFonts w:hint="eastAsia" w:hAnsiTheme="minorEastAsia" w:eastAsiaTheme="minorEastAsia"/>
          <w:color w:val="000000" w:themeColor="text1"/>
          <w:szCs w:val="21"/>
          <w:u w:val="none"/>
          <w:lang w:eastAsia="zh-CN"/>
        </w:rPr>
        <w:t>；</w:t>
      </w:r>
    </w:p>
    <w:p w14:paraId="08379396">
      <w:pPr>
        <w:shd w:val="clear"/>
        <w:adjustRightInd w:val="0"/>
        <w:spacing w:line="360" w:lineRule="exact"/>
        <w:ind w:firstLine="420"/>
        <w:jc w:val="left"/>
        <w:rPr>
          <w:rFonts w:hint="eastAsia" w:eastAsiaTheme="minorEastAsia"/>
          <w:color w:val="000000" w:themeColor="text1"/>
          <w:szCs w:val="21"/>
          <w:u w:val="single"/>
          <w:lang w:val="en-US" w:eastAsia="zh-CN"/>
        </w:rPr>
      </w:pPr>
      <w:r>
        <w:rPr>
          <w:rFonts w:eastAsiaTheme="minorEastAsia"/>
          <w:color w:val="000000" w:themeColor="text1"/>
          <w:szCs w:val="21"/>
        </w:rPr>
        <w:t>1.2</w:t>
      </w:r>
      <w:r>
        <w:rPr>
          <w:rFonts w:hAnsiTheme="minorEastAsia" w:eastAsiaTheme="minorEastAsia"/>
          <w:color w:val="000000" w:themeColor="text1"/>
          <w:szCs w:val="21"/>
        </w:rPr>
        <w:t>项目编号：</w:t>
      </w:r>
      <w:r>
        <w:rPr>
          <w:rFonts w:hint="eastAsia" w:hAnsiTheme="minorEastAsia" w:eastAsiaTheme="minorEastAsia"/>
          <w:color w:val="000000" w:themeColor="text1"/>
          <w:szCs w:val="21"/>
          <w:u w:val="single"/>
        </w:rPr>
        <w:t>XWCJ.2024.01.29-01</w:t>
      </w:r>
      <w:r>
        <w:rPr>
          <w:rFonts w:hint="eastAsia" w:hAnsiTheme="minorEastAsia" w:eastAsiaTheme="minorEastAsia"/>
          <w:color w:val="000000" w:themeColor="text1"/>
          <w:szCs w:val="21"/>
          <w:u w:val="none"/>
          <w:lang w:eastAsia="zh-CN"/>
        </w:rPr>
        <w:t>。</w:t>
      </w:r>
    </w:p>
    <w:p w14:paraId="752A2CDF">
      <w:pPr>
        <w:shd w:val="clear"/>
        <w:adjustRightInd w:val="0"/>
        <w:spacing w:line="360" w:lineRule="exact"/>
        <w:ind w:firstLine="422"/>
        <w:jc w:val="left"/>
        <w:outlineLvl w:val="1"/>
        <w:rPr>
          <w:rFonts w:eastAsiaTheme="minorEastAsia"/>
          <w:b/>
          <w:color w:val="000000" w:themeColor="text1"/>
          <w:szCs w:val="21"/>
        </w:rPr>
      </w:pPr>
      <w:bookmarkStart w:id="14" w:name="_Toc24141"/>
      <w:r>
        <w:rPr>
          <w:rFonts w:eastAsiaTheme="minorEastAsia"/>
          <w:b/>
          <w:color w:val="000000" w:themeColor="text1"/>
          <w:szCs w:val="21"/>
        </w:rPr>
        <w:t>2.</w:t>
      </w:r>
      <w:r>
        <w:rPr>
          <w:rFonts w:hAnsiTheme="minorEastAsia" w:eastAsiaTheme="minorEastAsia"/>
          <w:b/>
          <w:color w:val="000000" w:themeColor="text1"/>
          <w:szCs w:val="21"/>
        </w:rPr>
        <w:t>项目概况</w:t>
      </w:r>
      <w:bookmarkEnd w:id="14"/>
    </w:p>
    <w:p w14:paraId="3159AB20">
      <w:pPr>
        <w:shd w:val="clear"/>
        <w:adjustRightInd w:val="0"/>
        <w:snapToGrid w:val="0"/>
        <w:spacing w:line="360" w:lineRule="exact"/>
        <w:ind w:firstLine="420"/>
        <w:jc w:val="left"/>
        <w:rPr>
          <w:rFonts w:eastAsiaTheme="minorEastAsia"/>
          <w:color w:val="000000" w:themeColor="text1"/>
          <w:szCs w:val="21"/>
        </w:rPr>
      </w:pPr>
      <w:r>
        <w:rPr>
          <w:rFonts w:eastAsiaTheme="minorEastAsia"/>
          <w:color w:val="000000" w:themeColor="text1"/>
          <w:szCs w:val="21"/>
        </w:rPr>
        <w:t>2.1</w:t>
      </w:r>
      <w:r>
        <w:rPr>
          <w:rFonts w:hAnsiTheme="minorEastAsia" w:eastAsiaTheme="minorEastAsia"/>
          <w:color w:val="000000" w:themeColor="text1"/>
          <w:szCs w:val="21"/>
        </w:rPr>
        <w:t>项目地点：</w:t>
      </w:r>
      <w:r>
        <w:rPr>
          <w:rFonts w:hint="eastAsia" w:hAnsiTheme="minorEastAsia" w:eastAsiaTheme="minorEastAsia"/>
          <w:color w:val="000000" w:themeColor="text1"/>
          <w:szCs w:val="21"/>
          <w:u w:val="single"/>
        </w:rPr>
        <w:t>连云港市徐圩新区石化功能区，开放式地面火炬区域（石化七道北侧）</w:t>
      </w:r>
      <w:r>
        <w:rPr>
          <w:rFonts w:hAnsiTheme="minorEastAsia" w:eastAsiaTheme="minorEastAsia"/>
          <w:color w:val="000000" w:themeColor="text1"/>
          <w:szCs w:val="21"/>
        </w:rPr>
        <w:t>；</w:t>
      </w:r>
    </w:p>
    <w:p w14:paraId="4C620CDC">
      <w:pPr>
        <w:shd w:val="clear"/>
        <w:adjustRightInd w:val="0"/>
        <w:snapToGrid w:val="0"/>
        <w:spacing w:line="360" w:lineRule="exact"/>
        <w:ind w:firstLine="420"/>
        <w:jc w:val="left"/>
        <w:rPr>
          <w:rFonts w:eastAsiaTheme="minorEastAsia"/>
          <w:color w:val="000000" w:themeColor="text1"/>
          <w:szCs w:val="21"/>
        </w:rPr>
      </w:pPr>
      <w:r>
        <w:rPr>
          <w:rFonts w:eastAsiaTheme="minorEastAsia"/>
          <w:color w:val="000000" w:themeColor="text1"/>
          <w:szCs w:val="21"/>
        </w:rPr>
        <w:t>2.2</w:t>
      </w:r>
      <w:r>
        <w:rPr>
          <w:rFonts w:hAnsiTheme="minorEastAsia" w:eastAsiaTheme="minorEastAsia"/>
          <w:color w:val="000000" w:themeColor="text1"/>
          <w:szCs w:val="21"/>
        </w:rPr>
        <w:t>建设规模：</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w:t>
      </w:r>
    </w:p>
    <w:p w14:paraId="00409892">
      <w:pPr>
        <w:pStyle w:val="18"/>
        <w:shd w:val="clear"/>
        <w:spacing w:after="0" w:line="360" w:lineRule="exact"/>
        <w:ind w:firstLine="420"/>
        <w:jc w:val="left"/>
        <w:rPr>
          <w:rFonts w:hint="eastAsia" w:hAnsiTheme="minorEastAsia" w:eastAsiaTheme="minorEastAsia"/>
          <w:b/>
          <w:bCs/>
          <w:color w:val="auto"/>
          <w:szCs w:val="21"/>
          <w:lang w:eastAsia="zh-CN"/>
        </w:rPr>
      </w:pPr>
      <w:r>
        <w:rPr>
          <w:rFonts w:eastAsiaTheme="minorEastAsia"/>
          <w:b w:val="0"/>
          <w:bCs w:val="0"/>
          <w:color w:val="auto"/>
          <w:szCs w:val="21"/>
        </w:rPr>
        <w:t>2.3</w:t>
      </w:r>
      <w:r>
        <w:rPr>
          <w:rFonts w:hAnsiTheme="minorEastAsia" w:eastAsiaTheme="minorEastAsia"/>
          <w:b w:val="0"/>
          <w:bCs w:val="0"/>
          <w:color w:val="auto"/>
          <w:szCs w:val="21"/>
        </w:rPr>
        <w:t>工期要求：</w:t>
      </w:r>
      <w:r>
        <w:rPr>
          <w:rFonts w:hint="eastAsia" w:hAnsiTheme="minorEastAsia" w:eastAsiaTheme="minorEastAsia"/>
          <w:b/>
          <w:bCs/>
          <w:color w:val="auto"/>
          <w:szCs w:val="21"/>
          <w:u w:val="single"/>
          <w:lang w:val="en-US" w:eastAsia="zh-CN"/>
        </w:rPr>
        <w:t>1</w:t>
      </w:r>
      <w:r>
        <w:rPr>
          <w:rFonts w:hint="eastAsia" w:eastAsiaTheme="minorEastAsia"/>
          <w:b/>
          <w:bCs/>
          <w:color w:val="auto"/>
          <w:szCs w:val="21"/>
          <w:u w:val="single"/>
          <w:lang w:val="en-US" w:eastAsia="zh-CN"/>
        </w:rPr>
        <w:t>55</w:t>
      </w:r>
      <w:r>
        <w:rPr>
          <w:rFonts w:hint="eastAsia" w:eastAsiaTheme="minorEastAsia"/>
          <w:b/>
          <w:bCs/>
          <w:color w:val="auto"/>
          <w:szCs w:val="21"/>
          <w:u w:val="single"/>
        </w:rPr>
        <w:t>日历天</w:t>
      </w:r>
      <w:r>
        <w:rPr>
          <w:rFonts w:hint="eastAsia" w:eastAsiaTheme="minorEastAsia"/>
          <w:b w:val="0"/>
          <w:bCs w:val="0"/>
          <w:color w:val="auto"/>
          <w:szCs w:val="21"/>
          <w:u w:val="none"/>
          <w:lang w:eastAsia="zh-CN"/>
        </w:rPr>
        <w:t>，实际开始时间以采购人通知为准</w:t>
      </w:r>
      <w:r>
        <w:rPr>
          <w:rFonts w:hint="eastAsia" w:hAnsiTheme="minorEastAsia" w:eastAsiaTheme="minorEastAsia"/>
          <w:b w:val="0"/>
          <w:bCs w:val="0"/>
          <w:color w:val="auto"/>
          <w:szCs w:val="21"/>
          <w:lang w:eastAsia="zh-CN"/>
        </w:rPr>
        <w:t>；</w:t>
      </w:r>
    </w:p>
    <w:p w14:paraId="264A497C">
      <w:pPr>
        <w:pStyle w:val="18"/>
        <w:shd w:val="clear"/>
        <w:spacing w:after="0" w:line="360" w:lineRule="exact"/>
        <w:ind w:firstLine="420"/>
        <w:jc w:val="left"/>
        <w:rPr>
          <w:rFonts w:hint="eastAsia" w:hAnsiTheme="minorEastAsia" w:eastAsiaTheme="minorEastAsia"/>
          <w:b/>
          <w:bCs/>
          <w:color w:val="auto"/>
          <w:szCs w:val="21"/>
          <w:highlight w:val="yellow"/>
          <w:lang w:eastAsia="zh-CN"/>
        </w:rPr>
      </w:pPr>
      <w:r>
        <w:rPr>
          <w:rFonts w:eastAsiaTheme="minorEastAsia"/>
          <w:b/>
          <w:bCs/>
          <w:color w:val="auto"/>
          <w:szCs w:val="21"/>
        </w:rPr>
        <w:t>2.4</w:t>
      </w:r>
      <w:r>
        <w:rPr>
          <w:rFonts w:hint="eastAsia" w:hAnsiTheme="minorEastAsia" w:eastAsiaTheme="minorEastAsia"/>
          <w:b/>
          <w:bCs/>
          <w:color w:val="auto"/>
          <w:szCs w:val="21"/>
        </w:rPr>
        <w:t>采购</w:t>
      </w:r>
      <w:r>
        <w:rPr>
          <w:rFonts w:hAnsiTheme="minorEastAsia" w:eastAsiaTheme="minorEastAsia"/>
          <w:b/>
          <w:bCs/>
          <w:color w:val="auto"/>
          <w:szCs w:val="21"/>
        </w:rPr>
        <w:t>控制价：</w:t>
      </w:r>
      <w:r>
        <w:rPr>
          <w:rFonts w:hint="eastAsia" w:hAnsiTheme="minorEastAsia" w:eastAsiaTheme="minorEastAsia"/>
          <w:b/>
          <w:bCs/>
          <w:color w:val="auto"/>
          <w:szCs w:val="21"/>
          <w:u w:val="single"/>
          <w:lang w:val="en-US" w:eastAsia="zh-CN"/>
        </w:rPr>
        <w:t>132.775万元</w:t>
      </w:r>
      <w:r>
        <w:rPr>
          <w:rFonts w:hint="eastAsia" w:hAnsiTheme="minorEastAsia" w:eastAsiaTheme="minorEastAsia"/>
          <w:b/>
          <w:bCs/>
          <w:color w:val="auto"/>
          <w:szCs w:val="21"/>
        </w:rPr>
        <w:t>，报价超过控制价做无效标处理。</w:t>
      </w:r>
    </w:p>
    <w:p w14:paraId="100A8EC7">
      <w:pPr>
        <w:pStyle w:val="18"/>
        <w:shd w:val="clear"/>
        <w:spacing w:after="0" w:line="360" w:lineRule="exact"/>
        <w:ind w:firstLine="420"/>
        <w:jc w:val="left"/>
        <w:rPr>
          <w:rFonts w:eastAsiaTheme="minorEastAsia"/>
          <w:color w:val="auto"/>
          <w:szCs w:val="21"/>
        </w:rPr>
      </w:pPr>
      <w:r>
        <w:rPr>
          <w:rFonts w:eastAsiaTheme="minorEastAsia"/>
          <w:color w:val="000000" w:themeColor="text1"/>
          <w:szCs w:val="21"/>
        </w:rPr>
        <w:t>2.5</w:t>
      </w:r>
      <w:r>
        <w:rPr>
          <w:rFonts w:hAnsiTheme="minorEastAsia" w:eastAsiaTheme="minorEastAsia"/>
          <w:color w:val="000000" w:themeColor="text1"/>
          <w:szCs w:val="21"/>
        </w:rPr>
        <w:t>质量要求：</w:t>
      </w:r>
      <w:r>
        <w:rPr>
          <w:rFonts w:hint="eastAsia" w:hAnsiTheme="minorEastAsia" w:eastAsiaTheme="minorEastAsia"/>
          <w:color w:val="0000FF"/>
          <w:szCs w:val="21"/>
          <w:u w:val="single"/>
        </w:rPr>
        <w:t xml:space="preserve"> </w:t>
      </w:r>
      <w:r>
        <w:rPr>
          <w:rFonts w:hint="eastAsia" w:hAnsiTheme="minorEastAsia" w:eastAsiaTheme="minorEastAsia"/>
          <w:color w:val="auto"/>
          <w:szCs w:val="21"/>
          <w:u w:val="single"/>
        </w:rPr>
        <w:t xml:space="preserve">符合法律法规规定的以及采购人确定的合格标准 </w:t>
      </w:r>
      <w:r>
        <w:rPr>
          <w:rFonts w:hint="eastAsia" w:hAnsiTheme="minorEastAsia" w:eastAsiaTheme="minorEastAsia"/>
          <w:color w:val="auto"/>
          <w:szCs w:val="21"/>
        </w:rPr>
        <w:t>；</w:t>
      </w:r>
    </w:p>
    <w:p w14:paraId="7CE52FAF">
      <w:pPr>
        <w:shd w:val="clear"/>
        <w:adjustRightInd w:val="0"/>
        <w:snapToGrid w:val="0"/>
        <w:spacing w:line="360" w:lineRule="exact"/>
        <w:ind w:firstLine="420"/>
        <w:jc w:val="left"/>
        <w:rPr>
          <w:rFonts w:eastAsiaTheme="minorEastAsia"/>
          <w:color w:val="000000" w:themeColor="text1"/>
          <w:szCs w:val="21"/>
          <w:u w:val="single"/>
        </w:rPr>
      </w:pPr>
      <w:r>
        <w:rPr>
          <w:rFonts w:eastAsiaTheme="minorEastAsia"/>
          <w:color w:val="auto"/>
          <w:szCs w:val="21"/>
        </w:rPr>
        <w:t>2.</w:t>
      </w:r>
      <w:r>
        <w:rPr>
          <w:rFonts w:hint="eastAsia" w:eastAsiaTheme="minorEastAsia"/>
          <w:color w:val="auto"/>
          <w:szCs w:val="21"/>
        </w:rPr>
        <w:t>6</w:t>
      </w:r>
      <w:r>
        <w:rPr>
          <w:rFonts w:hAnsiTheme="minorEastAsia" w:eastAsiaTheme="minorEastAsia"/>
          <w:color w:val="auto"/>
          <w:szCs w:val="21"/>
        </w:rPr>
        <w:t>采购范围：</w:t>
      </w:r>
      <w:r>
        <w:rPr>
          <w:rFonts w:hint="eastAsia" w:hAnsiTheme="minorEastAsia" w:eastAsiaTheme="minorEastAsia"/>
          <w:color w:val="auto"/>
          <w:szCs w:val="21"/>
          <w:u w:val="single"/>
        </w:rPr>
        <w:t xml:space="preserve"> </w:t>
      </w:r>
      <w:r>
        <w:rPr>
          <w:rFonts w:hint="eastAsia" w:hAnsiTheme="minorEastAsia" w:eastAsiaTheme="minorEastAsia"/>
          <w:color w:val="000000" w:themeColor="text1"/>
          <w:szCs w:val="21"/>
          <w:u w:val="single"/>
          <w:lang w:eastAsia="zh-CN"/>
        </w:rPr>
        <w:t>连云港石化有限公司α-烯烃综合利用高端新材料产业园项目开放式地面火炬软土地基预处理工程劳务，具体详见报价清单及技术协议。</w:t>
      </w:r>
      <w:r>
        <w:rPr>
          <w:rFonts w:hint="eastAsia" w:hAnsiTheme="minorEastAsia" w:eastAsiaTheme="minorEastAsia"/>
          <w:color w:val="000000" w:themeColor="text1"/>
          <w:szCs w:val="21"/>
        </w:rPr>
        <w:t xml:space="preserve">     </w:t>
      </w:r>
    </w:p>
    <w:p w14:paraId="2B908FE3">
      <w:pPr>
        <w:shd w:val="clear"/>
        <w:adjustRightInd w:val="0"/>
        <w:snapToGrid w:val="0"/>
        <w:spacing w:line="360" w:lineRule="exact"/>
        <w:ind w:firstLine="422"/>
        <w:jc w:val="left"/>
        <w:outlineLvl w:val="1"/>
        <w:rPr>
          <w:rFonts w:eastAsiaTheme="minorEastAsia"/>
          <w:b/>
          <w:color w:val="000000" w:themeColor="text1"/>
          <w:szCs w:val="21"/>
        </w:rPr>
      </w:pPr>
      <w:bookmarkStart w:id="15" w:name="_Toc13457"/>
      <w:r>
        <w:rPr>
          <w:rFonts w:eastAsiaTheme="minorEastAsia"/>
          <w:b/>
          <w:color w:val="000000" w:themeColor="text1"/>
          <w:szCs w:val="21"/>
        </w:rPr>
        <w:t>3.</w:t>
      </w:r>
      <w:r>
        <w:rPr>
          <w:rFonts w:hAnsiTheme="minorEastAsia" w:eastAsiaTheme="minorEastAsia"/>
          <w:b/>
          <w:color w:val="000000" w:themeColor="text1"/>
          <w:szCs w:val="21"/>
        </w:rPr>
        <w:t>资格条件</w:t>
      </w:r>
      <w:bookmarkEnd w:id="15"/>
    </w:p>
    <w:p w14:paraId="0830A61C">
      <w:pPr>
        <w:pStyle w:val="18"/>
        <w:shd w:val="clear"/>
        <w:adjustRightInd w:val="0"/>
        <w:snapToGrid w:val="0"/>
        <w:spacing w:after="0"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本工程采用</w:t>
      </w:r>
      <w:r>
        <w:rPr>
          <w:rFonts w:hAnsiTheme="minorEastAsia" w:eastAsiaTheme="minorEastAsia"/>
          <w:b/>
          <w:bCs/>
          <w:color w:val="000000" w:themeColor="text1"/>
          <w:szCs w:val="21"/>
        </w:rPr>
        <w:t>资格后审</w:t>
      </w:r>
      <w:r>
        <w:rPr>
          <w:rFonts w:hAnsiTheme="minorEastAsia" w:eastAsiaTheme="minorEastAsia"/>
          <w:color w:val="000000" w:themeColor="text1"/>
          <w:szCs w:val="21"/>
        </w:rPr>
        <w:t>方式，以下条件属于资格审查合格条件：</w:t>
      </w:r>
    </w:p>
    <w:p w14:paraId="27E72023">
      <w:pPr>
        <w:pStyle w:val="18"/>
        <w:shd w:val="clear"/>
        <w:adjustRightInd w:val="0"/>
        <w:snapToGrid w:val="0"/>
        <w:spacing w:after="0" w:line="360" w:lineRule="exact"/>
        <w:ind w:firstLine="420"/>
        <w:jc w:val="left"/>
        <w:rPr>
          <w:rFonts w:hAnsiTheme="minorEastAsia" w:eastAsiaTheme="minorEastAsia"/>
          <w:color w:val="000000" w:themeColor="text1"/>
          <w:szCs w:val="21"/>
        </w:rPr>
      </w:pPr>
      <w:r>
        <w:rPr>
          <w:rFonts w:eastAsiaTheme="minorEastAsia"/>
          <w:color w:val="000000" w:themeColor="text1"/>
          <w:szCs w:val="21"/>
        </w:rPr>
        <w:t>3.1</w:t>
      </w:r>
      <w:r>
        <w:rPr>
          <w:rFonts w:hAnsiTheme="minorEastAsia" w:eastAsiaTheme="minorEastAsia"/>
          <w:color w:val="000000" w:themeColor="text1"/>
          <w:szCs w:val="21"/>
        </w:rPr>
        <w:t>供应商</w:t>
      </w:r>
      <w:r>
        <w:rPr>
          <w:rFonts w:hint="eastAsia" w:hAnsiTheme="minorEastAsia" w:eastAsiaTheme="minorEastAsia"/>
          <w:color w:val="000000" w:themeColor="text1"/>
          <w:szCs w:val="21"/>
        </w:rPr>
        <w:t>是具有独立订立合同的能力且能独立承担民事责任的法人或者其他组织</w:t>
      </w:r>
      <w:r>
        <w:rPr>
          <w:rFonts w:hAnsiTheme="minorEastAsia" w:eastAsiaTheme="minorEastAsia"/>
          <w:color w:val="000000" w:themeColor="text1"/>
          <w:szCs w:val="21"/>
        </w:rPr>
        <w:t>；</w:t>
      </w:r>
    </w:p>
    <w:p w14:paraId="2EA5F2F0">
      <w:pPr>
        <w:shd w:val="clear"/>
        <w:spacing w:line="360" w:lineRule="exact"/>
        <w:ind w:firstLine="420"/>
        <w:jc w:val="left"/>
        <w:rPr>
          <w:kern w:val="0"/>
          <w:szCs w:val="21"/>
          <w:highlight w:val="none"/>
        </w:rPr>
      </w:pPr>
      <w:r>
        <w:rPr>
          <w:kern w:val="0"/>
          <w:szCs w:val="21"/>
          <w:highlight w:val="none"/>
        </w:rPr>
        <w:t>3.</w:t>
      </w:r>
      <w:r>
        <w:rPr>
          <w:rFonts w:hint="eastAsia"/>
          <w:kern w:val="0"/>
          <w:szCs w:val="21"/>
          <w:highlight w:val="none"/>
          <w:lang w:val="en-US" w:eastAsia="zh-CN"/>
        </w:rPr>
        <w:t>2</w:t>
      </w:r>
      <w:r>
        <w:rPr>
          <w:kern w:val="0"/>
          <w:szCs w:val="21"/>
          <w:highlight w:val="none"/>
        </w:rPr>
        <w:t>信誉要求：</w:t>
      </w:r>
    </w:p>
    <w:p w14:paraId="3F018408">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w:t>
      </w:r>
      <w:r>
        <w:rPr>
          <w:rFonts w:hint="eastAsia" w:eastAsiaTheme="minorEastAsia"/>
          <w:color w:val="000000" w:themeColor="text1"/>
          <w:szCs w:val="21"/>
        </w:rPr>
        <w:t>.1未被有关部门限制在采购项目所在地承接项目的；</w:t>
      </w:r>
    </w:p>
    <w:p w14:paraId="1F402BBF">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2.2</w:t>
      </w:r>
      <w:r>
        <w:rPr>
          <w:rFonts w:hint="eastAsia" w:eastAsiaTheme="minorEastAsia"/>
          <w:color w:val="000000" w:themeColor="text1"/>
          <w:szCs w:val="21"/>
        </w:rPr>
        <w:t>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5E5FC5EE">
      <w:pPr>
        <w:pStyle w:val="18"/>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注：以上信誉要求内容由各供应商按照谈判文件附件承诺书要求进行承诺，并承担作出虚假承诺的一切后果。</w:t>
      </w:r>
    </w:p>
    <w:p w14:paraId="341007CB">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3</w:t>
      </w:r>
      <w:r>
        <w:rPr>
          <w:rFonts w:hint="eastAsia" w:eastAsiaTheme="minorEastAsia"/>
          <w:color w:val="000000" w:themeColor="text1"/>
          <w:szCs w:val="21"/>
        </w:rPr>
        <w:t>供应商不得存在下列情形之一：</w:t>
      </w:r>
    </w:p>
    <w:p w14:paraId="3A4E5170">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（1）为采购人不具有独立法人资格的附属机构（单位）；</w:t>
      </w:r>
    </w:p>
    <w:p w14:paraId="243F2E36">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（2）为本项目的监理人、代建人、项目管理人，以及为本项目提供采购代理、设计服务的；</w:t>
      </w:r>
    </w:p>
    <w:p w14:paraId="3D9AF17F">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（3）与本项目的监理人、代建人、采购代理机构同为一个法定代表人的，或者相互控股、参股的；</w:t>
      </w:r>
    </w:p>
    <w:p w14:paraId="5DBE558F">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（4）与采购人存在利害关系可能影响采购公正性的；</w:t>
      </w:r>
    </w:p>
    <w:p w14:paraId="77D3DE0D">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（5）单位负责人为同一人或者存在控股、管理关系的；</w:t>
      </w:r>
    </w:p>
    <w:p w14:paraId="7915F124">
      <w:pPr>
        <w:pStyle w:val="18"/>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（6）存在同一人直接关联任职股东或高管（董事长、总经理、董事、监事）的；</w:t>
      </w:r>
    </w:p>
    <w:p w14:paraId="7BD28FF2">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7</w:t>
      </w:r>
      <w:r>
        <w:rPr>
          <w:rFonts w:hint="eastAsia" w:eastAsiaTheme="minorEastAsia"/>
          <w:color w:val="000000" w:themeColor="text1"/>
          <w:szCs w:val="21"/>
        </w:rPr>
        <w:t>）处于被责令停业、财产被接管、冻结和破产状态，以及投标（供应商）资格被取消或者被暂停且在暂停期内；</w:t>
      </w:r>
    </w:p>
    <w:p w14:paraId="0E3800AF">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w:t>
      </w:r>
      <w:r>
        <w:rPr>
          <w:rFonts w:hint="eastAsia" w:eastAsiaTheme="minorEastAsia"/>
          <w:color w:val="000000" w:themeColor="text1"/>
          <w:szCs w:val="21"/>
          <w:lang w:val="en-US" w:eastAsia="zh-CN"/>
        </w:rPr>
        <w:t>8</w:t>
      </w:r>
      <w:r>
        <w:rPr>
          <w:rFonts w:hint="eastAsia" w:eastAsiaTheme="minorEastAsia"/>
          <w:color w:val="000000" w:themeColor="text1"/>
          <w:szCs w:val="21"/>
        </w:rPr>
        <w:t>）因拖欠工人工资或者发生质量安全事故被有关部门限制在采购项目所在地承接工程的。</w:t>
      </w:r>
    </w:p>
    <w:p w14:paraId="777B01B8">
      <w:pPr>
        <w:pStyle w:val="18"/>
        <w:shd w:val="clear"/>
        <w:spacing w:after="0" w:line="360" w:lineRule="exact"/>
        <w:ind w:firstLine="420"/>
        <w:jc w:val="left"/>
        <w:rPr>
          <w:rFonts w:hint="eastAsia"/>
          <w:b w:val="0"/>
          <w:bCs w:val="0"/>
        </w:rPr>
      </w:pPr>
      <w:r>
        <w:rPr>
          <w:rFonts w:hint="eastAsia" w:eastAsiaTheme="minorEastAsia"/>
          <w:b/>
          <w:bCs/>
          <w:color w:val="000000" w:themeColor="text1"/>
          <w:szCs w:val="21"/>
        </w:rPr>
        <w:t>（9）供应商存在无正当理由放弃谈判/磋商、成交资格、不应当存在的情形或者其他违法违规行为造成采购人重新采购的。</w:t>
      </w:r>
    </w:p>
    <w:p w14:paraId="0495267B">
      <w:pPr>
        <w:pStyle w:val="18"/>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4</w:t>
      </w:r>
      <w:r>
        <w:rPr>
          <w:rFonts w:hint="eastAsia" w:eastAsiaTheme="minorEastAsia"/>
          <w:color w:val="000000" w:themeColor="text1"/>
          <w:szCs w:val="21"/>
        </w:rPr>
        <w:t>本项目不接受联合体参与谈判。</w:t>
      </w:r>
    </w:p>
    <w:p w14:paraId="4D64BE7C">
      <w:pPr>
        <w:shd w:val="clear"/>
        <w:spacing w:line="360" w:lineRule="exact"/>
        <w:ind w:firstLine="422"/>
        <w:jc w:val="left"/>
        <w:outlineLvl w:val="1"/>
        <w:rPr>
          <w:rFonts w:eastAsiaTheme="minorEastAsia"/>
          <w:b/>
          <w:color w:val="000000" w:themeColor="text1"/>
          <w:szCs w:val="21"/>
          <w:highlight w:val="none"/>
        </w:rPr>
      </w:pPr>
      <w:bookmarkStart w:id="16" w:name="_Toc22621"/>
      <w:r>
        <w:rPr>
          <w:rFonts w:eastAsiaTheme="minorEastAsia"/>
          <w:b/>
          <w:color w:val="000000" w:themeColor="text1"/>
          <w:szCs w:val="21"/>
          <w:highlight w:val="none"/>
        </w:rPr>
        <w:t>4.</w:t>
      </w:r>
      <w:r>
        <w:rPr>
          <w:rFonts w:hAnsiTheme="minorEastAsia" w:eastAsiaTheme="minorEastAsia"/>
          <w:b/>
          <w:color w:val="000000" w:themeColor="text1"/>
          <w:szCs w:val="21"/>
          <w:highlight w:val="none"/>
        </w:rPr>
        <w:t>谈判文件的获取</w:t>
      </w:r>
      <w:bookmarkEnd w:id="16"/>
    </w:p>
    <w:p w14:paraId="4F8415A2">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4.1</w:t>
      </w:r>
      <w:r>
        <w:rPr>
          <w:rFonts w:hAnsiTheme="minorEastAsia" w:eastAsiaTheme="minorEastAsia"/>
          <w:bCs/>
          <w:color w:val="000000" w:themeColor="text1"/>
          <w:szCs w:val="21"/>
        </w:rPr>
        <w:t>谈判文件的获取时间为：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11</w:t>
      </w:r>
      <w:r>
        <w:rPr>
          <w:rFonts w:hAnsiTheme="minorEastAsia" w:eastAsiaTheme="minorEastAsia"/>
          <w:b/>
          <w:bCs w:val="0"/>
          <w:color w:val="FF0000"/>
          <w:szCs w:val="21"/>
        </w:rPr>
        <w:t>月</w:t>
      </w:r>
      <w:r>
        <w:rPr>
          <w:rFonts w:hint="eastAsia" w:hAnsiTheme="minorEastAsia" w:eastAsiaTheme="minorEastAsia"/>
          <w:b/>
          <w:bCs w:val="0"/>
          <w:color w:val="FF0000"/>
          <w:szCs w:val="21"/>
          <w:u w:val="single"/>
          <w:lang w:val="en-US" w:eastAsia="zh-CN"/>
        </w:rPr>
        <w:t xml:space="preserve"> 5 </w:t>
      </w:r>
      <w:r>
        <w:rPr>
          <w:rFonts w:hAnsiTheme="minorEastAsia" w:eastAsiaTheme="minorEastAsia"/>
          <w:b/>
          <w:bCs w:val="0"/>
          <w:color w:val="FF0000"/>
          <w:szCs w:val="21"/>
        </w:rPr>
        <w:t>日至</w:t>
      </w:r>
      <w:r>
        <w:rPr>
          <w:rFonts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eastAsiaTheme="minorEastAsia"/>
          <w:b/>
          <w:bCs w:val="0"/>
          <w:color w:val="FF0000"/>
          <w:szCs w:val="21"/>
          <w:u w:val="single"/>
          <w:lang w:val="en-US" w:eastAsia="zh-CN"/>
        </w:rPr>
        <w:t xml:space="preserve"> 11 </w:t>
      </w:r>
      <w:r>
        <w:rPr>
          <w:rFonts w:hAnsiTheme="minorEastAsia" w:eastAsiaTheme="minorEastAsia"/>
          <w:b/>
          <w:bCs w:val="0"/>
          <w:color w:val="FF0000"/>
          <w:szCs w:val="21"/>
        </w:rPr>
        <w:t>月</w:t>
      </w:r>
      <w:r>
        <w:rPr>
          <w:rFonts w:hint="eastAsia" w:hAnsiTheme="minorEastAsia" w:eastAsiaTheme="minorEastAsia"/>
          <w:b/>
          <w:bCs w:val="0"/>
          <w:color w:val="FF0000"/>
          <w:szCs w:val="21"/>
          <w:u w:val="single"/>
          <w:lang w:val="en-US" w:eastAsia="zh-CN"/>
        </w:rPr>
        <w:t xml:space="preserve"> </w:t>
      </w:r>
      <w:r>
        <w:rPr>
          <w:rFonts w:hint="eastAsia" w:eastAsiaTheme="minorEastAsia"/>
          <w:b/>
          <w:bCs w:val="0"/>
          <w:color w:val="FF0000"/>
          <w:szCs w:val="21"/>
          <w:u w:val="single"/>
          <w:lang w:val="en-US" w:eastAsia="zh-CN"/>
        </w:rPr>
        <w:t xml:space="preserve">7 </w:t>
      </w:r>
      <w:r>
        <w:rPr>
          <w:rFonts w:hAnsiTheme="minorEastAsia" w:eastAsiaTheme="minorEastAsia"/>
          <w:b/>
          <w:bCs w:val="0"/>
          <w:color w:val="FF0000"/>
          <w:szCs w:val="21"/>
        </w:rPr>
        <w:t>日</w:t>
      </w:r>
      <w:r>
        <w:rPr>
          <w:rFonts w:hAnsiTheme="minorEastAsia" w:eastAsiaTheme="minorEastAsia"/>
          <w:bCs/>
          <w:color w:val="000000" w:themeColor="text1"/>
          <w:szCs w:val="21"/>
        </w:rPr>
        <w:t>；</w:t>
      </w:r>
    </w:p>
    <w:p w14:paraId="57E01D98">
      <w:pPr>
        <w:shd w:val="clear"/>
        <w:spacing w:line="360" w:lineRule="exact"/>
        <w:ind w:firstLine="420"/>
        <w:jc w:val="left"/>
        <w:rPr>
          <w:rFonts w:hAnsiTheme="minorEastAsia" w:eastAsiaTheme="minorEastAsia"/>
          <w:bCs/>
          <w:color w:val="000000" w:themeColor="text1"/>
          <w:szCs w:val="21"/>
        </w:rPr>
      </w:pPr>
      <w:bookmarkStart w:id="17" w:name="_Toc3482"/>
      <w:r>
        <w:rPr>
          <w:rFonts w:eastAsiaTheme="minorEastAsia"/>
          <w:bCs/>
          <w:color w:val="000000" w:themeColor="text1"/>
          <w:szCs w:val="21"/>
        </w:rPr>
        <w:t xml:space="preserve">4.2 </w:t>
      </w:r>
      <w:r>
        <w:rPr>
          <w:rFonts w:hAnsiTheme="minorEastAsia" w:eastAsiaTheme="minorEastAsia"/>
          <w:bCs/>
          <w:color w:val="000000" w:themeColor="text1"/>
          <w:szCs w:val="21"/>
        </w:rPr>
        <w:t>谈判文件获取方式：</w:t>
      </w:r>
      <w:r>
        <w:rPr>
          <w:rFonts w:hint="eastAsia" w:hAnsiTheme="minorEastAsia" w:eastAsiaTheme="minorEastAsia"/>
          <w:bCs/>
          <w:color w:val="000000" w:themeColor="text1"/>
          <w:szCs w:val="21"/>
        </w:rPr>
        <w:t>供应商登录“方洋集团物资采购平台”（网址“https://cg.fygroup.com/ ”）获取文件，点击“确认受理”即视为报名成功，否则响应文件不予接收；（特别提醒：供应商报名成功后，可在供应商中心“报价作业”栏查询到所参与项目）。</w:t>
      </w:r>
    </w:p>
    <w:p w14:paraId="778CA307">
      <w:pPr>
        <w:shd w:val="clear"/>
        <w:spacing w:line="360" w:lineRule="exact"/>
        <w:ind w:firstLine="420"/>
        <w:jc w:val="left"/>
        <w:rPr>
          <w:rFonts w:eastAsiaTheme="minorEastAsia"/>
          <w:bCs/>
          <w:color w:val="000000" w:themeColor="text1"/>
          <w:szCs w:val="21"/>
        </w:rPr>
      </w:pPr>
      <w:r>
        <w:rPr>
          <w:rFonts w:asciiTheme="minorEastAsia" w:hAnsiTheme="minorEastAsia" w:eastAsiaTheme="minorEastAsia"/>
          <w:bCs/>
          <w:color w:val="000000" w:themeColor="text1"/>
          <w:szCs w:val="21"/>
        </w:rPr>
        <w:t>★</w:t>
      </w:r>
      <w:r>
        <w:rPr>
          <w:rFonts w:eastAsiaTheme="minorEastAsia"/>
          <w:bCs/>
          <w:color w:val="000000" w:themeColor="text1"/>
          <w:szCs w:val="21"/>
        </w:rPr>
        <w:t>4.</w:t>
      </w:r>
      <w:r>
        <w:rPr>
          <w:rFonts w:hint="eastAsia" w:eastAsiaTheme="minorEastAsia"/>
          <w:bCs/>
          <w:color w:val="000000" w:themeColor="text1"/>
          <w:szCs w:val="21"/>
          <w:lang w:val="en-US" w:eastAsia="zh-CN"/>
        </w:rPr>
        <w:t>3</w:t>
      </w:r>
      <w:r>
        <w:rPr>
          <w:rFonts w:hAnsiTheme="minorEastAsia" w:eastAsiaTheme="minorEastAsia"/>
          <w:bCs/>
          <w:color w:val="000000" w:themeColor="text1"/>
          <w:szCs w:val="21"/>
        </w:rPr>
        <w:t>供应商应在谈判响应文件递交截止时间前随时查看</w:t>
      </w:r>
      <w:r>
        <w:rPr>
          <w:rFonts w:eastAsiaTheme="minorEastAsia"/>
          <w:bCs/>
          <w:color w:val="000000" w:themeColor="text1"/>
          <w:szCs w:val="21"/>
        </w:rPr>
        <w:t>“</w:t>
      </w:r>
      <w:r>
        <w:rPr>
          <w:rFonts w:hint="eastAsia" w:hAnsiTheme="minorEastAsia" w:eastAsiaTheme="minorEastAsia"/>
          <w:bCs/>
          <w:color w:val="000000" w:themeColor="text1"/>
          <w:szCs w:val="21"/>
        </w:rPr>
        <w:t>方洋集团物资采购平台</w:t>
      </w:r>
      <w:r>
        <w:rPr>
          <w:rFonts w:eastAsiaTheme="minorEastAsia"/>
          <w:bCs/>
          <w:color w:val="000000" w:themeColor="text1"/>
          <w:szCs w:val="21"/>
        </w:rPr>
        <w:t>”</w:t>
      </w:r>
      <w:r>
        <w:rPr>
          <w:rFonts w:hAnsiTheme="minorEastAsia" w:eastAsiaTheme="minorEastAsia"/>
          <w:bCs/>
          <w:color w:val="000000" w:themeColor="text1"/>
          <w:szCs w:val="21"/>
        </w:rPr>
        <w:t>中有关该项目谈判文件的答疑和相关内容。否则，因此引起的后果由供应商自行承担。</w:t>
      </w:r>
    </w:p>
    <w:p w14:paraId="20EDEBA0">
      <w:pPr>
        <w:shd w:val="clear"/>
        <w:spacing w:line="360" w:lineRule="exact"/>
        <w:ind w:firstLine="420"/>
        <w:jc w:val="left"/>
        <w:rPr>
          <w:rFonts w:eastAsiaTheme="minorEastAsia"/>
          <w:bCs/>
          <w:color w:val="000000" w:themeColor="text1"/>
          <w:szCs w:val="21"/>
          <w:u w:val="single"/>
        </w:rPr>
      </w:pPr>
      <w:r>
        <w:rPr>
          <w:rFonts w:hAnsiTheme="minorEastAsia" w:eastAsiaTheme="minorEastAsia"/>
          <w:bCs/>
          <w:color w:val="000000" w:themeColor="text1"/>
          <w:szCs w:val="21"/>
        </w:rPr>
        <w:t>注：初次在</w:t>
      </w:r>
      <w:r>
        <w:rPr>
          <w:rFonts w:hint="eastAsia" w:hAnsiTheme="minorEastAsia" w:eastAsiaTheme="minorEastAsia"/>
          <w:bCs/>
          <w:color w:val="000000" w:themeColor="text1"/>
          <w:szCs w:val="21"/>
        </w:rPr>
        <w:t>“方洋集团物资采购平台”</w:t>
      </w:r>
      <w:r>
        <w:rPr>
          <w:rFonts w:hAnsiTheme="minorEastAsia" w:eastAsiaTheme="minorEastAsia"/>
          <w:bCs/>
          <w:color w:val="000000" w:themeColor="text1"/>
          <w:szCs w:val="21"/>
        </w:rPr>
        <w:t>注册的供应商请综合考虑注册和审核时间（审核时间为</w:t>
      </w:r>
      <w:r>
        <w:rPr>
          <w:rFonts w:eastAsiaTheme="minorEastAsia"/>
          <w:bCs/>
          <w:color w:val="000000" w:themeColor="text1"/>
          <w:szCs w:val="21"/>
        </w:rPr>
        <w:t>1</w:t>
      </w:r>
      <w:r>
        <w:rPr>
          <w:rFonts w:hAnsiTheme="minorEastAsia" w:eastAsiaTheme="minorEastAsia"/>
          <w:bCs/>
          <w:color w:val="000000" w:themeColor="text1"/>
          <w:szCs w:val="21"/>
        </w:rPr>
        <w:t>个工作日），由此造成无法报名参与采购活动的，后果自行承担。</w:t>
      </w:r>
    </w:p>
    <w:p w14:paraId="66822793">
      <w:pPr>
        <w:shd w:val="clear"/>
        <w:spacing w:line="360" w:lineRule="exact"/>
        <w:ind w:firstLine="422"/>
        <w:jc w:val="left"/>
        <w:outlineLvl w:val="1"/>
        <w:rPr>
          <w:rFonts w:eastAsiaTheme="minorEastAsia"/>
          <w:b/>
          <w:color w:val="000000" w:themeColor="text1"/>
          <w:szCs w:val="21"/>
        </w:rPr>
      </w:pPr>
      <w:r>
        <w:rPr>
          <w:rFonts w:eastAsiaTheme="minorEastAsia"/>
          <w:b/>
          <w:color w:val="000000" w:themeColor="text1"/>
          <w:szCs w:val="21"/>
        </w:rPr>
        <w:t>5.</w:t>
      </w:r>
      <w:r>
        <w:rPr>
          <w:rFonts w:hAnsiTheme="minorEastAsia" w:eastAsiaTheme="minorEastAsia"/>
          <w:b/>
          <w:color w:val="000000" w:themeColor="text1"/>
          <w:szCs w:val="21"/>
        </w:rPr>
        <w:t>响应文件递交截止时间及谈判方式</w:t>
      </w:r>
      <w:bookmarkEnd w:id="17"/>
    </w:p>
    <w:p w14:paraId="43A2EB2B">
      <w:pPr>
        <w:spacing w:line="360" w:lineRule="exact"/>
        <w:ind w:firstLine="420"/>
        <w:jc w:val="left"/>
        <w:rPr>
          <w:rFonts w:eastAsiaTheme="minorEastAsia"/>
          <w:bCs/>
          <w:color w:val="000000" w:themeColor="text1"/>
          <w:szCs w:val="21"/>
        </w:rPr>
      </w:pPr>
      <w:r>
        <w:rPr>
          <w:rFonts w:eastAsiaTheme="minorEastAsia"/>
          <w:bCs/>
          <w:color w:val="000000" w:themeColor="text1"/>
          <w:szCs w:val="21"/>
        </w:rPr>
        <w:t xml:space="preserve">5.1 </w:t>
      </w:r>
      <w:r>
        <w:rPr>
          <w:rFonts w:hAnsiTheme="minorEastAsia" w:eastAsiaTheme="minorEastAsia"/>
          <w:bCs/>
          <w:color w:val="000000" w:themeColor="text1"/>
          <w:szCs w:val="21"/>
        </w:rPr>
        <w:t>响应文件递交截止时间为：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hint="eastAsia"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11</w:t>
      </w:r>
      <w:r>
        <w:rPr>
          <w:rFonts w:hint="eastAsia" w:eastAsiaTheme="minorEastAsia"/>
          <w:b/>
          <w:bCs w:val="0"/>
          <w:color w:val="FF0000"/>
          <w:szCs w:val="21"/>
          <w:u w:val="single"/>
        </w:rPr>
        <w:t xml:space="preserve"> </w:t>
      </w:r>
      <w:r>
        <w:rPr>
          <w:rFonts w:hAnsiTheme="minorEastAsia" w:eastAsiaTheme="minorEastAsia"/>
          <w:b/>
          <w:bCs w:val="0"/>
          <w:color w:val="FF0000"/>
          <w:szCs w:val="21"/>
        </w:rPr>
        <w:t>月</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 xml:space="preserve">8 </w:t>
      </w:r>
      <w:r>
        <w:rPr>
          <w:rFonts w:hAnsiTheme="minorEastAsia" w:eastAsiaTheme="minorEastAsia"/>
          <w:b/>
          <w:bCs w:val="0"/>
          <w:color w:val="FF0000"/>
          <w:szCs w:val="21"/>
        </w:rPr>
        <w:t>日</w:t>
      </w:r>
      <w:r>
        <w:rPr>
          <w:rFonts w:hint="eastAsia" w:hAnsiTheme="minorEastAsia" w:eastAsiaTheme="minorEastAsia"/>
          <w:b/>
          <w:bCs w:val="0"/>
          <w:color w:val="FF0000"/>
          <w:szCs w:val="21"/>
          <w:lang w:eastAsia="zh-CN"/>
        </w:rPr>
        <w:t>下午</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15:00</w:t>
      </w:r>
      <w:r>
        <w:rPr>
          <w:rFonts w:hint="eastAsia" w:hAnsiTheme="minorEastAsia" w:eastAsiaTheme="minorEastAsia"/>
          <w:b/>
          <w:bCs w:val="0"/>
          <w:color w:val="FF0000"/>
          <w:szCs w:val="21"/>
          <w:u w:val="single"/>
        </w:rPr>
        <w:t xml:space="preserve"> </w:t>
      </w:r>
      <w:r>
        <w:rPr>
          <w:rFonts w:hAnsiTheme="minorEastAsia" w:eastAsiaTheme="minorEastAsia"/>
          <w:bCs/>
          <w:color w:val="000000" w:themeColor="text1"/>
          <w:szCs w:val="21"/>
        </w:rPr>
        <w:t>；</w:t>
      </w:r>
    </w:p>
    <w:p w14:paraId="33B12555">
      <w:pPr>
        <w:pStyle w:val="106"/>
        <w:shd w:val="clear"/>
        <w:adjustRightInd w:val="0"/>
        <w:snapToGrid w:val="0"/>
        <w:spacing w:line="360" w:lineRule="exact"/>
        <w:jc w:val="left"/>
        <w:rPr>
          <w:rFonts w:hint="eastAsia" w:hAnsiTheme="minorEastAsia" w:eastAsiaTheme="minorEastAsia"/>
          <w:bCs/>
          <w:color w:val="000000" w:themeColor="text1"/>
          <w:sz w:val="21"/>
          <w:szCs w:val="21"/>
          <w:lang w:eastAsia="zh-CN"/>
        </w:rPr>
      </w:pPr>
      <w:r>
        <w:rPr>
          <w:rFonts w:eastAsiaTheme="minorEastAsia"/>
          <w:bCs/>
          <w:color w:val="000000" w:themeColor="text1"/>
          <w:sz w:val="21"/>
          <w:szCs w:val="21"/>
        </w:rPr>
        <w:t xml:space="preserve">5.2 </w:t>
      </w:r>
      <w:r>
        <w:rPr>
          <w:rFonts w:hAnsiTheme="minorEastAsia" w:eastAsiaTheme="minorEastAsia"/>
          <w:bCs/>
          <w:color w:val="000000" w:themeColor="text1"/>
          <w:sz w:val="21"/>
          <w:szCs w:val="21"/>
        </w:rPr>
        <w:t>本项目采用远程不见面线上开展谈判及评审。</w:t>
      </w:r>
      <w:r>
        <w:rPr>
          <w:rFonts w:hint="eastAsia" w:hAnsiTheme="minorEastAsia" w:eastAsiaTheme="minorEastAsia"/>
          <w:bCs/>
          <w:color w:val="000000" w:themeColor="text1"/>
          <w:sz w:val="21"/>
          <w:szCs w:val="21"/>
        </w:rPr>
        <w:t>具体要求详见谈判文件</w:t>
      </w:r>
      <w:r>
        <w:rPr>
          <w:rFonts w:hint="eastAsia" w:hAnsiTheme="minorEastAsia" w:eastAsiaTheme="minorEastAsia"/>
          <w:bCs/>
          <w:color w:val="000000" w:themeColor="text1"/>
          <w:sz w:val="21"/>
          <w:szCs w:val="21"/>
          <w:lang w:eastAsia="zh-CN"/>
        </w:rPr>
        <w:t>；</w:t>
      </w:r>
    </w:p>
    <w:p w14:paraId="1B632F81">
      <w:pPr>
        <w:shd w:val="clear"/>
        <w:spacing w:line="360" w:lineRule="exact"/>
        <w:ind w:firstLine="422"/>
        <w:jc w:val="left"/>
        <w:outlineLvl w:val="1"/>
        <w:rPr>
          <w:rFonts w:eastAsiaTheme="minorEastAsia"/>
          <w:b/>
          <w:color w:val="000000" w:themeColor="text1"/>
          <w:szCs w:val="21"/>
        </w:rPr>
      </w:pPr>
      <w:bookmarkStart w:id="18" w:name="_Toc3761"/>
      <w:r>
        <w:rPr>
          <w:rFonts w:hint="eastAsia" w:eastAsiaTheme="minorEastAsia"/>
          <w:b/>
          <w:color w:val="000000" w:themeColor="text1"/>
          <w:szCs w:val="21"/>
        </w:rPr>
        <w:t>6.</w:t>
      </w:r>
      <w:r>
        <w:rPr>
          <w:rFonts w:eastAsiaTheme="minorEastAsia"/>
          <w:b/>
          <w:color w:val="000000" w:themeColor="text1"/>
          <w:szCs w:val="21"/>
        </w:rPr>
        <w:t>评审入围条件及评审办法</w:t>
      </w:r>
      <w:bookmarkEnd w:id="18"/>
    </w:p>
    <w:p w14:paraId="13CC772F">
      <w:pPr>
        <w:pStyle w:val="106"/>
        <w:shd w:val="clear"/>
        <w:adjustRightInd w:val="0"/>
        <w:snapToGrid w:val="0"/>
        <w:spacing w:line="360" w:lineRule="exact"/>
        <w:jc w:val="left"/>
        <w:rPr>
          <w:color w:val="000000" w:themeColor="text1"/>
          <w:sz w:val="21"/>
          <w:szCs w:val="21"/>
          <w:highlight w:val="none"/>
        </w:rPr>
      </w:pPr>
      <w:r>
        <w:rPr>
          <w:rFonts w:hint="eastAsia"/>
          <w:sz w:val="21"/>
          <w:szCs w:val="21"/>
        </w:rPr>
        <w:t>6.1</w:t>
      </w:r>
      <w:r>
        <w:rPr>
          <w:rFonts w:hint="eastAsia" w:ascii="宋体" w:hAnsi="宋体" w:eastAsiaTheme="minorEastAsia"/>
          <w:sz w:val="21"/>
          <w:szCs w:val="21"/>
        </w:rPr>
        <w:t>评审</w:t>
      </w:r>
      <w:r>
        <w:rPr>
          <w:rFonts w:hint="eastAsia" w:ascii="宋体" w:hAnsi="宋体"/>
          <w:sz w:val="21"/>
          <w:szCs w:val="21"/>
        </w:rPr>
        <w:t>入围条件：供应商响应文件响应函中载明的报价高于采购人期望值</w:t>
      </w:r>
      <w:r>
        <w:rPr>
          <w:rFonts w:hint="eastAsia" w:ascii="宋体" w:hAnsi="宋体"/>
          <w:sz w:val="21"/>
          <w:szCs w:val="21"/>
          <w:highlight w:val="none"/>
        </w:rPr>
        <w:t xml:space="preserve">的（采购人期望值=采购控制价* </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100 </w:t>
      </w:r>
      <w:r>
        <w:rPr>
          <w:rFonts w:hint="eastAsia" w:ascii="宋体" w:hAnsi="宋体"/>
          <w:sz w:val="21"/>
          <w:szCs w:val="21"/>
          <w:highlight w:val="none"/>
        </w:rPr>
        <w:t>%），不再进行后续评审。</w:t>
      </w:r>
    </w:p>
    <w:p w14:paraId="5BC8FFF0">
      <w:pPr>
        <w:pStyle w:val="106"/>
        <w:shd w:val="clear"/>
        <w:adjustRightInd w:val="0"/>
        <w:snapToGrid w:val="0"/>
        <w:spacing w:line="360" w:lineRule="exact"/>
        <w:jc w:val="left"/>
        <w:rPr>
          <w:rFonts w:eastAsiaTheme="minorEastAsia"/>
          <w:color w:val="000000" w:themeColor="text1"/>
          <w:sz w:val="21"/>
          <w:szCs w:val="21"/>
        </w:rPr>
      </w:pPr>
      <w:r>
        <w:rPr>
          <w:rFonts w:eastAsiaTheme="minorEastAsia"/>
          <w:color w:val="000000" w:themeColor="text1"/>
          <w:sz w:val="21"/>
          <w:szCs w:val="21"/>
        </w:rPr>
        <w:t>6.</w:t>
      </w:r>
      <w:r>
        <w:rPr>
          <w:rFonts w:hint="eastAsia" w:eastAsiaTheme="minorEastAsia"/>
          <w:color w:val="000000" w:themeColor="text1"/>
          <w:sz w:val="21"/>
          <w:szCs w:val="21"/>
        </w:rPr>
        <w:t>2</w:t>
      </w:r>
      <w:r>
        <w:rPr>
          <w:rFonts w:hAnsiTheme="minorEastAsia" w:eastAsiaTheme="minorEastAsia"/>
          <w:color w:val="000000" w:themeColor="text1"/>
          <w:sz w:val="21"/>
          <w:szCs w:val="21"/>
        </w:rPr>
        <w:t>评审办法：经评审的最低价法</w:t>
      </w:r>
      <w:r>
        <w:rPr>
          <w:rFonts w:hint="eastAsia" w:hAnsiTheme="minorEastAsia" w:eastAsiaTheme="minorEastAsia"/>
          <w:color w:val="000000" w:themeColor="text1"/>
          <w:sz w:val="21"/>
          <w:szCs w:val="21"/>
        </w:rPr>
        <w:t>，</w:t>
      </w:r>
      <w:r>
        <w:rPr>
          <w:rFonts w:hAnsiTheme="minorEastAsia" w:eastAsiaTheme="minorEastAsia"/>
          <w:color w:val="000000" w:themeColor="text1"/>
          <w:sz w:val="21"/>
          <w:szCs w:val="21"/>
        </w:rPr>
        <w:t>谈判评审小组对满足谈判文件实质要求的响应文件，按最终报价由低到高的顺序推荐成交候选人。</w:t>
      </w:r>
    </w:p>
    <w:p w14:paraId="7DFC7015">
      <w:pPr>
        <w:shd w:val="clear"/>
        <w:spacing w:line="360" w:lineRule="exact"/>
        <w:ind w:firstLine="422"/>
        <w:jc w:val="left"/>
        <w:outlineLvl w:val="1"/>
        <w:rPr>
          <w:rFonts w:eastAsiaTheme="minorEastAsia"/>
          <w:b/>
          <w:color w:val="000000" w:themeColor="text1"/>
          <w:szCs w:val="21"/>
        </w:rPr>
      </w:pPr>
      <w:bookmarkStart w:id="19" w:name="_Toc24822"/>
      <w:r>
        <w:rPr>
          <w:rFonts w:eastAsiaTheme="minorEastAsia"/>
          <w:b/>
          <w:color w:val="000000" w:themeColor="text1"/>
          <w:szCs w:val="21"/>
        </w:rPr>
        <w:t>7.</w:t>
      </w:r>
      <w:r>
        <w:rPr>
          <w:rFonts w:hAnsiTheme="minorEastAsia" w:eastAsiaTheme="minorEastAsia"/>
          <w:b/>
          <w:color w:val="000000" w:themeColor="text1"/>
          <w:szCs w:val="21"/>
        </w:rPr>
        <w:t>谈判保证金</w:t>
      </w:r>
      <w:bookmarkEnd w:id="19"/>
    </w:p>
    <w:p w14:paraId="6C81DAF5">
      <w:pPr>
        <w:shd w:val="clear"/>
        <w:spacing w:line="360" w:lineRule="exact"/>
        <w:ind w:firstLine="420"/>
        <w:jc w:val="left"/>
        <w:rPr>
          <w:highlight w:val="none"/>
        </w:rPr>
      </w:pPr>
      <w:r>
        <w:rPr>
          <w:highlight w:val="none"/>
        </w:rPr>
        <w:t>本项目</w:t>
      </w:r>
      <w:r>
        <w:rPr>
          <w:rFonts w:hint="eastAsia"/>
          <w:highlight w:val="none"/>
        </w:rPr>
        <w:t>谈判</w:t>
      </w:r>
      <w:r>
        <w:rPr>
          <w:highlight w:val="none"/>
        </w:rPr>
        <w:t>保证金为：</w:t>
      </w:r>
      <w:r>
        <w:rPr>
          <w:b/>
          <w:bCs/>
          <w:highlight w:val="yellow"/>
          <w:u w:val="single"/>
        </w:rPr>
        <w:t xml:space="preserve"> </w:t>
      </w:r>
      <w:r>
        <w:rPr>
          <w:rFonts w:hint="eastAsia"/>
          <w:b/>
          <w:bCs/>
          <w:highlight w:val="yellow"/>
          <w:u w:val="single"/>
          <w:lang w:val="en-US" w:eastAsia="zh-CN"/>
        </w:rPr>
        <w:t xml:space="preserve">0.5 </w:t>
      </w:r>
      <w:r>
        <w:rPr>
          <w:b/>
          <w:bCs/>
          <w:highlight w:val="yellow"/>
        </w:rPr>
        <w:t>万元</w:t>
      </w:r>
      <w:r>
        <w:rPr>
          <w:highlight w:val="none"/>
        </w:rPr>
        <w:t>，</w:t>
      </w:r>
      <w:r>
        <w:rPr>
          <w:rFonts w:hint="eastAsia"/>
          <w:highlight w:val="none"/>
        </w:rPr>
        <w:t>供应商必须于响应文件递交截止时间前缴纳谈判保证金。采用转账、电汇、网银等形式缴纳保证金的，保证金应以供应商的</w:t>
      </w:r>
      <w:r>
        <w:rPr>
          <w:rFonts w:hint="eastAsia"/>
          <w:b/>
          <w:bCs/>
          <w:highlight w:val="none"/>
        </w:rPr>
        <w:t>存款账户</w:t>
      </w:r>
      <w:r>
        <w:rPr>
          <w:rFonts w:hint="eastAsia"/>
          <w:highlight w:val="none"/>
        </w:rPr>
        <w:t>缴纳，</w:t>
      </w:r>
      <w:r>
        <w:rPr>
          <w:rFonts w:hint="eastAsia"/>
          <w:b/>
          <w:bCs/>
          <w:highlight w:val="none"/>
        </w:rPr>
        <w:t>以个人、企业的办事处、分公司、子公司名义或从他人账户缴纳的保证金无效</w:t>
      </w:r>
      <w:r>
        <w:rPr>
          <w:rFonts w:hint="eastAsia"/>
          <w:highlight w:val="none"/>
        </w:rPr>
        <w:t>。</w:t>
      </w:r>
      <w:r>
        <w:rPr>
          <w:highlight w:val="none"/>
        </w:rPr>
        <w:t>超出谈判文件规定时间和要求递交谈判保证金的，采购人将视为不响应谈判文件而取消其谈判资格。</w:t>
      </w:r>
    </w:p>
    <w:p w14:paraId="705F98EB">
      <w:pPr>
        <w:shd w:val="clear"/>
        <w:spacing w:line="360" w:lineRule="exact"/>
        <w:ind w:firstLine="422"/>
        <w:jc w:val="left"/>
        <w:outlineLvl w:val="1"/>
        <w:rPr>
          <w:rFonts w:eastAsiaTheme="minorEastAsia"/>
          <w:b/>
          <w:color w:val="000000" w:themeColor="text1"/>
          <w:szCs w:val="21"/>
        </w:rPr>
      </w:pPr>
      <w:bookmarkStart w:id="20" w:name="_Toc445"/>
      <w:r>
        <w:rPr>
          <w:rFonts w:eastAsiaTheme="minorEastAsia"/>
          <w:b/>
          <w:color w:val="000000" w:themeColor="text1"/>
          <w:szCs w:val="21"/>
        </w:rPr>
        <w:t>8.</w:t>
      </w:r>
      <w:r>
        <w:rPr>
          <w:rFonts w:hAnsiTheme="minorEastAsia" w:eastAsiaTheme="minorEastAsia"/>
          <w:b/>
          <w:color w:val="000000" w:themeColor="text1"/>
          <w:szCs w:val="21"/>
        </w:rPr>
        <w:t>本次竞争性谈判报名相关事项联系人及联系电话：</w:t>
      </w:r>
      <w:bookmarkEnd w:id="20"/>
    </w:p>
    <w:bookmarkEnd w:id="3"/>
    <w:bookmarkEnd w:id="4"/>
    <w:bookmarkEnd w:id="5"/>
    <w:bookmarkEnd w:id="6"/>
    <w:bookmarkEnd w:id="7"/>
    <w:bookmarkEnd w:id="8"/>
    <w:bookmarkEnd w:id="9"/>
    <w:bookmarkEnd w:id="12"/>
    <w:tbl>
      <w:tblPr>
        <w:tblStyle w:val="4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14:paraId="3E43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1D2E8670">
            <w:pPr>
              <w:shd w:val="clear"/>
              <w:adjustRightInd w:val="0"/>
              <w:snapToGrid w:val="0"/>
              <w:spacing w:line="360" w:lineRule="exact"/>
              <w:ind w:firstLine="0" w:firstLineChars="0"/>
              <w:rPr>
                <w:rFonts w:hAnsiTheme="minorEastAsia" w:eastAsiaTheme="minorEastAsia"/>
                <w:color w:val="000000" w:themeColor="text1"/>
                <w:szCs w:val="21"/>
              </w:rPr>
            </w:pPr>
            <w:r>
              <w:rPr>
                <w:rFonts w:hint="eastAsia"/>
                <w:color w:val="000000" w:themeColor="text1"/>
                <w:szCs w:val="21"/>
              </w:rPr>
              <w:t>采</w:t>
            </w:r>
            <w:r>
              <w:rPr>
                <w:color w:val="000000" w:themeColor="text1"/>
                <w:szCs w:val="21"/>
              </w:rPr>
              <w:t xml:space="preserve"> </w:t>
            </w:r>
            <w:r>
              <w:rPr>
                <w:rFonts w:hint="eastAsia"/>
                <w:color w:val="000000" w:themeColor="text1"/>
                <w:szCs w:val="21"/>
              </w:rPr>
              <w:t>购</w:t>
            </w:r>
            <w:r>
              <w:rPr>
                <w:color w:val="000000" w:themeColor="text1"/>
                <w:szCs w:val="21"/>
              </w:rPr>
              <w:t xml:space="preserve"> 人：</w:t>
            </w:r>
            <w:r>
              <w:rPr>
                <w:rFonts w:hint="eastAsia"/>
                <w:color w:val="000000" w:themeColor="text1"/>
                <w:szCs w:val="21"/>
              </w:rPr>
              <w:t>连云港徐圩城建工程有限公司</w:t>
            </w:r>
          </w:p>
        </w:tc>
      </w:tr>
      <w:tr w14:paraId="6A5D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1B2B9641">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地    址：</w:t>
            </w:r>
            <w:r>
              <w:rPr>
                <w:rFonts w:hint="eastAsia"/>
                <w:color w:val="000000" w:themeColor="text1"/>
                <w:szCs w:val="21"/>
              </w:rPr>
              <w:t>连云港市徐圩新区应急救援指挥中心F楼</w:t>
            </w:r>
          </w:p>
        </w:tc>
      </w:tr>
      <w:tr w14:paraId="60D9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6664D19E">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联 系 人：</w:t>
            </w:r>
            <w:r>
              <w:rPr>
                <w:rFonts w:hint="eastAsia"/>
                <w:color w:val="000000" w:themeColor="text1"/>
                <w:szCs w:val="21"/>
                <w:lang w:eastAsia="zh-CN"/>
              </w:rPr>
              <w:t>杨工</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p>
        </w:tc>
      </w:tr>
      <w:tr w14:paraId="0554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61" w:type="dxa"/>
          </w:tcPr>
          <w:p w14:paraId="51770169">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电    话：</w:t>
            </w:r>
            <w:r>
              <w:rPr>
                <w:rFonts w:hint="eastAsia"/>
                <w:color w:val="000000" w:themeColor="text1"/>
                <w:szCs w:val="21"/>
                <w:lang w:val="en-US" w:eastAsia="zh-CN"/>
              </w:rPr>
              <w:t>0518-80701516</w:t>
            </w:r>
            <w:r>
              <w:rPr>
                <w:color w:val="000000" w:themeColor="text1"/>
                <w:szCs w:val="21"/>
              </w:rPr>
              <w:t xml:space="preserve">  </w:t>
            </w:r>
            <w:r>
              <w:rPr>
                <w:rFonts w:hint="eastAsia"/>
                <w:color w:val="000000" w:themeColor="text1"/>
                <w:szCs w:val="21"/>
              </w:rPr>
              <w:t xml:space="preserve"> </w:t>
            </w:r>
          </w:p>
        </w:tc>
      </w:tr>
      <w:tr w14:paraId="7470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2F839687">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电子邮箱：</w:t>
            </w:r>
            <w:r>
              <w:rPr>
                <w:rFonts w:hint="eastAsia"/>
                <w:color w:val="000000" w:themeColor="text1"/>
                <w:szCs w:val="21"/>
                <w:lang w:val="en-US" w:eastAsia="zh-CN"/>
              </w:rPr>
              <w:t>xwszztb@163.com</w:t>
            </w:r>
            <w:r>
              <w:rPr>
                <w:color w:val="000000" w:themeColor="text1"/>
                <w:szCs w:val="21"/>
              </w:rPr>
              <w:t xml:space="preserve">              </w:t>
            </w:r>
          </w:p>
        </w:tc>
      </w:tr>
    </w:tbl>
    <w:p w14:paraId="4C1FC694">
      <w:pPr>
        <w:shd w:val="clear"/>
        <w:adjustRightInd w:val="0"/>
        <w:snapToGrid w:val="0"/>
        <w:spacing w:line="360" w:lineRule="auto"/>
        <w:ind w:firstLine="0" w:firstLineChars="0"/>
        <w:jc w:val="left"/>
        <w:rPr>
          <w:b/>
          <w:bCs/>
          <w:szCs w:val="21"/>
        </w:rPr>
      </w:pPr>
    </w:p>
    <w:p w14:paraId="6C6C2D44">
      <w:pPr>
        <w:shd w:val="clear"/>
        <w:adjustRightInd w:val="0"/>
        <w:snapToGrid w:val="0"/>
        <w:spacing w:line="360" w:lineRule="auto"/>
        <w:ind w:firstLine="0" w:firstLineChars="0"/>
        <w:jc w:val="left"/>
        <w:rPr>
          <w:b/>
          <w:bCs/>
          <w:szCs w:val="21"/>
        </w:rPr>
      </w:pPr>
      <w:r>
        <w:rPr>
          <w:b/>
          <w:bCs/>
          <w:szCs w:val="21"/>
        </w:rPr>
        <w:t>特别提醒：</w:t>
      </w:r>
    </w:p>
    <w:p w14:paraId="5733A3D2">
      <w:pPr>
        <w:shd w:val="clear"/>
        <w:adjustRightInd w:val="0"/>
        <w:snapToGrid w:val="0"/>
        <w:spacing w:line="360" w:lineRule="auto"/>
        <w:ind w:firstLine="420"/>
        <w:rPr>
          <w:szCs w:val="21"/>
        </w:rPr>
      </w:pPr>
      <w:r>
        <w:rPr>
          <w:szCs w:val="21"/>
        </w:rPr>
        <w:t>1.本次</w:t>
      </w:r>
      <w:r>
        <w:rPr>
          <w:rFonts w:hint="eastAsia"/>
          <w:szCs w:val="21"/>
        </w:rPr>
        <w:t>采购</w:t>
      </w:r>
      <w:r>
        <w:rPr>
          <w:szCs w:val="21"/>
        </w:rPr>
        <w:t>要求网络上传</w:t>
      </w:r>
      <w:r>
        <w:rPr>
          <w:rFonts w:hint="eastAsia"/>
          <w:szCs w:val="21"/>
        </w:rPr>
        <w:t>电子响应文件</w:t>
      </w:r>
      <w:r>
        <w:rPr>
          <w:szCs w:val="21"/>
        </w:rPr>
        <w:t>，并在</w:t>
      </w:r>
      <w:r>
        <w:rPr>
          <w:b/>
          <w:bCs/>
          <w:szCs w:val="21"/>
        </w:rPr>
        <w:t>响应文件递交截止</w:t>
      </w:r>
      <w:r>
        <w:rPr>
          <w:szCs w:val="21"/>
        </w:rPr>
        <w:t>时间前完成网上</w:t>
      </w:r>
      <w:r>
        <w:rPr>
          <w:rFonts w:hint="eastAsia"/>
          <w:szCs w:val="21"/>
        </w:rPr>
        <w:t>电子响应文件</w:t>
      </w:r>
      <w:r>
        <w:rPr>
          <w:szCs w:val="21"/>
        </w:rPr>
        <w:t>上传。</w:t>
      </w:r>
    </w:p>
    <w:p w14:paraId="4D84EA72">
      <w:pPr>
        <w:shd w:val="clear"/>
        <w:adjustRightInd w:val="0"/>
        <w:snapToGrid w:val="0"/>
        <w:spacing w:line="360" w:lineRule="auto"/>
        <w:ind w:firstLine="420"/>
        <w:rPr>
          <w:color w:val="auto"/>
          <w:szCs w:val="21"/>
          <w:highlight w:val="none"/>
        </w:rPr>
      </w:pPr>
      <w:r>
        <w:rPr>
          <w:color w:val="auto"/>
          <w:szCs w:val="21"/>
          <w:highlight w:val="none"/>
        </w:rPr>
        <w:t>2.</w:t>
      </w:r>
      <w:r>
        <w:rPr>
          <w:rFonts w:hint="eastAsia"/>
          <w:color w:val="auto"/>
          <w:szCs w:val="21"/>
          <w:highlight w:val="none"/>
        </w:rPr>
        <w:t>供应商在网上下载采购文件</w:t>
      </w:r>
      <w:r>
        <w:rPr>
          <w:rFonts w:hint="eastAsia"/>
          <w:color w:val="auto"/>
          <w:szCs w:val="21"/>
          <w:highlight w:val="none"/>
          <w:lang w:eastAsia="zh-CN"/>
        </w:rPr>
        <w:t>，</w:t>
      </w:r>
      <w:r>
        <w:rPr>
          <w:rFonts w:hint="eastAsia"/>
          <w:color w:val="auto"/>
          <w:szCs w:val="21"/>
          <w:highlight w:val="none"/>
        </w:rPr>
        <w:t>根据采购文件要求及时制作电子响应文件。本次采购供应商务必登陆“</w:t>
      </w:r>
      <w:r>
        <w:rPr>
          <w:rFonts w:hint="eastAsia" w:hAnsiTheme="minorEastAsia" w:eastAsiaTheme="minorEastAsia"/>
          <w:bCs/>
          <w:color w:val="000000" w:themeColor="text1"/>
          <w:szCs w:val="21"/>
        </w:rPr>
        <w:t>方洋集团物资采购平台</w:t>
      </w:r>
      <w:r>
        <w:rPr>
          <w:rFonts w:hint="eastAsia"/>
          <w:color w:val="auto"/>
          <w:szCs w:val="21"/>
          <w:highlight w:val="none"/>
        </w:rPr>
        <w:t>” 并在</w:t>
      </w:r>
      <w:r>
        <w:rPr>
          <w:rFonts w:hint="eastAsia"/>
          <w:color w:val="auto"/>
          <w:szCs w:val="21"/>
          <w:highlight w:val="none"/>
          <w:lang w:eastAsia="zh-CN"/>
        </w:rPr>
        <w:t>供应商中心</w:t>
      </w:r>
      <w:r>
        <w:rPr>
          <w:rFonts w:hint="eastAsia"/>
          <w:color w:val="auto"/>
          <w:szCs w:val="21"/>
          <w:highlight w:val="none"/>
        </w:rPr>
        <w:t>模块中下载“</w:t>
      </w:r>
      <w:r>
        <w:rPr>
          <w:rFonts w:hint="eastAsia"/>
          <w:color w:val="auto"/>
          <w:szCs w:val="21"/>
          <w:highlight w:val="none"/>
          <w:lang w:eastAsia="zh-CN"/>
        </w:rPr>
        <w:t>视频教程</w:t>
      </w:r>
      <w:r>
        <w:rPr>
          <w:rFonts w:hint="eastAsia"/>
          <w:color w:val="auto"/>
          <w:szCs w:val="21"/>
          <w:highlight w:val="none"/>
        </w:rPr>
        <w:t>”，供应商制作电子响应文件时请依据</w:t>
      </w:r>
      <w:r>
        <w:rPr>
          <w:rFonts w:hint="eastAsia"/>
          <w:color w:val="auto"/>
          <w:szCs w:val="21"/>
          <w:highlight w:val="none"/>
          <w:lang w:eastAsia="zh-CN"/>
        </w:rPr>
        <w:t>消息通知中相关</w:t>
      </w:r>
      <w:r>
        <w:rPr>
          <w:rFonts w:hint="eastAsia"/>
          <w:color w:val="auto"/>
          <w:szCs w:val="21"/>
          <w:highlight w:val="none"/>
        </w:rPr>
        <w:t>要求制作，如因供应商未按</w:t>
      </w:r>
      <w:r>
        <w:rPr>
          <w:rFonts w:hint="eastAsia"/>
          <w:color w:val="auto"/>
          <w:szCs w:val="21"/>
          <w:highlight w:val="none"/>
          <w:lang w:eastAsia="zh-CN"/>
        </w:rPr>
        <w:t>相关</w:t>
      </w:r>
      <w:r>
        <w:rPr>
          <w:rFonts w:hint="eastAsia"/>
          <w:color w:val="auto"/>
          <w:szCs w:val="21"/>
          <w:highlight w:val="none"/>
        </w:rPr>
        <w:t>要求执行造成的一切后果（包括作无效标处理）均由供应商自行承担。</w:t>
      </w:r>
    </w:p>
    <w:p w14:paraId="084F28B2">
      <w:pPr>
        <w:shd w:val="clear"/>
        <w:adjustRightInd w:val="0"/>
        <w:snapToGrid w:val="0"/>
        <w:spacing w:line="360" w:lineRule="auto"/>
        <w:ind w:firstLine="420"/>
        <w:rPr>
          <w:szCs w:val="21"/>
        </w:rPr>
      </w:pPr>
      <w:r>
        <w:rPr>
          <w:szCs w:val="21"/>
        </w:rPr>
        <w:t>3.在</w:t>
      </w:r>
      <w:r>
        <w:rPr>
          <w:b/>
          <w:bCs/>
          <w:szCs w:val="21"/>
        </w:rPr>
        <w:t>响应文件递交截止</w:t>
      </w:r>
      <w:r>
        <w:rPr>
          <w:szCs w:val="21"/>
        </w:rPr>
        <w:t>时间前，因</w:t>
      </w:r>
      <w:r>
        <w:rPr>
          <w:rFonts w:hint="eastAsia"/>
          <w:szCs w:val="21"/>
        </w:rPr>
        <w:t>交易服务</w:t>
      </w:r>
      <w:r>
        <w:rPr>
          <w:szCs w:val="21"/>
        </w:rPr>
        <w:t>平台故障导致</w:t>
      </w:r>
      <w:r>
        <w:rPr>
          <w:rFonts w:hint="eastAsia"/>
          <w:szCs w:val="21"/>
        </w:rPr>
        <w:t>供应商</w:t>
      </w:r>
      <w:r>
        <w:rPr>
          <w:szCs w:val="21"/>
        </w:rPr>
        <w:t>无法提交</w:t>
      </w:r>
      <w:r>
        <w:rPr>
          <w:rFonts w:hint="eastAsia"/>
          <w:szCs w:val="21"/>
        </w:rPr>
        <w:t>电子响应文件</w:t>
      </w:r>
      <w:r>
        <w:rPr>
          <w:szCs w:val="21"/>
        </w:rPr>
        <w:t>；或者在</w:t>
      </w:r>
      <w:r>
        <w:rPr>
          <w:b/>
          <w:bCs/>
          <w:szCs w:val="21"/>
        </w:rPr>
        <w:t>响应文件递交截止</w:t>
      </w:r>
      <w:r>
        <w:rPr>
          <w:szCs w:val="21"/>
        </w:rPr>
        <w:t>时间后，因</w:t>
      </w:r>
      <w:r>
        <w:rPr>
          <w:rFonts w:hint="eastAsia"/>
          <w:szCs w:val="21"/>
        </w:rPr>
        <w:t>交易服务</w:t>
      </w:r>
      <w:r>
        <w:rPr>
          <w:szCs w:val="21"/>
        </w:rPr>
        <w:t>平台导致</w:t>
      </w:r>
      <w:r>
        <w:rPr>
          <w:rFonts w:hint="eastAsia"/>
          <w:szCs w:val="21"/>
        </w:rPr>
        <w:t>线上采购</w:t>
      </w:r>
      <w:r>
        <w:rPr>
          <w:szCs w:val="21"/>
        </w:rPr>
        <w:t>活动无法进行；或者开标结束后，因</w:t>
      </w:r>
      <w:r>
        <w:rPr>
          <w:rFonts w:hint="eastAsia"/>
          <w:szCs w:val="21"/>
        </w:rPr>
        <w:t>交易服务</w:t>
      </w:r>
      <w:r>
        <w:rPr>
          <w:szCs w:val="21"/>
        </w:rPr>
        <w:t>平台故障导致无法</w:t>
      </w:r>
      <w:r>
        <w:rPr>
          <w:rFonts w:hint="eastAsia"/>
          <w:szCs w:val="21"/>
        </w:rPr>
        <w:t>评审</w:t>
      </w:r>
      <w:r>
        <w:rPr>
          <w:szCs w:val="21"/>
        </w:rPr>
        <w:t>时，</w:t>
      </w:r>
      <w:r>
        <w:rPr>
          <w:rFonts w:hint="eastAsia"/>
          <w:szCs w:val="21"/>
        </w:rPr>
        <w:t>采购</w:t>
      </w:r>
      <w:r>
        <w:rPr>
          <w:szCs w:val="21"/>
        </w:rPr>
        <w:t>人可以选择暂停</w:t>
      </w:r>
      <w:r>
        <w:rPr>
          <w:rFonts w:hint="eastAsia"/>
          <w:szCs w:val="21"/>
        </w:rPr>
        <w:t>采购</w:t>
      </w:r>
      <w:r>
        <w:rPr>
          <w:szCs w:val="21"/>
        </w:rPr>
        <w:t>活动。</w:t>
      </w:r>
    </w:p>
    <w:p w14:paraId="7123947B">
      <w:pPr>
        <w:shd w:val="clear"/>
        <w:adjustRightInd w:val="0"/>
        <w:snapToGrid w:val="0"/>
        <w:spacing w:line="360" w:lineRule="auto"/>
        <w:ind w:firstLine="420"/>
        <w:rPr>
          <w:szCs w:val="21"/>
        </w:rPr>
      </w:pPr>
      <w:r>
        <w:rPr>
          <w:rFonts w:hint="eastAsia"/>
          <w:szCs w:val="21"/>
          <w:lang w:val="en-US" w:eastAsia="zh-CN"/>
        </w:rPr>
        <w:t>4</w:t>
      </w:r>
      <w:r>
        <w:rPr>
          <w:szCs w:val="21"/>
        </w:rPr>
        <w:t>.</w:t>
      </w:r>
      <w:r>
        <w:rPr>
          <w:rFonts w:hint="eastAsia"/>
          <w:szCs w:val="21"/>
        </w:rPr>
        <w:t>准备及参与采购活动</w:t>
      </w:r>
      <w:r>
        <w:rPr>
          <w:szCs w:val="21"/>
        </w:rPr>
        <w:t>过程中遇到</w:t>
      </w:r>
      <w:r>
        <w:rPr>
          <w:rFonts w:hint="eastAsia"/>
          <w:szCs w:val="21"/>
        </w:rPr>
        <w:t>平台技术</w:t>
      </w:r>
      <w:r>
        <w:rPr>
          <w:szCs w:val="21"/>
        </w:rPr>
        <w:t>问题可联系</w:t>
      </w:r>
      <w:r>
        <w:rPr>
          <w:rFonts w:hint="eastAsia"/>
          <w:szCs w:val="21"/>
        </w:rPr>
        <w:t>技术服务单位</w:t>
      </w:r>
      <w:r>
        <w:rPr>
          <w:szCs w:val="21"/>
        </w:rPr>
        <w:t>寻求技术支持。联系方式如下：</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3579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vAlign w:val="center"/>
          </w:tcPr>
          <w:p w14:paraId="5EF9C5AC">
            <w:pPr>
              <w:keepNext w:val="0"/>
              <w:keepLines w:val="0"/>
              <w:pageBreakBefore w:val="0"/>
              <w:widowControl w:val="0"/>
              <w:shd w:val="clear"/>
              <w:kinsoku/>
              <w:wordWrap/>
              <w:overflowPunct/>
              <w:topLinePunct w:val="0"/>
              <w:autoSpaceDE/>
              <w:autoSpaceDN/>
              <w:bidi w:val="0"/>
              <w:adjustRightInd w:val="0"/>
              <w:snapToGrid w:val="0"/>
              <w:spacing w:line="440" w:lineRule="exact"/>
              <w:ind w:firstLine="0" w:firstLineChars="0"/>
              <w:jc w:val="center"/>
              <w:textAlignment w:val="auto"/>
              <w:rPr>
                <w:b w:val="0"/>
                <w:bCs/>
                <w:szCs w:val="21"/>
              </w:rPr>
            </w:pPr>
            <w:r>
              <w:rPr>
                <w:b w:val="0"/>
                <w:bCs/>
                <w:szCs w:val="21"/>
              </w:rPr>
              <w:t>联系电话</w:t>
            </w:r>
          </w:p>
        </w:tc>
      </w:tr>
      <w:tr w14:paraId="4341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vAlign w:val="center"/>
          </w:tcPr>
          <w:p w14:paraId="32A02497">
            <w:pPr>
              <w:keepNext w:val="0"/>
              <w:keepLines w:val="0"/>
              <w:pageBreakBefore w:val="0"/>
              <w:widowControl w:val="0"/>
              <w:shd w:val="clear"/>
              <w:kinsoku/>
              <w:wordWrap/>
              <w:overflowPunct/>
              <w:topLinePunct w:val="0"/>
              <w:autoSpaceDE/>
              <w:autoSpaceDN/>
              <w:bidi w:val="0"/>
              <w:adjustRightInd w:val="0"/>
              <w:snapToGrid w:val="0"/>
              <w:spacing w:line="440" w:lineRule="exact"/>
              <w:ind w:firstLine="0" w:firstLineChars="0"/>
              <w:jc w:val="center"/>
              <w:textAlignment w:val="auto"/>
              <w:rPr>
                <w:rFonts w:hint="eastAsia" w:eastAsia="宋体"/>
                <w:b w:val="0"/>
                <w:bCs/>
                <w:szCs w:val="21"/>
                <w:lang w:val="en-US" w:eastAsia="zh-CN"/>
              </w:rPr>
            </w:pPr>
            <w:r>
              <w:rPr>
                <w:b w:val="0"/>
                <w:bCs/>
                <w:szCs w:val="21"/>
              </w:rPr>
              <w:t>183-5282-9895</w:t>
            </w:r>
            <w:r>
              <w:rPr>
                <w:rFonts w:hint="eastAsia"/>
                <w:b w:val="0"/>
                <w:bCs/>
                <w:szCs w:val="21"/>
                <w:lang w:val="en-US" w:eastAsia="zh-CN"/>
              </w:rPr>
              <w:t>/189-1260-3199</w:t>
            </w:r>
          </w:p>
        </w:tc>
      </w:tr>
    </w:tbl>
    <w:p w14:paraId="2468B32C">
      <w:pPr>
        <w:widowControl/>
        <w:shd w:val="clear"/>
        <w:ind w:firstLine="0" w:firstLineChars="0"/>
        <w:jc w:val="left"/>
        <w:rPr>
          <w:rFonts w:eastAsia="黑体"/>
          <w:color w:val="000000" w:themeColor="text1"/>
          <w:sz w:val="36"/>
        </w:rPr>
      </w:pPr>
      <w:r>
        <w:rPr>
          <w:b/>
          <w:color w:val="000000" w:themeColor="text1"/>
        </w:rPr>
        <w:br w:type="page"/>
      </w:r>
    </w:p>
    <w:p w14:paraId="6938F47D">
      <w:pPr>
        <w:pStyle w:val="2"/>
        <w:shd w:val="clear"/>
        <w:spacing w:after="360" w:line="400" w:lineRule="atLeast"/>
        <w:ind w:firstLine="0" w:firstLineChars="0"/>
        <w:jc w:val="center"/>
        <w:rPr>
          <w:rFonts w:ascii="Times New Roman" w:hAnsi="Times New Roman"/>
          <w:b w:val="0"/>
          <w:color w:val="000000" w:themeColor="text1"/>
          <w:kern w:val="2"/>
          <w:szCs w:val="24"/>
        </w:rPr>
      </w:pPr>
      <w:bookmarkStart w:id="21" w:name="_Toc20499"/>
      <w:bookmarkStart w:id="22" w:name="_Toc19176"/>
      <w:r>
        <w:rPr>
          <w:rFonts w:ascii="Times New Roman" w:hAnsi="黑体"/>
          <w:b w:val="0"/>
          <w:color w:val="000000" w:themeColor="text1"/>
          <w:kern w:val="2"/>
          <w:szCs w:val="24"/>
        </w:rPr>
        <w:t>第二章</w:t>
      </w:r>
      <w:r>
        <w:rPr>
          <w:rFonts w:hint="eastAsia" w:ascii="Times New Roman" w:hAnsi="黑体"/>
          <w:b w:val="0"/>
          <w:color w:val="000000" w:themeColor="text1"/>
          <w:kern w:val="2"/>
          <w:szCs w:val="24"/>
        </w:rPr>
        <w:t xml:space="preserve"> 供应商</w:t>
      </w:r>
      <w:r>
        <w:rPr>
          <w:rFonts w:ascii="Times New Roman" w:hAnsi="黑体"/>
          <w:b w:val="0"/>
          <w:color w:val="000000" w:themeColor="text1"/>
          <w:kern w:val="2"/>
          <w:szCs w:val="24"/>
        </w:rPr>
        <w:t>须知</w:t>
      </w:r>
      <w:bookmarkEnd w:id="21"/>
      <w:bookmarkEnd w:id="22"/>
    </w:p>
    <w:p w14:paraId="53310A50">
      <w:pPr>
        <w:pStyle w:val="18"/>
        <w:shd w:val="clear"/>
        <w:ind w:firstLine="0" w:firstLineChars="0"/>
        <w:jc w:val="center"/>
        <w:rPr>
          <w:rFonts w:hAnsi="黑体"/>
          <w:b/>
          <w:bCs/>
          <w:color w:val="000000" w:themeColor="text1"/>
          <w:sz w:val="30"/>
          <w:szCs w:val="30"/>
        </w:rPr>
      </w:pPr>
      <w:r>
        <w:rPr>
          <w:rFonts w:hint="eastAsia" w:hAnsi="黑体"/>
          <w:b/>
          <w:bCs/>
          <w:color w:val="000000" w:themeColor="text1"/>
          <w:sz w:val="30"/>
          <w:szCs w:val="30"/>
        </w:rPr>
        <w:t>供应商</w:t>
      </w:r>
      <w:r>
        <w:rPr>
          <w:rFonts w:hAnsi="黑体"/>
          <w:b/>
          <w:bCs/>
          <w:color w:val="000000" w:themeColor="text1"/>
          <w:sz w:val="30"/>
          <w:szCs w:val="30"/>
        </w:rPr>
        <w:t>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3661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06F01F76">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条款号</w:t>
            </w:r>
          </w:p>
        </w:tc>
        <w:tc>
          <w:tcPr>
            <w:tcW w:w="2269" w:type="dxa"/>
            <w:vAlign w:val="center"/>
          </w:tcPr>
          <w:p w14:paraId="03CD2368">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条款名称</w:t>
            </w:r>
          </w:p>
        </w:tc>
        <w:tc>
          <w:tcPr>
            <w:tcW w:w="5581" w:type="dxa"/>
            <w:vAlign w:val="center"/>
          </w:tcPr>
          <w:p w14:paraId="06A6E870">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编列内容</w:t>
            </w:r>
          </w:p>
        </w:tc>
      </w:tr>
      <w:tr w14:paraId="7585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2570F7C5">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1.1.</w:t>
            </w:r>
            <w:r>
              <w:rPr>
                <w:rFonts w:hint="eastAsia" w:ascii="Times New Roman" w:hAnsi="Times New Roman" w:cs="Times New Roman" w:eastAsiaTheme="minorEastAsia"/>
                <w:color w:val="000000" w:themeColor="text1"/>
                <w:szCs w:val="21"/>
              </w:rPr>
              <w:t>1</w:t>
            </w:r>
          </w:p>
        </w:tc>
        <w:tc>
          <w:tcPr>
            <w:tcW w:w="2269" w:type="dxa"/>
            <w:vAlign w:val="center"/>
          </w:tcPr>
          <w:p w14:paraId="42F8C8ED">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采购</w:t>
            </w:r>
            <w:r>
              <w:rPr>
                <w:rFonts w:ascii="宋体" w:hAnsi="宋体"/>
                <w:color w:val="000000" w:themeColor="text1"/>
                <w:szCs w:val="21"/>
              </w:rPr>
              <w:t>人</w:t>
            </w:r>
          </w:p>
        </w:tc>
        <w:tc>
          <w:tcPr>
            <w:tcW w:w="5581" w:type="dxa"/>
            <w:vAlign w:val="center"/>
          </w:tcPr>
          <w:p w14:paraId="510DD861">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名  称：连云港徐圩城建工程有限公司</w:t>
            </w:r>
          </w:p>
          <w:p w14:paraId="3607A43D">
            <w:pPr>
              <w:keepLines/>
              <w:widowControl/>
              <w:shd w:val="clear"/>
              <w:spacing w:line="360" w:lineRule="exact"/>
              <w:ind w:firstLine="0" w:firstLineChars="0"/>
              <w:rPr>
                <w:rFonts w:hint="eastAsia" w:ascii="宋体" w:hAnsi="宋体"/>
                <w:color w:val="000000" w:themeColor="text1"/>
                <w:szCs w:val="21"/>
              </w:rPr>
            </w:pPr>
            <w:r>
              <w:rPr>
                <w:rFonts w:hint="eastAsia" w:ascii="宋体" w:hAnsi="宋体"/>
                <w:color w:val="000000" w:themeColor="text1"/>
                <w:szCs w:val="21"/>
              </w:rPr>
              <w:t>地  址：连云港市连云区徐圩新区应急救援指挥中心F楼</w:t>
            </w:r>
          </w:p>
          <w:p w14:paraId="5C698500">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rPr>
              <w:t>联系人：</w:t>
            </w:r>
            <w:r>
              <w:rPr>
                <w:rFonts w:hint="eastAsia" w:ascii="宋体" w:hAnsi="宋体"/>
                <w:color w:val="000000" w:themeColor="text1"/>
                <w:szCs w:val="21"/>
                <w:lang w:eastAsia="zh-CN"/>
              </w:rPr>
              <w:t>杨工</w:t>
            </w:r>
          </w:p>
          <w:p w14:paraId="358AEECC">
            <w:pPr>
              <w:keepLines/>
              <w:widowControl/>
              <w:shd w:val="clear"/>
              <w:spacing w:line="360" w:lineRule="exact"/>
              <w:ind w:firstLine="0" w:firstLineChars="0"/>
              <w:rPr>
                <w:rFonts w:hint="default" w:ascii="宋体" w:hAnsi="宋体" w:eastAsia="宋体"/>
                <w:color w:val="000000" w:themeColor="text1"/>
                <w:szCs w:val="21"/>
                <w:lang w:val="en-US" w:eastAsia="zh-CN"/>
              </w:rPr>
            </w:pPr>
            <w:r>
              <w:rPr>
                <w:rFonts w:hint="eastAsia" w:ascii="宋体" w:hAnsi="宋体"/>
                <w:color w:val="000000" w:themeColor="text1"/>
                <w:szCs w:val="21"/>
              </w:rPr>
              <w:t>电  话：</w:t>
            </w:r>
            <w:r>
              <w:rPr>
                <w:rFonts w:hint="eastAsia" w:ascii="宋体" w:hAnsi="宋体"/>
                <w:color w:val="000000" w:themeColor="text1"/>
                <w:szCs w:val="21"/>
                <w:lang w:val="en-US" w:eastAsia="zh-CN"/>
              </w:rPr>
              <w:t>0518-80701516</w:t>
            </w:r>
          </w:p>
        </w:tc>
      </w:tr>
      <w:tr w14:paraId="5C74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25573662">
            <w:pPr>
              <w:keepLines/>
              <w:widowControl/>
              <w:shd w:val="clear"/>
              <w:adjustRightInd w:val="0"/>
              <w:snapToGrid w:val="0"/>
              <w:spacing w:line="360" w:lineRule="exact"/>
              <w:ind w:firstLine="0" w:firstLineChars="0"/>
              <w:jc w:val="center"/>
              <w:rPr>
                <w:rFonts w:hint="eastAsia" w:ascii="Times New Roman" w:hAnsi="Times New Roman" w:cs="Times New Roman" w:eastAsiaTheme="minorEastAsia"/>
                <w:color w:val="000000" w:themeColor="text1"/>
                <w:szCs w:val="21"/>
                <w:lang w:eastAsia="zh-CN"/>
              </w:rPr>
            </w:pPr>
            <w:r>
              <w:rPr>
                <w:rFonts w:ascii="Times New Roman" w:hAnsi="Times New Roman" w:cs="Times New Roman" w:eastAsiaTheme="minorEastAsia"/>
                <w:color w:val="000000" w:themeColor="text1"/>
                <w:szCs w:val="21"/>
              </w:rPr>
              <w:t>1.1.</w:t>
            </w:r>
            <w:r>
              <w:rPr>
                <w:rFonts w:hint="eastAsia" w:ascii="Times New Roman" w:hAnsi="Times New Roman" w:cs="Times New Roman" w:eastAsiaTheme="minorEastAsia"/>
                <w:color w:val="000000" w:themeColor="text1"/>
                <w:szCs w:val="21"/>
                <w:lang w:val="en-US" w:eastAsia="zh-CN"/>
              </w:rPr>
              <w:t>2</w:t>
            </w:r>
          </w:p>
        </w:tc>
        <w:tc>
          <w:tcPr>
            <w:tcW w:w="2269" w:type="dxa"/>
            <w:vAlign w:val="center"/>
          </w:tcPr>
          <w:p w14:paraId="7F01F358">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项目名称</w:t>
            </w:r>
          </w:p>
        </w:tc>
        <w:tc>
          <w:tcPr>
            <w:tcW w:w="5581" w:type="dxa"/>
            <w:vAlign w:val="center"/>
          </w:tcPr>
          <w:p w14:paraId="5ABBF4A3">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连云港石化有限公司α-烯烃综合利用高端新材料产业园项目开放式地面火炬软土地基预处理工程劳务</w:t>
            </w:r>
          </w:p>
        </w:tc>
      </w:tr>
      <w:tr w14:paraId="55C7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B1571AC">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1.1.3</w:t>
            </w:r>
          </w:p>
        </w:tc>
        <w:tc>
          <w:tcPr>
            <w:tcW w:w="2269" w:type="dxa"/>
            <w:vAlign w:val="center"/>
          </w:tcPr>
          <w:p w14:paraId="2AB9566F">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建设地点</w:t>
            </w:r>
          </w:p>
        </w:tc>
        <w:tc>
          <w:tcPr>
            <w:tcW w:w="5581" w:type="dxa"/>
            <w:vAlign w:val="center"/>
          </w:tcPr>
          <w:p w14:paraId="2ADD5113">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微软雅黑" w:hAnsi="微软雅黑" w:cs="微软雅黑"/>
                <w:szCs w:val="21"/>
                <w:u w:val="none"/>
                <w:lang w:bidi="ar"/>
              </w:rPr>
              <w:t>连云港市徐圩新区石化功能区，开放式地面火炬区域（石化七道北侧）</w:t>
            </w:r>
          </w:p>
        </w:tc>
      </w:tr>
      <w:tr w14:paraId="0947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D0F7A4A">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1.2.1</w:t>
            </w:r>
          </w:p>
        </w:tc>
        <w:tc>
          <w:tcPr>
            <w:tcW w:w="2269" w:type="dxa"/>
            <w:vAlign w:val="center"/>
          </w:tcPr>
          <w:p w14:paraId="01F916FA">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资金来源</w:t>
            </w:r>
          </w:p>
        </w:tc>
        <w:tc>
          <w:tcPr>
            <w:tcW w:w="5581" w:type="dxa"/>
            <w:vAlign w:val="center"/>
          </w:tcPr>
          <w:p w14:paraId="066090F9">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自筹</w:t>
            </w:r>
          </w:p>
        </w:tc>
      </w:tr>
      <w:tr w14:paraId="343C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D4409D0">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1.2.2</w:t>
            </w:r>
          </w:p>
        </w:tc>
        <w:tc>
          <w:tcPr>
            <w:tcW w:w="2269" w:type="dxa"/>
            <w:vAlign w:val="center"/>
          </w:tcPr>
          <w:p w14:paraId="3D58002D">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出资比例</w:t>
            </w:r>
          </w:p>
        </w:tc>
        <w:tc>
          <w:tcPr>
            <w:tcW w:w="5581" w:type="dxa"/>
            <w:vAlign w:val="center"/>
          </w:tcPr>
          <w:p w14:paraId="0B47D690">
            <w:pPr>
              <w:keepLines/>
              <w:widowControl/>
              <w:shd w:val="clear"/>
              <w:spacing w:line="360" w:lineRule="exact"/>
              <w:ind w:firstLine="0" w:firstLineChars="0"/>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100%</w:t>
            </w:r>
          </w:p>
        </w:tc>
      </w:tr>
      <w:tr w14:paraId="2FF6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268835E3">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1.2.3</w:t>
            </w:r>
          </w:p>
        </w:tc>
        <w:tc>
          <w:tcPr>
            <w:tcW w:w="2269" w:type="dxa"/>
            <w:vAlign w:val="center"/>
          </w:tcPr>
          <w:p w14:paraId="2095CF49">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资金落实情况</w:t>
            </w:r>
          </w:p>
        </w:tc>
        <w:tc>
          <w:tcPr>
            <w:tcW w:w="5581" w:type="dxa"/>
            <w:vAlign w:val="center"/>
          </w:tcPr>
          <w:p w14:paraId="391A9C99">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已落实</w:t>
            </w:r>
          </w:p>
        </w:tc>
      </w:tr>
      <w:tr w14:paraId="4D14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6607E53">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1</w:t>
            </w:r>
            <w:r>
              <w:rPr>
                <w:rFonts w:ascii="Times New Roman" w:hAnsi="Times New Roman" w:cs="Times New Roman" w:eastAsiaTheme="minorEastAsia"/>
                <w:color w:val="000000" w:themeColor="text1"/>
                <w:szCs w:val="21"/>
              </w:rPr>
              <w:t>.2.4</w:t>
            </w:r>
          </w:p>
        </w:tc>
        <w:tc>
          <w:tcPr>
            <w:tcW w:w="2269" w:type="dxa"/>
            <w:vAlign w:val="center"/>
          </w:tcPr>
          <w:p w14:paraId="04C99512">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工程款支付方式</w:t>
            </w:r>
          </w:p>
        </w:tc>
        <w:tc>
          <w:tcPr>
            <w:tcW w:w="5581" w:type="dxa"/>
            <w:vAlign w:val="center"/>
          </w:tcPr>
          <w:p w14:paraId="6FEC2A84">
            <w:pPr>
              <w:keepLines/>
              <w:widowControl/>
              <w:shd w:val="clear"/>
              <w:spacing w:line="360" w:lineRule="exact"/>
              <w:ind w:firstLine="0" w:firstLineChars="0"/>
              <w:rPr>
                <w:rFonts w:ascii="宋体" w:hAnsi="宋体"/>
                <w:color w:val="000000" w:themeColor="text1"/>
                <w:szCs w:val="21"/>
              </w:rPr>
            </w:pPr>
            <w:r>
              <w:rPr>
                <w:rFonts w:hint="eastAsia" w:ascii="宋体" w:hAnsi="宋体"/>
                <w:b/>
                <w:bCs/>
                <w:color w:val="000000" w:themeColor="text1"/>
                <w:szCs w:val="21"/>
                <w:lang w:val="en-US" w:eastAsia="zh-CN"/>
              </w:rPr>
              <w:t>详见第四章合同条款</w:t>
            </w:r>
          </w:p>
        </w:tc>
      </w:tr>
      <w:tr w14:paraId="2528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2" w:type="dxa"/>
            <w:vAlign w:val="center"/>
          </w:tcPr>
          <w:p w14:paraId="22CD74B8">
            <w:pPr>
              <w:keepLines/>
              <w:widowControl/>
              <w:shd w:val="clear"/>
              <w:spacing w:line="360" w:lineRule="exact"/>
              <w:ind w:firstLine="0" w:firstLineChars="0"/>
              <w:jc w:val="center"/>
              <w:rPr>
                <w:rFonts w:ascii="宋体" w:hAnsi="宋体"/>
                <w:color w:val="000000" w:themeColor="text1"/>
                <w:szCs w:val="21"/>
              </w:rPr>
            </w:pPr>
            <w:r>
              <w:rPr>
                <w:rFonts w:ascii="Times New Roman" w:hAnsi="Times New Roman" w:cs="Times New Roman" w:eastAsiaTheme="minorEastAsia"/>
                <w:color w:val="000000" w:themeColor="text1"/>
                <w:szCs w:val="21"/>
              </w:rPr>
              <w:t>1.3.1</w:t>
            </w:r>
          </w:p>
        </w:tc>
        <w:tc>
          <w:tcPr>
            <w:tcW w:w="2269" w:type="dxa"/>
            <w:vAlign w:val="center"/>
          </w:tcPr>
          <w:p w14:paraId="02010B6E">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采购</w:t>
            </w:r>
            <w:r>
              <w:rPr>
                <w:rFonts w:ascii="宋体" w:hAnsi="宋体"/>
                <w:color w:val="000000" w:themeColor="text1"/>
                <w:szCs w:val="21"/>
              </w:rPr>
              <w:t>范围</w:t>
            </w:r>
          </w:p>
        </w:tc>
        <w:tc>
          <w:tcPr>
            <w:tcW w:w="5581" w:type="dxa"/>
            <w:vAlign w:val="center"/>
          </w:tcPr>
          <w:p w14:paraId="110246BC">
            <w:pPr>
              <w:pStyle w:val="18"/>
              <w:keepLines/>
              <w:widowControl/>
              <w:shd w:val="clear"/>
              <w:spacing w:after="0" w:line="360" w:lineRule="exact"/>
              <w:ind w:firstLine="0" w:firstLineChars="0"/>
              <w:rPr>
                <w:rFonts w:hint="eastAsia" w:eastAsia="宋体"/>
                <w:color w:val="000000" w:themeColor="text1"/>
                <w:szCs w:val="21"/>
                <w:lang w:eastAsia="zh-CN"/>
              </w:rPr>
            </w:pPr>
            <w:r>
              <w:rPr>
                <w:rFonts w:hint="eastAsia"/>
                <w:color w:val="000000" w:themeColor="text1"/>
                <w:szCs w:val="21"/>
                <w:lang w:eastAsia="zh-CN"/>
              </w:rPr>
              <w:t>连云港石化有限公司α-烯烃综合利用高端新材料产业园项目开放式地面火炬软土地基预处理工程劳务</w:t>
            </w:r>
            <w:r>
              <w:rPr>
                <w:rFonts w:hint="eastAsia" w:eastAsia="宋体"/>
                <w:color w:val="000000" w:themeColor="text1"/>
                <w:szCs w:val="21"/>
                <w:lang w:eastAsia="zh-CN"/>
              </w:rPr>
              <w:t>，具体详见报价清单</w:t>
            </w:r>
            <w:r>
              <w:rPr>
                <w:rFonts w:hint="eastAsia"/>
                <w:color w:val="000000" w:themeColor="text1"/>
                <w:szCs w:val="21"/>
                <w:lang w:eastAsia="zh-CN"/>
              </w:rPr>
              <w:t>及技术协议</w:t>
            </w:r>
            <w:r>
              <w:rPr>
                <w:rFonts w:hint="eastAsia" w:eastAsia="宋体"/>
                <w:color w:val="000000" w:themeColor="text1"/>
                <w:szCs w:val="21"/>
                <w:lang w:eastAsia="zh-CN"/>
              </w:rPr>
              <w:t>。</w:t>
            </w:r>
          </w:p>
        </w:tc>
      </w:tr>
      <w:tr w14:paraId="2248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E63963B">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59D65DDA">
            <w:pPr>
              <w:keepLines/>
              <w:widowControl/>
              <w:shd w:val="clear"/>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计划工期</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center"/>
          </w:tcPr>
          <w:p w14:paraId="435FF3F2">
            <w:pPr>
              <w:keepLines/>
              <w:widowControl/>
              <w:spacing w:line="360" w:lineRule="exact"/>
              <w:ind w:firstLine="0" w:firstLineChars="0"/>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eastAsiaTheme="minorEastAsia"/>
                <w:b/>
                <w:bCs/>
                <w:color w:val="000000" w:themeColor="text1"/>
                <w:szCs w:val="21"/>
                <w:highlight w:val="none"/>
                <w:u w:val="single"/>
                <w:lang w:val="en-US" w:eastAsia="zh-CN"/>
              </w:rPr>
              <w:t>155</w:t>
            </w:r>
            <w:r>
              <w:rPr>
                <w:rFonts w:hint="eastAsia" w:eastAsiaTheme="minorEastAsia"/>
                <w:b/>
                <w:bCs/>
                <w:color w:val="000000" w:themeColor="text1"/>
                <w:szCs w:val="21"/>
                <w:highlight w:val="none"/>
              </w:rPr>
              <w:t>日历天</w:t>
            </w:r>
            <w:r>
              <w:rPr>
                <w:rFonts w:hint="eastAsia" w:eastAsiaTheme="minorEastAsia"/>
                <w:color w:val="000000" w:themeColor="text1"/>
                <w:szCs w:val="21"/>
                <w:highlight w:val="none"/>
                <w:lang w:eastAsia="zh-CN"/>
              </w:rPr>
              <w:t>，</w:t>
            </w:r>
            <w:r>
              <w:rPr>
                <w:rFonts w:hAnsiTheme="minorEastAsia" w:eastAsiaTheme="minorEastAsia"/>
                <w:color w:val="000000" w:themeColor="text1"/>
                <w:szCs w:val="21"/>
                <w:highlight w:val="none"/>
              </w:rPr>
              <w:t>实际开始时间以采购人通知为准</w:t>
            </w:r>
          </w:p>
        </w:tc>
      </w:tr>
      <w:tr w14:paraId="1B24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26167DB">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484BE27B">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4643C6BC">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b/>
                <w:bCs/>
                <w:color w:val="000000" w:themeColor="text1"/>
                <w:szCs w:val="21"/>
                <w:lang w:val="en-US" w:eastAsia="zh-CN"/>
              </w:rPr>
              <w:t>符合法律法规规定的以及采购人确定的合格标准</w:t>
            </w:r>
          </w:p>
        </w:tc>
      </w:tr>
      <w:tr w14:paraId="255E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F12099C">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2E90FF1B">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6AF65696">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详见</w:t>
            </w:r>
            <w:r>
              <w:rPr>
                <w:rFonts w:hint="eastAsia" w:hAnsiTheme="minorEastAsia" w:eastAsiaTheme="minorEastAsia"/>
                <w:color w:val="000000" w:themeColor="text1"/>
                <w:szCs w:val="21"/>
              </w:rPr>
              <w:t>竞争性谈判</w:t>
            </w:r>
            <w:r>
              <w:rPr>
                <w:rFonts w:hAnsiTheme="minorEastAsia" w:eastAsiaTheme="minorEastAsia"/>
                <w:color w:val="000000" w:themeColor="text1"/>
                <w:szCs w:val="21"/>
              </w:rPr>
              <w:t>公告</w:t>
            </w:r>
          </w:p>
        </w:tc>
      </w:tr>
      <w:tr w14:paraId="0151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4D18B55">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532592A6">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307E8957">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详见</w:t>
            </w:r>
            <w:r>
              <w:rPr>
                <w:rFonts w:hint="eastAsia" w:hAnsiTheme="minorEastAsia" w:eastAsiaTheme="minorEastAsia"/>
                <w:color w:val="000000" w:themeColor="text1"/>
                <w:szCs w:val="21"/>
              </w:rPr>
              <w:t>竞争性谈判</w:t>
            </w:r>
            <w:r>
              <w:rPr>
                <w:rFonts w:hAnsiTheme="minorEastAsia" w:eastAsiaTheme="minorEastAsia"/>
                <w:color w:val="000000" w:themeColor="text1"/>
                <w:szCs w:val="21"/>
              </w:rPr>
              <w:t>公告</w:t>
            </w:r>
          </w:p>
        </w:tc>
      </w:tr>
      <w:tr w14:paraId="6B3D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A22F28D">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34B718F5">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35BB964C">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自行踏勘</w:t>
            </w:r>
          </w:p>
        </w:tc>
      </w:tr>
      <w:tr w14:paraId="648E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A5AF4C2">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283BCAF3">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596D52BD">
            <w:pPr>
              <w:keepLines/>
              <w:widowControl/>
              <w:shd w:val="clear"/>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w:t>
            </w:r>
            <w:r>
              <w:rPr>
                <w:rFonts w:hint="eastAsia" w:hAnsiTheme="minorEastAsia" w:eastAsiaTheme="minorEastAsia"/>
                <w:color w:val="000000" w:themeColor="text1"/>
                <w:szCs w:val="21"/>
              </w:rPr>
              <w:t>需经采购人书面同意</w:t>
            </w:r>
          </w:p>
        </w:tc>
      </w:tr>
      <w:tr w14:paraId="0366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520B017">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w:t>
            </w:r>
            <w:r>
              <w:rPr>
                <w:rFonts w:hint="eastAsia" w:eastAsiaTheme="minorEastAsia"/>
                <w:color w:val="000000" w:themeColor="text1"/>
                <w:szCs w:val="21"/>
              </w:rPr>
              <w:t>7</w:t>
            </w:r>
            <w:r>
              <w:rPr>
                <w:rFonts w:hAnsiTheme="minorEastAsia" w:eastAsiaTheme="minorEastAsia"/>
                <w:color w:val="000000" w:themeColor="text1"/>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1C82622E">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7B50FA45">
            <w:pPr>
              <w:keepLines/>
              <w:widowControl/>
              <w:shd w:val="clear"/>
              <w:tabs>
                <w:tab w:val="left" w:pos="826"/>
              </w:tabs>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图纸、澄清、修改</w:t>
            </w:r>
          </w:p>
        </w:tc>
      </w:tr>
      <w:tr w14:paraId="6A0F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43B9244">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2FB20A26">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504C66AF">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lang w:val="en-US" w:eastAsia="zh-CN"/>
              </w:rPr>
              <w:t>1</w:t>
            </w:r>
            <w:r>
              <w:rPr>
                <w:rFonts w:hAnsiTheme="minorEastAsia" w:eastAsiaTheme="minorEastAsia"/>
                <w:color w:val="000000" w:themeColor="text1"/>
                <w:szCs w:val="21"/>
              </w:rPr>
              <w:t>日前</w:t>
            </w:r>
          </w:p>
        </w:tc>
      </w:tr>
      <w:tr w14:paraId="3347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C1B731B">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527B7B81">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7F3C672E">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lang w:val="en-US" w:eastAsia="zh-CN"/>
              </w:rPr>
              <w:t>1</w:t>
            </w:r>
            <w:r>
              <w:rPr>
                <w:rFonts w:hAnsiTheme="minorEastAsia" w:eastAsiaTheme="minorEastAsia"/>
                <w:color w:val="000000" w:themeColor="text1"/>
                <w:szCs w:val="21"/>
              </w:rPr>
              <w:t>日前</w:t>
            </w:r>
          </w:p>
        </w:tc>
      </w:tr>
      <w:tr w14:paraId="52E4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84318CF">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2.4</w:t>
            </w:r>
          </w:p>
        </w:tc>
        <w:tc>
          <w:tcPr>
            <w:tcW w:w="2269" w:type="dxa"/>
            <w:tcBorders>
              <w:top w:val="single" w:color="auto" w:sz="4" w:space="0"/>
              <w:left w:val="single" w:color="auto" w:sz="4" w:space="0"/>
              <w:bottom w:val="single" w:color="auto" w:sz="4" w:space="0"/>
              <w:right w:val="single" w:color="auto" w:sz="4" w:space="0"/>
            </w:tcBorders>
            <w:vAlign w:val="center"/>
          </w:tcPr>
          <w:p w14:paraId="5C9BE0A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采购</w:t>
            </w:r>
            <w:r>
              <w:rPr>
                <w:rFonts w:hAnsiTheme="minorEastAsia" w:eastAsiaTheme="minorEastAsia"/>
                <w:color w:val="000000" w:themeColor="text1"/>
                <w:szCs w:val="21"/>
              </w:rPr>
              <w:t>控制价</w:t>
            </w:r>
          </w:p>
        </w:tc>
        <w:tc>
          <w:tcPr>
            <w:tcW w:w="5581" w:type="dxa"/>
            <w:tcBorders>
              <w:top w:val="single" w:color="auto" w:sz="4" w:space="0"/>
              <w:left w:val="single" w:color="auto" w:sz="4" w:space="0"/>
              <w:bottom w:val="single" w:color="auto" w:sz="4" w:space="0"/>
              <w:right w:val="single" w:color="auto" w:sz="4" w:space="0"/>
            </w:tcBorders>
            <w:vAlign w:val="center"/>
          </w:tcPr>
          <w:p w14:paraId="285BCF2B">
            <w:pPr>
              <w:pStyle w:val="18"/>
              <w:shd w:val="clear"/>
              <w:spacing w:after="0" w:line="360" w:lineRule="exact"/>
              <w:ind w:left="0" w:leftChars="0" w:firstLine="0" w:firstLineChars="0"/>
              <w:jc w:val="left"/>
              <w:rPr>
                <w:rFonts w:hint="eastAsia" w:eastAsiaTheme="minorEastAsia"/>
                <w:color w:val="000000" w:themeColor="text1"/>
                <w:szCs w:val="21"/>
                <w:lang w:val="en-US" w:eastAsia="zh-CN"/>
              </w:rPr>
            </w:pPr>
            <w:r>
              <w:rPr>
                <w:rFonts w:hint="eastAsia" w:hAnsiTheme="minorEastAsia" w:eastAsiaTheme="minorEastAsia"/>
                <w:b/>
                <w:bCs/>
                <w:color w:val="auto"/>
                <w:szCs w:val="21"/>
                <w:u w:val="single"/>
                <w:lang w:val="en-US" w:eastAsia="zh-CN"/>
              </w:rPr>
              <w:t>132.775万元</w:t>
            </w:r>
            <w:r>
              <w:rPr>
                <w:rFonts w:hint="eastAsia" w:hAnsiTheme="minorEastAsia" w:eastAsiaTheme="minorEastAsia"/>
                <w:b/>
                <w:bCs/>
                <w:color w:val="auto"/>
                <w:szCs w:val="21"/>
                <w:lang w:eastAsia="zh-CN"/>
              </w:rPr>
              <w:t>，</w:t>
            </w:r>
            <w:r>
              <w:rPr>
                <w:rFonts w:hint="eastAsia" w:hAnsiTheme="minorEastAsia" w:eastAsiaTheme="minorEastAsia"/>
                <w:b/>
                <w:bCs/>
                <w:color w:val="auto"/>
                <w:szCs w:val="21"/>
              </w:rPr>
              <w:t>报价超过控制价做无效标处理。</w:t>
            </w:r>
          </w:p>
        </w:tc>
      </w:tr>
      <w:tr w14:paraId="58D5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6C01C3C">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242869EA">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响应文件组成</w:t>
            </w:r>
          </w:p>
        </w:tc>
        <w:tc>
          <w:tcPr>
            <w:tcW w:w="5581" w:type="dxa"/>
            <w:tcBorders>
              <w:top w:val="single" w:color="auto" w:sz="4" w:space="0"/>
              <w:left w:val="single" w:color="auto" w:sz="4" w:space="0"/>
              <w:bottom w:val="single" w:color="auto" w:sz="4" w:space="0"/>
              <w:right w:val="single" w:color="auto" w:sz="4" w:space="0"/>
            </w:tcBorders>
          </w:tcPr>
          <w:p w14:paraId="27D9FCB1">
            <w:pPr>
              <w:keepLines/>
              <w:widowControl/>
              <w:shd w:val="clear"/>
              <w:spacing w:line="360" w:lineRule="exact"/>
              <w:ind w:firstLine="0" w:firstLineChars="0"/>
              <w:jc w:val="left"/>
              <w:rPr>
                <w:rFonts w:eastAsiaTheme="minorEastAsia"/>
                <w:color w:val="000000" w:themeColor="text1"/>
                <w:szCs w:val="21"/>
              </w:rPr>
            </w:pPr>
            <w:r>
              <w:rPr>
                <w:rFonts w:eastAsiaTheme="minorEastAsia"/>
                <w:color w:val="000000" w:themeColor="text1"/>
                <w:szCs w:val="21"/>
              </w:rPr>
              <w:t>目录及索引表（自行编制）</w:t>
            </w:r>
          </w:p>
          <w:p w14:paraId="093A5327">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1</w:t>
            </w:r>
            <w:r>
              <w:rPr>
                <w:rFonts w:hint="eastAsia" w:eastAsiaTheme="minorEastAsia"/>
                <w:color w:val="000000" w:themeColor="text1"/>
                <w:szCs w:val="21"/>
              </w:rPr>
              <w:t>.</w:t>
            </w:r>
            <w:r>
              <w:rPr>
                <w:rFonts w:eastAsiaTheme="minorEastAsia"/>
                <w:color w:val="000000" w:themeColor="text1"/>
                <w:szCs w:val="21"/>
              </w:rPr>
              <w:t>响应函</w:t>
            </w:r>
          </w:p>
          <w:p w14:paraId="25EE3D9B">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2</w:t>
            </w:r>
            <w:r>
              <w:rPr>
                <w:rFonts w:hint="eastAsia" w:eastAsiaTheme="minorEastAsia"/>
                <w:color w:val="000000" w:themeColor="text1"/>
                <w:szCs w:val="21"/>
              </w:rPr>
              <w:t>.</w:t>
            </w:r>
            <w:r>
              <w:rPr>
                <w:rFonts w:eastAsiaTheme="minorEastAsia"/>
                <w:color w:val="000000" w:themeColor="text1"/>
                <w:szCs w:val="21"/>
              </w:rPr>
              <w:t>法定代表人身份证明</w:t>
            </w:r>
          </w:p>
          <w:p w14:paraId="15DFD499">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3</w:t>
            </w:r>
            <w:r>
              <w:rPr>
                <w:rFonts w:hint="eastAsia" w:eastAsiaTheme="minorEastAsia"/>
                <w:color w:val="000000" w:themeColor="text1"/>
                <w:szCs w:val="21"/>
              </w:rPr>
              <w:t>.法定代表人</w:t>
            </w:r>
            <w:r>
              <w:rPr>
                <w:rFonts w:eastAsiaTheme="minorEastAsia"/>
                <w:color w:val="000000" w:themeColor="text1"/>
                <w:szCs w:val="21"/>
              </w:rPr>
              <w:t>授权委托书</w:t>
            </w:r>
          </w:p>
          <w:p w14:paraId="0F76A4F1">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4</w:t>
            </w:r>
            <w:r>
              <w:rPr>
                <w:rFonts w:hint="eastAsia" w:eastAsiaTheme="minorEastAsia"/>
                <w:color w:val="000000" w:themeColor="text1"/>
                <w:szCs w:val="21"/>
              </w:rPr>
              <w:t>.</w:t>
            </w:r>
            <w:r>
              <w:rPr>
                <w:rFonts w:eastAsiaTheme="minorEastAsia"/>
                <w:color w:val="000000" w:themeColor="text1"/>
                <w:szCs w:val="21"/>
              </w:rPr>
              <w:t>供应商承诺书</w:t>
            </w:r>
          </w:p>
          <w:p w14:paraId="15FA2A70">
            <w:pPr>
              <w:keepLines/>
              <w:widowControl/>
              <w:shd w:val="clear"/>
              <w:spacing w:line="360" w:lineRule="exact"/>
              <w:ind w:firstLine="0" w:firstLineChars="0"/>
              <w:jc w:val="left"/>
              <w:rPr>
                <w:rFonts w:hint="eastAsia" w:eastAsiaTheme="minorEastAsia"/>
                <w:color w:val="000000" w:themeColor="text1"/>
                <w:szCs w:val="21"/>
                <w:lang w:val="en-US" w:eastAsia="zh-CN"/>
              </w:rPr>
            </w:pPr>
            <w:r>
              <w:rPr>
                <w:rFonts w:hint="eastAsia" w:eastAsiaTheme="minorEastAsia"/>
                <w:color w:val="000000" w:themeColor="text1"/>
                <w:szCs w:val="21"/>
                <w:lang w:val="en-US" w:eastAsia="zh-CN"/>
              </w:rPr>
              <w:t>5</w:t>
            </w:r>
            <w:r>
              <w:rPr>
                <w:rFonts w:hint="eastAsia" w:eastAsiaTheme="minorEastAsia"/>
                <w:color w:val="000000" w:themeColor="text1"/>
                <w:szCs w:val="21"/>
              </w:rPr>
              <w:t>.</w:t>
            </w:r>
            <w:r>
              <w:rPr>
                <w:rFonts w:hint="eastAsia" w:eastAsiaTheme="minorEastAsia"/>
                <w:color w:val="000000" w:themeColor="text1"/>
                <w:szCs w:val="21"/>
                <w:lang w:eastAsia="zh-CN"/>
              </w:rPr>
              <w:t>信用承诺书</w:t>
            </w:r>
          </w:p>
          <w:p w14:paraId="25CDDF3E">
            <w:pPr>
              <w:keepLines/>
              <w:widowControl/>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6</w:t>
            </w:r>
            <w:r>
              <w:rPr>
                <w:rFonts w:hint="eastAsia" w:eastAsiaTheme="minorEastAsia"/>
                <w:color w:val="000000" w:themeColor="text1"/>
                <w:szCs w:val="21"/>
              </w:rPr>
              <w:t>.</w:t>
            </w:r>
            <w:r>
              <w:rPr>
                <w:rFonts w:eastAsiaTheme="minorEastAsia"/>
                <w:color w:val="000000" w:themeColor="text1"/>
                <w:szCs w:val="21"/>
              </w:rPr>
              <w:t>供应商基本情况表</w:t>
            </w:r>
          </w:p>
          <w:p w14:paraId="68459B84">
            <w:pPr>
              <w:keepLines/>
              <w:widowControl/>
              <w:spacing w:line="360" w:lineRule="exact"/>
              <w:ind w:firstLine="0" w:firstLineChars="0"/>
              <w:jc w:val="left"/>
              <w:rPr>
                <w:rFonts w:hint="eastAsia" w:eastAsiaTheme="minorEastAsia"/>
                <w:color w:val="000000" w:themeColor="text1"/>
                <w:szCs w:val="21"/>
              </w:rPr>
            </w:pPr>
            <w:r>
              <w:rPr>
                <w:rFonts w:hint="eastAsia" w:eastAsiaTheme="minorEastAsia"/>
                <w:color w:val="000000" w:themeColor="text1"/>
                <w:szCs w:val="21"/>
              </w:rPr>
              <w:t>企业营业执照、安全生产许可证（如有）、资质证书（如有）、开户许可证或基本存款账户信息</w:t>
            </w:r>
          </w:p>
          <w:p w14:paraId="7060D9AD">
            <w:pPr>
              <w:keepLines/>
              <w:widowControl/>
              <w:numPr>
                <w:ilvl w:val="0"/>
                <w:numId w:val="0"/>
              </w:numPr>
              <w:spacing w:line="360" w:lineRule="exact"/>
              <w:jc w:val="left"/>
              <w:rPr>
                <w:rFonts w:hint="eastAsia" w:eastAsiaTheme="minorEastAsia"/>
                <w:color w:val="000000" w:themeColor="text1"/>
                <w:szCs w:val="21"/>
                <w:lang w:val="en-US" w:eastAsia="zh-CN"/>
              </w:rPr>
            </w:pPr>
            <w:r>
              <w:rPr>
                <w:rFonts w:hint="eastAsia" w:eastAsiaTheme="minorEastAsia"/>
                <w:color w:val="000000" w:themeColor="text1"/>
                <w:szCs w:val="21"/>
                <w:lang w:val="en-US" w:eastAsia="zh-CN"/>
              </w:rPr>
              <w:t>7.已标价的采购清单</w:t>
            </w:r>
          </w:p>
          <w:p w14:paraId="483E8591">
            <w:pPr>
              <w:keepLines/>
              <w:widowControl/>
              <w:numPr>
                <w:ilvl w:val="0"/>
                <w:numId w:val="0"/>
              </w:numPr>
              <w:spacing w:line="360" w:lineRule="exact"/>
              <w:jc w:val="left"/>
            </w:pPr>
            <w:r>
              <w:rPr>
                <w:rFonts w:hint="eastAsia" w:eastAsiaTheme="minorEastAsia"/>
                <w:color w:val="000000" w:themeColor="text1"/>
                <w:szCs w:val="21"/>
                <w:lang w:val="en-US" w:eastAsia="zh-CN"/>
              </w:rPr>
              <w:t>8.</w:t>
            </w:r>
            <w:r>
              <w:rPr>
                <w:rFonts w:hint="eastAsia" w:eastAsiaTheme="minorEastAsia"/>
                <w:color w:val="000000" w:themeColor="text1"/>
                <w:szCs w:val="21"/>
              </w:rPr>
              <w:t>项目负责人简历表</w:t>
            </w:r>
          </w:p>
          <w:p w14:paraId="25DBE66C">
            <w:pPr>
              <w:keepLines/>
              <w:widowControl/>
              <w:shd w:val="clear"/>
              <w:spacing w:line="360" w:lineRule="exact"/>
              <w:ind w:firstLine="0" w:firstLineChars="0"/>
              <w:jc w:val="left"/>
              <w:rPr>
                <w:rFonts w:hint="default" w:ascii="Times New Roman" w:hAnsi="Times New Roman" w:cs="Times New Roman" w:eastAsiaTheme="minorEastAsia"/>
                <w:color w:val="000000" w:themeColor="text1"/>
                <w:szCs w:val="21"/>
                <w:lang w:val="en-US" w:eastAsia="zh-CN"/>
              </w:rPr>
            </w:pPr>
            <w:r>
              <w:rPr>
                <w:rFonts w:hint="eastAsia" w:cs="Times New Roman" w:eastAsiaTheme="minorEastAsia"/>
                <w:color w:val="000000" w:themeColor="text1"/>
                <w:szCs w:val="21"/>
                <w:lang w:val="en-US" w:eastAsia="zh-CN"/>
              </w:rPr>
              <w:t>9</w:t>
            </w:r>
            <w:r>
              <w:rPr>
                <w:rFonts w:hint="eastAsia" w:ascii="Times New Roman" w:hAnsi="Times New Roman" w:cs="Times New Roman" w:eastAsiaTheme="minorEastAsia"/>
                <w:color w:val="000000" w:themeColor="text1"/>
                <w:szCs w:val="21"/>
                <w:lang w:val="en-US" w:eastAsia="zh-CN"/>
              </w:rPr>
              <w:t>.保证金缴纳银行电子回执</w:t>
            </w:r>
          </w:p>
          <w:p w14:paraId="618F4CD3">
            <w:pPr>
              <w:keepLines/>
              <w:widowControl/>
              <w:shd w:val="clear"/>
              <w:spacing w:line="360" w:lineRule="exact"/>
              <w:ind w:firstLine="0" w:firstLineChars="0"/>
              <w:jc w:val="left"/>
              <w:rPr>
                <w:rFonts w:eastAsiaTheme="minorEastAsia"/>
                <w:color w:val="000000" w:themeColor="text1"/>
                <w:szCs w:val="21"/>
              </w:rPr>
            </w:pPr>
            <w:r>
              <w:rPr>
                <w:rFonts w:hint="eastAsia" w:ascii="宋体" w:hAnsi="宋体" w:cs="宋体"/>
                <w:color w:val="000000" w:themeColor="text1"/>
                <w:szCs w:val="21"/>
              </w:rPr>
              <w:t>★</w:t>
            </w:r>
            <w:r>
              <w:rPr>
                <w:rFonts w:eastAsiaTheme="minorEastAsia"/>
                <w:color w:val="000000" w:themeColor="text1"/>
                <w:szCs w:val="21"/>
              </w:rPr>
              <w:t>以上内容根据谈判文件要求提供并按顺序装订。</w:t>
            </w:r>
          </w:p>
        </w:tc>
      </w:tr>
      <w:tr w14:paraId="32EC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A3D5737">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2</w:t>
            </w:r>
            <w:r>
              <w:rPr>
                <w:rFonts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6AD5795C">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7F534EA6">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lang w:eastAsia="zh-CN"/>
              </w:rPr>
              <w:sym w:font="Wingdings" w:char="00FE"/>
            </w:r>
            <w:r>
              <w:rPr>
                <w:rFonts w:hAnsiTheme="minorEastAsia" w:eastAsiaTheme="minorEastAsia"/>
                <w:color w:val="000000" w:themeColor="text1"/>
                <w:szCs w:val="21"/>
              </w:rPr>
              <w:t>单价合同</w:t>
            </w:r>
          </w:p>
          <w:p w14:paraId="6F81B51C">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lang w:eastAsia="zh-CN"/>
              </w:rPr>
              <w:sym w:font="Wingdings" w:char="00A8"/>
            </w:r>
            <w:r>
              <w:rPr>
                <w:rFonts w:hAnsiTheme="minorEastAsia" w:eastAsiaTheme="minorEastAsia"/>
                <w:color w:val="000000" w:themeColor="text1"/>
                <w:szCs w:val="21"/>
              </w:rPr>
              <w:t>总价合同</w:t>
            </w:r>
          </w:p>
        </w:tc>
      </w:tr>
      <w:tr w14:paraId="3DE0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68AEFB3">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3</w:t>
            </w:r>
            <w:r>
              <w:rPr>
                <w:rFonts w:eastAsiaTheme="minorEastAsia"/>
                <w:color w:val="000000" w:themeColor="text1"/>
                <w:szCs w:val="21"/>
              </w:rPr>
              <w:t>.</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374B9285">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w:t>
            </w:r>
          </w:p>
        </w:tc>
        <w:tc>
          <w:tcPr>
            <w:tcW w:w="5581" w:type="dxa"/>
            <w:tcBorders>
              <w:top w:val="single" w:color="auto" w:sz="4" w:space="0"/>
              <w:left w:val="single" w:color="auto" w:sz="4" w:space="0"/>
              <w:bottom w:val="single" w:color="auto" w:sz="4" w:space="0"/>
              <w:right w:val="single" w:color="auto" w:sz="4" w:space="0"/>
            </w:tcBorders>
            <w:vAlign w:val="center"/>
          </w:tcPr>
          <w:p w14:paraId="7669C521">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文件递交截止日后</w:t>
            </w:r>
            <w:r>
              <w:rPr>
                <w:rFonts w:hint="eastAsia" w:eastAsiaTheme="minorEastAsia"/>
                <w:color w:val="000000" w:themeColor="text1"/>
                <w:szCs w:val="21"/>
                <w:u w:val="single"/>
              </w:rPr>
              <w:t xml:space="preserve"> </w:t>
            </w:r>
            <w:r>
              <w:rPr>
                <w:rFonts w:hint="eastAsia" w:eastAsiaTheme="minorEastAsia"/>
                <w:color w:val="000000" w:themeColor="text1"/>
                <w:szCs w:val="21"/>
                <w:u w:val="single"/>
                <w:lang w:val="en-US" w:eastAsia="zh-CN"/>
              </w:rPr>
              <w:t>90</w:t>
            </w:r>
            <w:r>
              <w:rPr>
                <w:rFonts w:hint="eastAsia" w:eastAsiaTheme="minorEastAsia"/>
                <w:color w:val="000000" w:themeColor="text1"/>
                <w:szCs w:val="21"/>
                <w:u w:val="single"/>
              </w:rPr>
              <w:t xml:space="preserve"> </w:t>
            </w:r>
            <w:r>
              <w:rPr>
                <w:rFonts w:hAnsiTheme="minorEastAsia" w:eastAsiaTheme="minorEastAsia"/>
                <w:color w:val="000000" w:themeColor="text1"/>
                <w:szCs w:val="21"/>
              </w:rPr>
              <w:t>日历天</w:t>
            </w:r>
          </w:p>
        </w:tc>
      </w:tr>
      <w:tr w14:paraId="6E9F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542B806F">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1862B4D2">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保证金</w:t>
            </w:r>
          </w:p>
        </w:tc>
        <w:tc>
          <w:tcPr>
            <w:tcW w:w="5581" w:type="dxa"/>
            <w:tcBorders>
              <w:top w:val="single" w:color="auto" w:sz="4" w:space="0"/>
              <w:left w:val="single" w:color="auto" w:sz="4" w:space="0"/>
              <w:bottom w:val="single" w:color="auto" w:sz="4" w:space="0"/>
              <w:right w:val="single" w:color="auto" w:sz="4" w:space="0"/>
            </w:tcBorders>
          </w:tcPr>
          <w:p w14:paraId="6FBA6697">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一、谈判保证金的形式：转账、电汇、网银形式</w:t>
            </w:r>
          </w:p>
          <w:p w14:paraId="32C2924B">
            <w:pPr>
              <w:keepLines/>
              <w:widowControl/>
              <w:shd w:val="clear"/>
              <w:snapToGrid w:val="0"/>
              <w:spacing w:line="360" w:lineRule="exact"/>
              <w:ind w:firstLine="0" w:firstLineChars="0"/>
              <w:jc w:val="left"/>
              <w:rPr>
                <w:rFonts w:hint="eastAsia" w:hAnsi="宋体" w:eastAsia="宋体"/>
                <w:color w:val="000000"/>
                <w:szCs w:val="21"/>
                <w:highlight w:val="yellow"/>
                <w:lang w:eastAsia="zh-CN"/>
              </w:rPr>
            </w:pPr>
            <w:r>
              <w:rPr>
                <w:rFonts w:hint="eastAsia" w:hAnsi="宋体"/>
                <w:color w:val="000000"/>
                <w:szCs w:val="21"/>
                <w:highlight w:val="yellow"/>
              </w:rPr>
              <w:t>二、谈判保证金的金额：RMB￥</w:t>
            </w:r>
            <w:r>
              <w:rPr>
                <w:rFonts w:hint="eastAsia" w:hAnsi="宋体"/>
                <w:color w:val="000000"/>
                <w:szCs w:val="21"/>
                <w:highlight w:val="yellow"/>
                <w:u w:val="single"/>
              </w:rPr>
              <w:t xml:space="preserve"> </w:t>
            </w:r>
            <w:r>
              <w:rPr>
                <w:rFonts w:hint="eastAsia" w:hAnsi="宋体"/>
                <w:b/>
                <w:bCs/>
                <w:color w:val="000000"/>
                <w:szCs w:val="21"/>
                <w:highlight w:val="yellow"/>
                <w:u w:val="single"/>
                <w:lang w:val="en-US" w:eastAsia="zh-CN"/>
              </w:rPr>
              <w:t>5000.00</w:t>
            </w:r>
            <w:r>
              <w:rPr>
                <w:rFonts w:hint="eastAsia" w:hAnsi="宋体"/>
                <w:color w:val="000000"/>
                <w:szCs w:val="21"/>
                <w:highlight w:val="yellow"/>
                <w:u w:val="single"/>
              </w:rPr>
              <w:t xml:space="preserve"> </w:t>
            </w:r>
            <w:r>
              <w:rPr>
                <w:rFonts w:hint="eastAsia" w:hAnsi="宋体"/>
                <w:color w:val="000000"/>
                <w:szCs w:val="21"/>
                <w:highlight w:val="yellow"/>
              </w:rPr>
              <w:t>元</w:t>
            </w:r>
            <w:r>
              <w:rPr>
                <w:rFonts w:hint="eastAsia" w:hAnsi="宋体"/>
                <w:color w:val="000000"/>
                <w:szCs w:val="21"/>
                <w:highlight w:val="yellow"/>
                <w:lang w:eastAsia="zh-CN"/>
              </w:rPr>
              <w:t>（</w:t>
            </w:r>
            <w:r>
              <w:rPr>
                <w:rFonts w:hint="eastAsia" w:hAnsi="宋体"/>
                <w:color w:val="000000"/>
                <w:szCs w:val="21"/>
                <w:highlight w:val="yellow"/>
              </w:rPr>
              <w:t>大写：人民币</w:t>
            </w:r>
            <w:r>
              <w:rPr>
                <w:rFonts w:hint="eastAsia" w:hAnsi="宋体"/>
                <w:color w:val="000000"/>
                <w:szCs w:val="21"/>
                <w:highlight w:val="yellow"/>
                <w:u w:val="single"/>
              </w:rPr>
              <w:t xml:space="preserve"> </w:t>
            </w:r>
            <w:r>
              <w:rPr>
                <w:rFonts w:hint="eastAsia" w:hAnsi="宋体"/>
                <w:b/>
                <w:bCs/>
                <w:color w:val="000000"/>
                <w:szCs w:val="21"/>
                <w:highlight w:val="yellow"/>
                <w:u w:val="single"/>
                <w:lang w:eastAsia="zh-CN"/>
              </w:rPr>
              <w:t>伍仟</w:t>
            </w:r>
            <w:r>
              <w:rPr>
                <w:rFonts w:hint="eastAsia" w:hAnsi="宋体"/>
                <w:color w:val="000000"/>
                <w:szCs w:val="21"/>
                <w:highlight w:val="yellow"/>
                <w:u w:val="single"/>
              </w:rPr>
              <w:t xml:space="preserve"> </w:t>
            </w:r>
            <w:r>
              <w:rPr>
                <w:rFonts w:hint="eastAsia" w:hAnsi="宋体"/>
                <w:color w:val="000000"/>
                <w:szCs w:val="21"/>
                <w:highlight w:val="yellow"/>
              </w:rPr>
              <w:t>元整</w:t>
            </w:r>
            <w:r>
              <w:rPr>
                <w:rFonts w:hint="eastAsia" w:hAnsi="宋体"/>
                <w:color w:val="000000"/>
                <w:szCs w:val="21"/>
                <w:highlight w:val="yellow"/>
                <w:lang w:eastAsia="zh-CN"/>
              </w:rPr>
              <w:t>）</w:t>
            </w:r>
          </w:p>
          <w:p w14:paraId="5741E4A6">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三、收款人信息：</w:t>
            </w:r>
          </w:p>
          <w:p w14:paraId="1E28EB25">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户名：</w:t>
            </w:r>
            <w:r>
              <w:rPr>
                <w:rFonts w:hint="eastAsia" w:hAnsi="宋体"/>
                <w:b/>
                <w:bCs/>
                <w:color w:val="000000"/>
                <w:szCs w:val="21"/>
                <w:highlight w:val="yellow"/>
                <w:u w:val="single"/>
              </w:rPr>
              <w:t xml:space="preserve"> </w:t>
            </w:r>
            <w:r>
              <w:rPr>
                <w:rFonts w:hint="eastAsia" w:hAnsi="宋体"/>
                <w:b/>
                <w:bCs/>
                <w:color w:val="000000"/>
                <w:szCs w:val="21"/>
                <w:highlight w:val="yellow"/>
                <w:u w:val="single"/>
                <w:lang w:eastAsia="zh-CN"/>
              </w:rPr>
              <w:t>连云港徐圩城建工程有限公司</w:t>
            </w:r>
            <w:r>
              <w:rPr>
                <w:rFonts w:hint="eastAsia" w:hAnsi="宋体"/>
                <w:b/>
                <w:bCs/>
                <w:color w:val="000000"/>
                <w:szCs w:val="21"/>
                <w:highlight w:val="yellow"/>
                <w:u w:val="single"/>
              </w:rPr>
              <w:t xml:space="preserve"> </w:t>
            </w:r>
            <w:r>
              <w:rPr>
                <w:rFonts w:hint="eastAsia" w:hAnsi="宋体"/>
                <w:color w:val="000000"/>
                <w:szCs w:val="21"/>
                <w:highlight w:val="yellow"/>
                <w:u w:val="single"/>
              </w:rPr>
              <w:t xml:space="preserve"> </w:t>
            </w:r>
          </w:p>
          <w:p w14:paraId="5592DE37">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开户银行：</w:t>
            </w:r>
            <w:r>
              <w:rPr>
                <w:rFonts w:hint="eastAsia" w:hAnsi="宋体"/>
                <w:color w:val="000000"/>
                <w:szCs w:val="21"/>
                <w:highlight w:val="yellow"/>
                <w:u w:val="single"/>
              </w:rPr>
              <w:t xml:space="preserve"> </w:t>
            </w:r>
            <w:r>
              <w:rPr>
                <w:rFonts w:hint="eastAsia" w:hAnsi="宋体"/>
                <w:b/>
                <w:bCs/>
                <w:color w:val="000000"/>
                <w:szCs w:val="21"/>
                <w:highlight w:val="yellow"/>
                <w:u w:val="single"/>
              </w:rPr>
              <w:t>中国建设银行股份有限公司连云港徐圩支行</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3C971AE2">
            <w:pPr>
              <w:keepLines/>
              <w:widowControl/>
              <w:shd w:val="clear"/>
              <w:snapToGrid w:val="0"/>
              <w:spacing w:line="360" w:lineRule="exact"/>
              <w:ind w:firstLine="0" w:firstLineChars="0"/>
              <w:jc w:val="left"/>
              <w:rPr>
                <w:szCs w:val="21"/>
                <w:highlight w:val="yellow"/>
              </w:rPr>
            </w:pPr>
            <w:r>
              <w:rPr>
                <w:rFonts w:hint="eastAsia" w:hAnsi="宋体"/>
                <w:color w:val="000000"/>
                <w:szCs w:val="21"/>
                <w:highlight w:val="yellow"/>
              </w:rPr>
              <w:t>账号：</w:t>
            </w:r>
            <w:r>
              <w:rPr>
                <w:rFonts w:hint="eastAsia" w:hAnsi="宋体"/>
                <w:b/>
                <w:bCs/>
                <w:color w:val="000000"/>
                <w:szCs w:val="21"/>
                <w:highlight w:val="yellow"/>
                <w:u w:val="single"/>
              </w:rPr>
              <w:t xml:space="preserve"> </w:t>
            </w:r>
            <w:r>
              <w:rPr>
                <w:rFonts w:hint="eastAsia"/>
                <w:b/>
                <w:bCs/>
                <w:szCs w:val="21"/>
                <w:highlight w:val="yellow"/>
                <w:u w:val="single"/>
              </w:rPr>
              <w:t>32050110472800000318</w:t>
            </w:r>
            <w:r>
              <w:rPr>
                <w:rFonts w:hint="eastAsia"/>
                <w:szCs w:val="21"/>
                <w:highlight w:val="yellow"/>
                <w:u w:val="single"/>
              </w:rPr>
              <w:t xml:space="preserve">  </w:t>
            </w:r>
            <w:r>
              <w:rPr>
                <w:rFonts w:hint="eastAsia"/>
                <w:szCs w:val="21"/>
                <w:highlight w:val="yellow"/>
              </w:rPr>
              <w:t xml:space="preserve">  </w:t>
            </w:r>
          </w:p>
          <w:p w14:paraId="77F0413A">
            <w:pPr>
              <w:pStyle w:val="18"/>
              <w:keepLines/>
              <w:widowControl/>
              <w:shd w:val="clear"/>
              <w:spacing w:line="360" w:lineRule="exact"/>
              <w:ind w:right="63" w:firstLine="0" w:firstLineChars="0"/>
              <w:jc w:val="left"/>
              <w:rPr>
                <w:szCs w:val="21"/>
                <w:highlight w:val="yellow"/>
              </w:rPr>
            </w:pPr>
            <w:r>
              <w:rPr>
                <w:rFonts w:hint="eastAsia"/>
                <w:szCs w:val="21"/>
                <w:highlight w:val="yellow"/>
              </w:rPr>
              <w:t>谈判</w:t>
            </w:r>
            <w:r>
              <w:rPr>
                <w:szCs w:val="21"/>
                <w:highlight w:val="yellow"/>
              </w:rPr>
              <w:t>保证金缴纳时应注明：</w:t>
            </w:r>
            <w:r>
              <w:rPr>
                <w:rFonts w:hint="eastAsia"/>
                <w:szCs w:val="21"/>
                <w:highlight w:val="yellow"/>
                <w:u w:val="single"/>
              </w:rPr>
              <w:t xml:space="preserve"> </w:t>
            </w:r>
            <w:r>
              <w:rPr>
                <w:rFonts w:hint="eastAsia"/>
                <w:szCs w:val="21"/>
                <w:highlight w:val="yellow"/>
                <w:u w:val="single"/>
                <w:lang w:eastAsia="zh-CN"/>
              </w:rPr>
              <w:t>连云港石化有限公司α-烯烃综合利用高端新材料产业园项目开放式地面火炬软土地基预处理工程劳务</w:t>
            </w:r>
            <w:r>
              <w:rPr>
                <w:rFonts w:hint="eastAsia"/>
                <w:szCs w:val="21"/>
                <w:highlight w:val="yellow"/>
                <w:u w:val="single"/>
              </w:rPr>
              <w:t xml:space="preserve"> </w:t>
            </w:r>
            <w:r>
              <w:rPr>
                <w:szCs w:val="21"/>
                <w:highlight w:val="yellow"/>
              </w:rPr>
              <w:t>保证金（如字数过多可简写项目名称关键字）</w:t>
            </w:r>
          </w:p>
          <w:p w14:paraId="005C3EF0">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注意事项：</w:t>
            </w:r>
          </w:p>
          <w:p w14:paraId="4CB10A54">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1. 采用转账、电汇、网银等形式缴纳保证金的，保证金应以供应商的存款账户缴纳，</w:t>
            </w:r>
            <w:r>
              <w:rPr>
                <w:rFonts w:hint="eastAsia" w:hAnsi="宋体"/>
                <w:b/>
                <w:bCs/>
                <w:color w:val="000000"/>
                <w:szCs w:val="21"/>
                <w:highlight w:val="none"/>
              </w:rPr>
              <w:t>以个人、企业的办事处、分公司、子公司名义或从他人账户缴纳的保证金无效</w:t>
            </w:r>
            <w:r>
              <w:rPr>
                <w:rFonts w:hint="eastAsia" w:hAnsi="宋体"/>
                <w:b/>
                <w:bCs/>
                <w:color w:val="000000"/>
                <w:szCs w:val="21"/>
                <w:highlight w:val="none"/>
                <w:lang w:eastAsia="zh-CN"/>
              </w:rPr>
              <w:t>。</w:t>
            </w:r>
            <w:r>
              <w:rPr>
                <w:rFonts w:hint="eastAsia" w:hAnsi="宋体"/>
                <w:color w:val="000000"/>
                <w:szCs w:val="21"/>
                <w:highlight w:val="none"/>
              </w:rPr>
              <w:t>谈判保证金必须在响应文件递交截止时间前一次性足额到账，超过谈判文件规定和要求递交谈判保证金的其响应文件无效；</w:t>
            </w:r>
          </w:p>
          <w:p w14:paraId="02672F11">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2. 谈判保证金的付方注明的开户行名称必须准确无误，如实际名称与开户许可证中注明的名称不一致请提前说明，否则采购人无法准确退还谈判保证金。如有疑问请致电</w:t>
            </w:r>
            <w:r>
              <w:rPr>
                <w:rFonts w:hint="eastAsia" w:hAnsi="宋体"/>
                <w:color w:val="000000"/>
                <w:szCs w:val="21"/>
                <w:highlight w:val="none"/>
                <w:u w:val="single"/>
                <w:lang w:val="en-US" w:eastAsia="zh-CN"/>
              </w:rPr>
              <w:t>0518-80701516</w:t>
            </w:r>
            <w:r>
              <w:rPr>
                <w:rFonts w:hint="eastAsia" w:hAnsi="宋体"/>
                <w:color w:val="000000"/>
                <w:szCs w:val="21"/>
                <w:highlight w:val="none"/>
                <w:u w:val="single"/>
              </w:rPr>
              <w:t xml:space="preserve"> </w:t>
            </w:r>
            <w:r>
              <w:rPr>
                <w:rFonts w:hint="eastAsia" w:hAnsi="宋体"/>
                <w:color w:val="000000"/>
                <w:szCs w:val="21"/>
                <w:highlight w:val="none"/>
              </w:rPr>
              <w:t>联系确认，联系人：</w:t>
            </w:r>
            <w:r>
              <w:rPr>
                <w:rFonts w:hint="eastAsia" w:hAnsi="宋体"/>
                <w:color w:val="000000"/>
                <w:szCs w:val="21"/>
                <w:highlight w:val="none"/>
                <w:u w:val="single"/>
              </w:rPr>
              <w:t xml:space="preserve"> </w:t>
            </w:r>
            <w:r>
              <w:rPr>
                <w:rFonts w:hint="eastAsia" w:hAnsi="宋体"/>
                <w:color w:val="000000"/>
                <w:szCs w:val="21"/>
                <w:highlight w:val="none"/>
                <w:u w:val="single"/>
                <w:lang w:eastAsia="zh-CN"/>
              </w:rPr>
              <w:t>杨工</w:t>
            </w:r>
            <w:r>
              <w:rPr>
                <w:rFonts w:hint="eastAsia" w:hAnsi="宋体"/>
                <w:color w:val="000000"/>
                <w:szCs w:val="21"/>
                <w:highlight w:val="none"/>
                <w:u w:val="single"/>
              </w:rPr>
              <w:t xml:space="preserve"> </w:t>
            </w:r>
            <w:r>
              <w:rPr>
                <w:rFonts w:hint="eastAsia" w:hAnsi="宋体"/>
                <w:color w:val="000000"/>
                <w:szCs w:val="21"/>
                <w:highlight w:val="none"/>
              </w:rPr>
              <w:t>。</w:t>
            </w:r>
          </w:p>
          <w:p w14:paraId="416C151D">
            <w:pPr>
              <w:keepLines/>
              <w:widowControl/>
              <w:shd w:val="clear"/>
              <w:snapToGrid w:val="0"/>
              <w:spacing w:line="360" w:lineRule="exact"/>
              <w:ind w:firstLine="0" w:firstLineChars="0"/>
              <w:jc w:val="left"/>
              <w:rPr>
                <w:rFonts w:eastAsiaTheme="minorEastAsia"/>
                <w:b/>
              </w:rPr>
            </w:pPr>
            <w:r>
              <w:rPr>
                <w:rFonts w:hint="eastAsia" w:hAnsi="宋体"/>
                <w:color w:val="000000"/>
                <w:szCs w:val="21"/>
                <w:highlight w:val="none"/>
              </w:rPr>
              <w:t>3.供应商应充分考虑保证金缴纳时间段内的银行处理业务时间以及节假日等客观因素，确保在工作日及时汇出并保证按时到账。</w:t>
            </w:r>
          </w:p>
        </w:tc>
      </w:tr>
      <w:tr w14:paraId="13F4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73DEF551">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3.4.4</w:t>
            </w:r>
          </w:p>
        </w:tc>
        <w:tc>
          <w:tcPr>
            <w:tcW w:w="2269" w:type="dxa"/>
            <w:tcBorders>
              <w:top w:val="single" w:color="auto" w:sz="4" w:space="0"/>
              <w:left w:val="single" w:color="auto" w:sz="4" w:space="0"/>
              <w:bottom w:val="single" w:color="auto" w:sz="4" w:space="0"/>
              <w:right w:val="single" w:color="auto" w:sz="4" w:space="0"/>
            </w:tcBorders>
            <w:vAlign w:val="center"/>
          </w:tcPr>
          <w:p w14:paraId="4A740E1C">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AnsiTheme="minorEastAsia" w:eastAsiaTheme="minorEastAsia"/>
                <w:color w:val="000000" w:themeColor="text1"/>
                <w:szCs w:val="21"/>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25D36E6B">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供应商在</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有效期内撤销或修改响应文件的；</w:t>
            </w:r>
          </w:p>
          <w:p w14:paraId="12DCD918">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2.</w:t>
            </w:r>
            <w:r>
              <w:rPr>
                <w:rFonts w:hAnsiTheme="minorEastAsia" w:eastAsiaTheme="minorEastAsia"/>
                <w:color w:val="000000" w:themeColor="text1"/>
                <w:szCs w:val="21"/>
              </w:rPr>
              <w:t>除因不可抗力或谈判文件认可的情形以外，成交供应商不与采购人签订合同的；</w:t>
            </w:r>
          </w:p>
          <w:p w14:paraId="0D18C1F3">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3.成交</w:t>
            </w:r>
            <w:r>
              <w:rPr>
                <w:rFonts w:hAnsiTheme="minorEastAsia" w:eastAsiaTheme="minorEastAsia"/>
                <w:color w:val="000000" w:themeColor="text1"/>
                <w:szCs w:val="21"/>
              </w:rPr>
              <w:t>供应商在签订合同时向采购人提出附加条件的；</w:t>
            </w:r>
          </w:p>
          <w:p w14:paraId="497BB315">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4.成交</w:t>
            </w:r>
            <w:r>
              <w:rPr>
                <w:rFonts w:hAnsiTheme="minorEastAsia" w:eastAsiaTheme="minorEastAsia"/>
                <w:color w:val="000000" w:themeColor="text1"/>
                <w:szCs w:val="21"/>
              </w:rPr>
              <w:t>供应商不按照谈判文件要求提交履约保证金的；</w:t>
            </w:r>
          </w:p>
          <w:p w14:paraId="54E6D69B">
            <w:pPr>
              <w:keepLines/>
              <w:widowControl/>
              <w:shd w:val="clear"/>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5.标中、标后被发现供应商存在恶意串通、出借（挂靠）资质、提供虚假承诺等违法违规行为的。</w:t>
            </w:r>
          </w:p>
        </w:tc>
      </w:tr>
      <w:tr w14:paraId="1889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743D221E">
            <w:pPr>
              <w:keepLines/>
              <w:widowControl/>
              <w:shd w:val="clear"/>
              <w:adjustRightInd w:val="0"/>
              <w:snapToGrid w:val="0"/>
              <w:spacing w:line="360" w:lineRule="exact"/>
              <w:ind w:firstLine="0" w:firstLineChars="0"/>
              <w:jc w:val="center"/>
              <w:rPr>
                <w:rFonts w:hint="default" w:eastAsiaTheme="minorEastAsia"/>
                <w:color w:val="000000" w:themeColor="text1"/>
                <w:szCs w:val="21"/>
                <w:lang w:val="en-US" w:eastAsia="zh-CN"/>
              </w:rPr>
            </w:pPr>
            <w:r>
              <w:rPr>
                <w:rFonts w:hint="eastAsia" w:eastAsiaTheme="minorEastAsia"/>
                <w:color w:val="000000" w:themeColor="text1"/>
                <w:szCs w:val="21"/>
                <w:lang w:val="en-US" w:eastAsia="zh-CN"/>
              </w:rPr>
              <w:t>3.4.5</w:t>
            </w:r>
          </w:p>
        </w:tc>
        <w:tc>
          <w:tcPr>
            <w:tcW w:w="2269" w:type="dxa"/>
            <w:tcBorders>
              <w:top w:val="single" w:color="auto" w:sz="4" w:space="0"/>
              <w:left w:val="single" w:color="auto" w:sz="4" w:space="0"/>
              <w:bottom w:val="single" w:color="auto" w:sz="4" w:space="0"/>
              <w:right w:val="single" w:color="auto" w:sz="4" w:space="0"/>
            </w:tcBorders>
            <w:vAlign w:val="center"/>
          </w:tcPr>
          <w:p w14:paraId="289B1F13">
            <w:pPr>
              <w:keepLines/>
              <w:widowControl/>
              <w:shd w:val="clear"/>
              <w:adjustRightInd w:val="0"/>
              <w:snapToGrid w:val="0"/>
              <w:spacing w:line="360" w:lineRule="exact"/>
              <w:ind w:firstLine="0" w:firstLineChars="0"/>
              <w:rPr>
                <w:rFonts w:hint="eastAsia" w:hAnsiTheme="minorEastAsia" w:eastAsiaTheme="minorEastAsia"/>
                <w:color w:val="000000" w:themeColor="text1"/>
                <w:szCs w:val="21"/>
                <w:lang w:eastAsia="zh-CN"/>
              </w:rPr>
            </w:pPr>
            <w:r>
              <w:rPr>
                <w:rFonts w:hint="eastAsia" w:hAnsiTheme="minorEastAsia" w:eastAsiaTheme="minorEastAsia"/>
                <w:color w:val="000000" w:themeColor="text1"/>
                <w:szCs w:val="21"/>
                <w:lang w:eastAsia="zh-CN"/>
              </w:rPr>
              <w:t>履约保证金</w:t>
            </w:r>
          </w:p>
        </w:tc>
        <w:tc>
          <w:tcPr>
            <w:tcW w:w="5581" w:type="dxa"/>
            <w:tcBorders>
              <w:top w:val="single" w:color="auto" w:sz="4" w:space="0"/>
              <w:left w:val="single" w:color="auto" w:sz="4" w:space="0"/>
              <w:bottom w:val="single" w:color="auto" w:sz="4" w:space="0"/>
              <w:right w:val="single" w:color="auto" w:sz="4" w:space="0"/>
            </w:tcBorders>
          </w:tcPr>
          <w:p w14:paraId="5B04F5AA">
            <w:pPr>
              <w:keepLines/>
              <w:widowControl/>
              <w:shd w:val="clear"/>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rPr>
              <w:t>是否提供履约</w:t>
            </w:r>
            <w:r>
              <w:rPr>
                <w:rFonts w:hint="eastAsia" w:hAnsiTheme="minorEastAsia" w:eastAsiaTheme="minorEastAsia"/>
                <w:color w:val="000000" w:themeColor="text1"/>
                <w:szCs w:val="21"/>
                <w:lang w:eastAsia="zh-CN"/>
              </w:rPr>
              <w:t>保证金</w:t>
            </w:r>
            <w:r>
              <w:rPr>
                <w:rFonts w:hint="eastAsia" w:hAnsiTheme="minorEastAsia" w:eastAsiaTheme="minorEastAsia"/>
                <w:color w:val="000000" w:themeColor="text1"/>
                <w:szCs w:val="21"/>
              </w:rPr>
              <w:t>：</w:t>
            </w:r>
            <w:r>
              <w:rPr>
                <w:rFonts w:hint="eastAsia" w:hAnsiTheme="minorEastAsia" w:eastAsiaTheme="minorEastAsia"/>
                <w:color w:val="000000" w:themeColor="text1"/>
                <w:szCs w:val="21"/>
                <w:u w:val="single"/>
                <w:lang w:val="en-US" w:eastAsia="zh-CN"/>
              </w:rPr>
              <w:t xml:space="preserve">  </w:t>
            </w:r>
            <w:r>
              <w:rPr>
                <w:rFonts w:hint="eastAsia" w:hAnsiTheme="minorEastAsia" w:eastAsiaTheme="minorEastAsia"/>
                <w:color w:val="000000" w:themeColor="text1"/>
                <w:szCs w:val="21"/>
                <w:u w:val="single"/>
              </w:rPr>
              <w:t>是</w:t>
            </w:r>
            <w:r>
              <w:rPr>
                <w:rFonts w:hint="eastAsia" w:hAnsiTheme="minorEastAsia" w:eastAsiaTheme="minorEastAsia"/>
                <w:color w:val="000000" w:themeColor="text1"/>
                <w:szCs w:val="21"/>
                <w:u w:val="single"/>
                <w:lang w:val="en-US" w:eastAsia="zh-CN"/>
              </w:rPr>
              <w:t xml:space="preserve">  </w:t>
            </w:r>
            <w:r>
              <w:rPr>
                <w:rFonts w:hint="eastAsia" w:hAnsiTheme="minorEastAsia" w:eastAsiaTheme="minorEastAsia"/>
                <w:color w:val="000000" w:themeColor="text1"/>
                <w:szCs w:val="21"/>
              </w:rPr>
              <w:t>。</w:t>
            </w:r>
          </w:p>
          <w:p w14:paraId="6A72959E">
            <w:pPr>
              <w:keepLines/>
              <w:widowControl/>
              <w:shd w:val="clear"/>
              <w:snapToGrid w:val="0"/>
              <w:spacing w:line="360" w:lineRule="exact"/>
              <w:ind w:firstLine="0" w:firstLineChars="0"/>
              <w:jc w:val="left"/>
              <w:rPr>
                <w:rFonts w:hint="eastAsia" w:hAnsiTheme="minorEastAsia" w:eastAsiaTheme="minorEastAsia"/>
                <w:color w:val="000000" w:themeColor="text1"/>
                <w:szCs w:val="21"/>
                <w:lang w:eastAsia="zh-CN"/>
              </w:rPr>
            </w:pPr>
            <w:r>
              <w:rPr>
                <w:rFonts w:hint="eastAsia" w:hAnsiTheme="minorEastAsia" w:eastAsiaTheme="minorEastAsia"/>
                <w:color w:val="000000" w:themeColor="text1"/>
                <w:szCs w:val="21"/>
              </w:rPr>
              <w:t>履约保证金的形式：</w:t>
            </w:r>
            <w:r>
              <w:rPr>
                <w:rFonts w:hint="eastAsia" w:hAnsiTheme="minorEastAsia" w:eastAsiaTheme="minorEastAsia"/>
                <w:color w:val="000000" w:themeColor="text1"/>
                <w:szCs w:val="21"/>
                <w:u w:val="single"/>
              </w:rPr>
              <w:t>履约保证金可采用现金或者银行履约保函（无条件）的形式</w:t>
            </w:r>
            <w:r>
              <w:rPr>
                <w:rFonts w:hint="eastAsia" w:hAnsiTheme="minorEastAsia" w:eastAsiaTheme="minorEastAsia"/>
                <w:color w:val="000000" w:themeColor="text1"/>
                <w:szCs w:val="21"/>
                <w:lang w:eastAsia="zh-CN"/>
              </w:rPr>
              <w:t>；</w:t>
            </w:r>
          </w:p>
          <w:p w14:paraId="4755DA43">
            <w:pPr>
              <w:keepLines/>
              <w:widowControl/>
              <w:shd w:val="clear"/>
              <w:snapToGrid w:val="0"/>
              <w:spacing w:line="360" w:lineRule="exact"/>
              <w:ind w:firstLine="0" w:firstLineChars="0"/>
              <w:jc w:val="left"/>
              <w:rPr>
                <w:rFonts w:hint="eastAsia" w:hAnsiTheme="minorEastAsia" w:eastAsiaTheme="minorEastAsia"/>
                <w:color w:val="000000" w:themeColor="text1"/>
                <w:szCs w:val="21"/>
                <w:lang w:eastAsia="zh-CN"/>
              </w:rPr>
            </w:pPr>
            <w:r>
              <w:rPr>
                <w:rFonts w:hint="eastAsia" w:hAnsiTheme="minorEastAsia" w:eastAsiaTheme="minorEastAsia"/>
                <w:color w:val="000000" w:themeColor="text1"/>
                <w:szCs w:val="21"/>
              </w:rPr>
              <w:t>金额及期限：</w:t>
            </w:r>
            <w:r>
              <w:rPr>
                <w:rFonts w:hint="eastAsia" w:hAnsiTheme="minorEastAsia" w:eastAsiaTheme="minorEastAsia"/>
                <w:color w:val="000000" w:themeColor="text1"/>
                <w:szCs w:val="21"/>
                <w:u w:val="single"/>
              </w:rPr>
              <w:t>中标人应</w:t>
            </w:r>
            <w:r>
              <w:rPr>
                <w:rFonts w:hint="eastAsia" w:ascii="Times New Roman" w:hAnsi="Times New Roman" w:eastAsia="宋体"/>
                <w:b w:val="0"/>
                <w:bCs w:val="0"/>
                <w:color w:val="000000"/>
                <w:highlight w:val="none"/>
                <w:u w:val="single"/>
                <w:lang w:val="en-US" w:eastAsia="zh-CN"/>
              </w:rPr>
              <w:t>在成交结果公示结束后，签订合同前，</w:t>
            </w:r>
            <w:r>
              <w:rPr>
                <w:rFonts w:hint="eastAsia" w:hAnsiTheme="minorEastAsia" w:eastAsiaTheme="minorEastAsia"/>
                <w:color w:val="000000" w:themeColor="text1"/>
                <w:szCs w:val="21"/>
                <w:u w:val="single"/>
              </w:rPr>
              <w:t>向</w:t>
            </w:r>
            <w:r>
              <w:rPr>
                <w:rFonts w:hint="eastAsia" w:hAnsiTheme="minorEastAsia" w:eastAsiaTheme="minorEastAsia"/>
                <w:color w:val="000000" w:themeColor="text1"/>
                <w:szCs w:val="21"/>
                <w:u w:val="single"/>
                <w:lang w:val="en-US" w:eastAsia="zh-CN"/>
              </w:rPr>
              <w:t>采购人</w:t>
            </w:r>
            <w:r>
              <w:rPr>
                <w:rFonts w:hint="eastAsia" w:hAnsiTheme="minorEastAsia" w:eastAsiaTheme="minorEastAsia"/>
                <w:color w:val="000000" w:themeColor="text1"/>
                <w:szCs w:val="21"/>
                <w:u w:val="single"/>
              </w:rPr>
              <w:t>提交中标价的10%的履约保证金</w:t>
            </w:r>
            <w:r>
              <w:rPr>
                <w:rFonts w:hint="eastAsia" w:hAnsiTheme="minorEastAsia" w:eastAsiaTheme="minorEastAsia"/>
                <w:color w:val="000000" w:themeColor="text1"/>
                <w:szCs w:val="21"/>
                <w:lang w:eastAsia="zh-CN"/>
              </w:rPr>
              <w:t>；</w:t>
            </w:r>
          </w:p>
          <w:p w14:paraId="62B90A59">
            <w:pPr>
              <w:keepLines/>
              <w:widowControl/>
              <w:shd w:val="clear"/>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lang w:val="en-US" w:eastAsia="zh-CN"/>
              </w:rPr>
              <w:t>履约保证金的退还：</w:t>
            </w:r>
            <w:r>
              <w:rPr>
                <w:rFonts w:hint="eastAsia"/>
                <w:highlight w:val="yellow"/>
                <w:u w:val="single"/>
              </w:rPr>
              <w:t>其中</w:t>
            </w:r>
            <w:r>
              <w:rPr>
                <w:rFonts w:hint="eastAsia"/>
                <w:highlight w:val="yellow"/>
                <w:u w:val="single"/>
                <w:lang w:eastAsia="zh-CN"/>
              </w:rPr>
              <w:t>至少</w:t>
            </w:r>
            <w:r>
              <w:rPr>
                <w:rFonts w:hint="eastAsia"/>
                <w:highlight w:val="yellow"/>
                <w:u w:val="single"/>
                <w:lang w:val="en-US" w:eastAsia="zh-CN"/>
              </w:rPr>
              <w:t>5</w:t>
            </w:r>
            <w:r>
              <w:rPr>
                <w:rFonts w:hint="eastAsia"/>
                <w:highlight w:val="yellow"/>
                <w:u w:val="single"/>
              </w:rPr>
              <w:t>万元以</w:t>
            </w:r>
            <w:r>
              <w:rPr>
                <w:rFonts w:hint="eastAsia"/>
                <w:highlight w:val="yellow"/>
                <w:u w:val="single"/>
                <w:lang w:eastAsia="zh-CN"/>
              </w:rPr>
              <w:t>现金</w:t>
            </w:r>
            <w:r>
              <w:rPr>
                <w:rFonts w:hint="eastAsia"/>
                <w:highlight w:val="yellow"/>
                <w:u w:val="single"/>
              </w:rPr>
              <w:t>形式提交，剩余</w:t>
            </w:r>
            <w:r>
              <w:rPr>
                <w:rFonts w:hint="eastAsia"/>
                <w:highlight w:val="yellow"/>
                <w:u w:val="single"/>
                <w:lang w:eastAsia="zh-CN"/>
              </w:rPr>
              <w:t>可以选择现金或者银行履约保函（无条件）</w:t>
            </w:r>
            <w:r>
              <w:rPr>
                <w:rFonts w:hint="eastAsia"/>
                <w:highlight w:val="yellow"/>
                <w:u w:val="single"/>
              </w:rPr>
              <w:t>形式提交</w:t>
            </w:r>
            <w:r>
              <w:rPr>
                <w:rFonts w:hint="eastAsia" w:hAnsiTheme="minorEastAsia" w:eastAsiaTheme="minorEastAsia"/>
                <w:color w:val="000000" w:themeColor="text1"/>
                <w:szCs w:val="21"/>
                <w:highlight w:val="yellow"/>
                <w:u w:val="single"/>
                <w:lang w:eastAsia="zh-CN"/>
              </w:rPr>
              <w:t>。</w:t>
            </w:r>
            <w:r>
              <w:rPr>
                <w:rFonts w:hint="eastAsia" w:hAnsiTheme="minorEastAsia" w:eastAsiaTheme="minorEastAsia"/>
                <w:color w:val="000000" w:themeColor="text1"/>
                <w:szCs w:val="21"/>
                <w:highlight w:val="yellow"/>
                <w:lang w:eastAsia="zh-CN"/>
              </w:rPr>
              <w:t>履约保函有效期至2025年12月31日。甲方有权直接从履约金中扣除乙方应付的违约金、赔偿金、费用等。</w:t>
            </w:r>
          </w:p>
        </w:tc>
      </w:tr>
      <w:tr w14:paraId="0EE7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9460261">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661F14F0">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响应文件编制</w:t>
            </w:r>
          </w:p>
        </w:tc>
        <w:tc>
          <w:tcPr>
            <w:tcW w:w="5581" w:type="dxa"/>
            <w:tcBorders>
              <w:top w:val="single" w:color="auto" w:sz="4" w:space="0"/>
              <w:left w:val="single" w:color="auto" w:sz="4" w:space="0"/>
              <w:bottom w:val="single" w:color="auto" w:sz="4" w:space="0"/>
              <w:right w:val="single" w:color="auto" w:sz="4" w:space="0"/>
            </w:tcBorders>
          </w:tcPr>
          <w:p w14:paraId="20AA2663">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响应文件应按第</w:t>
            </w:r>
            <w:r>
              <w:rPr>
                <w:rFonts w:hint="eastAsia" w:hAnsiTheme="minorEastAsia" w:eastAsiaTheme="minorEastAsia"/>
                <w:color w:val="000000" w:themeColor="text1"/>
                <w:szCs w:val="21"/>
                <w:lang w:eastAsia="zh-CN"/>
              </w:rPr>
              <w:t>五</w:t>
            </w:r>
            <w:r>
              <w:rPr>
                <w:rFonts w:hAnsiTheme="minorEastAsia" w:eastAsiaTheme="minorEastAsia"/>
                <w:color w:val="000000" w:themeColor="text1"/>
                <w:szCs w:val="21"/>
              </w:rPr>
              <w:t>章</w:t>
            </w:r>
            <w:r>
              <w:rPr>
                <w:rFonts w:hint="eastAsia" w:eastAsiaTheme="minorEastAsia"/>
                <w:color w:val="000000" w:themeColor="text1"/>
                <w:szCs w:val="21"/>
                <w:lang w:eastAsia="zh-CN"/>
              </w:rPr>
              <w:t>“</w:t>
            </w:r>
            <w:r>
              <w:rPr>
                <w:rFonts w:hAnsiTheme="minorEastAsia" w:eastAsiaTheme="minorEastAsia"/>
                <w:color w:val="000000" w:themeColor="text1"/>
                <w:szCs w:val="21"/>
              </w:rPr>
              <w:t>响应文件格式</w:t>
            </w:r>
            <w:r>
              <w:rPr>
                <w:rFonts w:hint="eastAsia" w:eastAsiaTheme="minorEastAsia"/>
                <w:color w:val="000000" w:themeColor="text1"/>
                <w:szCs w:val="21"/>
                <w:lang w:eastAsia="zh-CN"/>
              </w:rPr>
              <w:t>”</w:t>
            </w:r>
            <w:r>
              <w:rPr>
                <w:rFonts w:hAnsiTheme="minorEastAsia" w:eastAsiaTheme="minorEastAsia"/>
                <w:color w:val="000000" w:themeColor="text1"/>
                <w:szCs w:val="21"/>
              </w:rPr>
              <w:t>进行编写，如有必要可自行增加，作为响应文件的组成部分。</w:t>
            </w:r>
          </w:p>
          <w:p w14:paraId="59935844">
            <w:pPr>
              <w:keepLines/>
              <w:widowControl/>
              <w:shd w:val="clear"/>
              <w:snapToGrid w:val="0"/>
              <w:spacing w:line="360" w:lineRule="exact"/>
              <w:ind w:firstLine="0" w:firstLineChars="0"/>
              <w:jc w:val="left"/>
            </w:pPr>
            <w:r>
              <w:rPr>
                <w:rFonts w:hint="eastAsia" w:hAnsi="宋体"/>
                <w:color w:val="000000" w:themeColor="text1"/>
                <w:szCs w:val="21"/>
              </w:rPr>
              <w:t>本项目谈判</w:t>
            </w:r>
            <w:r>
              <w:rPr>
                <w:rFonts w:hint="eastAsia" w:hAnsi="宋体"/>
                <w:color w:val="000000" w:themeColor="text1"/>
                <w:szCs w:val="21"/>
                <w:lang w:val="en-US" w:eastAsia="zh-CN"/>
              </w:rPr>
              <w:t xml:space="preserve"> </w:t>
            </w:r>
            <w:r>
              <w:rPr>
                <w:rFonts w:hint="eastAsia" w:hAnsi="宋体"/>
                <w:color w:val="000000" w:themeColor="text1"/>
                <w:szCs w:val="21"/>
              </w:rPr>
              <w:t>活动采用远程</w:t>
            </w:r>
            <w:r>
              <w:rPr>
                <w:rFonts w:hAnsi="宋体"/>
                <w:color w:val="000000" w:themeColor="text1"/>
                <w:szCs w:val="21"/>
              </w:rPr>
              <w:t>不见面方式</w:t>
            </w:r>
            <w:r>
              <w:rPr>
                <w:rFonts w:hint="eastAsia" w:hAnsi="宋体"/>
                <w:color w:val="000000" w:themeColor="text1"/>
                <w:szCs w:val="21"/>
              </w:rPr>
              <w:t>进行，供应商</w:t>
            </w:r>
            <w:r>
              <w:rPr>
                <w:rFonts w:hAnsi="宋体"/>
                <w:color w:val="000000" w:themeColor="text1"/>
                <w:szCs w:val="21"/>
              </w:rPr>
              <w:t>无需提供纸质响应文件。</w:t>
            </w:r>
            <w:r>
              <w:rPr>
                <w:rFonts w:hAnsi="宋体"/>
                <w:b/>
                <w:bCs/>
                <w:color w:val="000000" w:themeColor="text1"/>
                <w:szCs w:val="21"/>
              </w:rPr>
              <w:t>成交结果公示期结束后成交供应商需提供</w:t>
            </w:r>
            <w:r>
              <w:rPr>
                <w:rFonts w:hint="eastAsia" w:hAnsi="宋体"/>
                <w:b/>
                <w:bCs/>
                <w:color w:val="000000" w:themeColor="text1"/>
                <w:szCs w:val="21"/>
                <w:lang w:eastAsia="zh-CN"/>
              </w:rPr>
              <w:t>两份</w:t>
            </w:r>
            <w:r>
              <w:rPr>
                <w:rFonts w:hAnsi="宋体"/>
                <w:b/>
                <w:bCs/>
                <w:color w:val="000000" w:themeColor="text1"/>
                <w:szCs w:val="21"/>
              </w:rPr>
              <w:t>纸质完整响应文件，其中</w:t>
            </w:r>
            <w:r>
              <w:rPr>
                <w:rFonts w:hAnsi="宋体"/>
                <w:b/>
                <w:bCs/>
                <w:color w:val="000000" w:themeColor="text1"/>
                <w:szCs w:val="21"/>
                <w:highlight w:val="none"/>
              </w:rPr>
              <w:t>正本一份</w:t>
            </w:r>
            <w:r>
              <w:rPr>
                <w:rFonts w:hint="eastAsia" w:hAnsi="宋体"/>
                <w:b/>
                <w:bCs/>
                <w:color w:val="000000" w:themeColor="text1"/>
                <w:szCs w:val="21"/>
                <w:highlight w:val="none"/>
                <w:lang w:eastAsia="zh-CN"/>
              </w:rPr>
              <w:t>，</w:t>
            </w:r>
            <w:r>
              <w:rPr>
                <w:rFonts w:hAnsi="宋体"/>
                <w:b/>
                <w:bCs/>
                <w:color w:val="000000" w:themeColor="text1"/>
                <w:szCs w:val="21"/>
                <w:highlight w:val="none"/>
              </w:rPr>
              <w:t>副本</w:t>
            </w:r>
            <w:r>
              <w:rPr>
                <w:rFonts w:hint="eastAsia" w:hAnsi="宋体"/>
                <w:b/>
                <w:bCs/>
                <w:color w:val="000000" w:themeColor="text1"/>
                <w:szCs w:val="21"/>
                <w:highlight w:val="none"/>
                <w:lang w:eastAsia="zh-CN"/>
              </w:rPr>
              <w:t>一</w:t>
            </w:r>
            <w:r>
              <w:rPr>
                <w:rFonts w:hAnsi="宋体"/>
                <w:b/>
                <w:bCs/>
                <w:color w:val="000000" w:themeColor="text1"/>
                <w:szCs w:val="21"/>
                <w:highlight w:val="none"/>
              </w:rPr>
              <w:t>份。</w:t>
            </w:r>
          </w:p>
        </w:tc>
      </w:tr>
      <w:tr w14:paraId="3D63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277E094">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1.1</w:t>
            </w:r>
          </w:p>
        </w:tc>
        <w:tc>
          <w:tcPr>
            <w:tcW w:w="2269" w:type="dxa"/>
            <w:tcBorders>
              <w:top w:val="single" w:color="auto" w:sz="4" w:space="0"/>
              <w:left w:val="single" w:color="auto" w:sz="4" w:space="0"/>
              <w:bottom w:val="single" w:color="auto" w:sz="4" w:space="0"/>
              <w:right w:val="single" w:color="auto" w:sz="4" w:space="0"/>
            </w:tcBorders>
            <w:vAlign w:val="center"/>
          </w:tcPr>
          <w:p w14:paraId="346BFF1C">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5DE31621">
            <w:pPr>
              <w:keepLines/>
              <w:widowControl/>
              <w:shd w:val="clear"/>
              <w:adjustRightInd w:val="0"/>
              <w:snapToGrid w:val="0"/>
              <w:spacing w:line="360" w:lineRule="exact"/>
              <w:ind w:firstLine="0" w:firstLineChars="0"/>
              <w:rPr>
                <w:rFonts w:eastAsiaTheme="minorEastAsia"/>
                <w:color w:val="000000" w:themeColor="text1"/>
                <w:szCs w:val="21"/>
              </w:rPr>
            </w:pPr>
            <w:r>
              <w:rPr>
                <w:rFonts w:eastAsiaTheme="minorEastAsia"/>
                <w:b/>
                <w:bCs/>
                <w:color w:val="FF0000"/>
                <w:szCs w:val="21"/>
                <w:u w:val="single"/>
              </w:rPr>
              <w:t>202</w:t>
            </w:r>
            <w:r>
              <w:rPr>
                <w:rFonts w:hint="eastAsia" w:eastAsiaTheme="minorEastAsia"/>
                <w:b/>
                <w:bCs/>
                <w:color w:val="FF0000"/>
                <w:szCs w:val="21"/>
                <w:u w:val="single"/>
                <w:lang w:val="en-US" w:eastAsia="zh-CN"/>
              </w:rPr>
              <w:t>4</w:t>
            </w:r>
            <w:r>
              <w:rPr>
                <w:rFonts w:hAnsiTheme="minorEastAsia" w:eastAsiaTheme="minorEastAsia"/>
                <w:b/>
                <w:bCs/>
                <w:color w:val="FF0000"/>
                <w:szCs w:val="21"/>
              </w:rPr>
              <w:t>年</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11</w:t>
            </w:r>
            <w:r>
              <w:rPr>
                <w:rFonts w:hAnsiTheme="minorEastAsia" w:eastAsiaTheme="minorEastAsia"/>
                <w:b/>
                <w:bCs/>
                <w:color w:val="FF0000"/>
                <w:szCs w:val="21"/>
              </w:rPr>
              <w:t>月</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 xml:space="preserve">8 </w:t>
            </w:r>
            <w:r>
              <w:rPr>
                <w:rFonts w:hAnsiTheme="minorEastAsia" w:eastAsiaTheme="minorEastAsia"/>
                <w:b/>
                <w:bCs/>
                <w:color w:val="FF0000"/>
                <w:szCs w:val="21"/>
              </w:rPr>
              <w:t>日</w:t>
            </w:r>
            <w:r>
              <w:rPr>
                <w:rFonts w:hint="eastAsia" w:hAnsiTheme="minorEastAsia" w:eastAsiaTheme="minorEastAsia"/>
                <w:b/>
                <w:bCs/>
                <w:color w:val="FF0000"/>
                <w:szCs w:val="21"/>
                <w:lang w:eastAsia="zh-CN"/>
              </w:rPr>
              <w:t>下午</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 xml:space="preserve">15 </w:t>
            </w:r>
            <w:r>
              <w:rPr>
                <w:rFonts w:hAnsiTheme="minorEastAsia" w:eastAsiaTheme="minorEastAsia"/>
                <w:b/>
                <w:bCs/>
                <w:color w:val="FF0000"/>
                <w:szCs w:val="21"/>
              </w:rPr>
              <w:t>时</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00</w:t>
            </w:r>
            <w:r>
              <w:rPr>
                <w:rFonts w:hint="eastAsia" w:hAnsiTheme="minorEastAsia" w:eastAsiaTheme="minorEastAsia"/>
                <w:b/>
                <w:bCs/>
                <w:color w:val="FF0000"/>
                <w:szCs w:val="21"/>
                <w:u w:val="single"/>
              </w:rPr>
              <w:t xml:space="preserve"> </w:t>
            </w:r>
            <w:r>
              <w:rPr>
                <w:rFonts w:hAnsiTheme="minorEastAsia" w:eastAsiaTheme="minorEastAsia"/>
                <w:b/>
                <w:bCs/>
                <w:color w:val="FF0000"/>
                <w:szCs w:val="21"/>
              </w:rPr>
              <w:t>分</w:t>
            </w:r>
          </w:p>
        </w:tc>
      </w:tr>
      <w:tr w14:paraId="082E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8836B33">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6B756F88">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w:t>
            </w:r>
            <w:r>
              <w:rPr>
                <w:rFonts w:hint="eastAsia" w:hAnsiTheme="minorEastAsia" w:eastAsiaTheme="minorEastAsia"/>
                <w:color w:val="000000" w:themeColor="text1"/>
                <w:szCs w:val="21"/>
              </w:rPr>
              <w:t>递交</w:t>
            </w:r>
            <w:r>
              <w:rPr>
                <w:rFonts w:hAnsiTheme="minorEastAsia" w:eastAsiaTheme="minorEastAsia"/>
                <w:color w:val="000000" w:themeColor="text1"/>
                <w:szCs w:val="21"/>
              </w:rPr>
              <w:t>地点</w:t>
            </w:r>
          </w:p>
        </w:tc>
        <w:tc>
          <w:tcPr>
            <w:tcW w:w="5581" w:type="dxa"/>
            <w:tcBorders>
              <w:top w:val="single" w:color="auto" w:sz="4" w:space="0"/>
              <w:left w:val="single" w:color="auto" w:sz="4" w:space="0"/>
              <w:bottom w:val="single" w:color="auto" w:sz="4" w:space="0"/>
              <w:right w:val="single" w:color="auto" w:sz="4" w:space="0"/>
            </w:tcBorders>
          </w:tcPr>
          <w:p w14:paraId="48610DC4">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AnsiTheme="minorEastAsia" w:eastAsiaTheme="minorEastAsia"/>
                <w:color w:val="000000" w:themeColor="text1"/>
                <w:szCs w:val="21"/>
              </w:rPr>
              <w:t>本</w:t>
            </w:r>
            <w:r>
              <w:rPr>
                <w:rFonts w:hint="eastAsia" w:hAnsiTheme="minorEastAsia" w:eastAsiaTheme="minorEastAsia"/>
                <w:color w:val="000000" w:themeColor="text1"/>
                <w:szCs w:val="21"/>
              </w:rPr>
              <w:t>项目</w:t>
            </w:r>
            <w:r>
              <w:rPr>
                <w:rFonts w:hAnsiTheme="minorEastAsia" w:eastAsiaTheme="minorEastAsia"/>
                <w:color w:val="000000" w:themeColor="text1"/>
                <w:szCs w:val="21"/>
              </w:rPr>
              <w:t>采用远程不见面</w:t>
            </w:r>
            <w:r>
              <w:rPr>
                <w:rFonts w:hint="eastAsia" w:hAnsiTheme="minorEastAsia" w:eastAsiaTheme="minorEastAsia"/>
                <w:color w:val="000000" w:themeColor="text1"/>
                <w:szCs w:val="21"/>
              </w:rPr>
              <w:t>线上</w:t>
            </w:r>
            <w:r>
              <w:rPr>
                <w:rFonts w:hAnsiTheme="minorEastAsia" w:eastAsiaTheme="minorEastAsia"/>
                <w:color w:val="000000" w:themeColor="text1"/>
                <w:szCs w:val="21"/>
              </w:rPr>
              <w:t>交易模式，</w:t>
            </w: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文件由</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在</w:t>
            </w: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截止时间前自行在</w:t>
            </w:r>
            <w:r>
              <w:rPr>
                <w:rFonts w:hint="eastAsia" w:eastAsiaTheme="minorEastAsia"/>
                <w:color w:val="000000" w:themeColor="text1"/>
                <w:szCs w:val="21"/>
                <w:lang w:eastAsia="zh-CN"/>
              </w:rPr>
              <w:t>“</w:t>
            </w:r>
            <w:r>
              <w:rPr>
                <w:rFonts w:hint="eastAsia" w:eastAsiaTheme="minorEastAsia"/>
                <w:color w:val="000000" w:themeColor="text1"/>
                <w:szCs w:val="21"/>
              </w:rPr>
              <w:t>方洋集团物资采购平台</w:t>
            </w:r>
            <w:r>
              <w:rPr>
                <w:rFonts w:hint="eastAsia" w:eastAsiaTheme="minorEastAsia"/>
                <w:color w:val="000000" w:themeColor="text1"/>
                <w:szCs w:val="21"/>
                <w:lang w:eastAsia="zh-CN"/>
              </w:rPr>
              <w:t>”</w:t>
            </w:r>
            <w:r>
              <w:rPr>
                <w:rFonts w:hAnsiTheme="minorEastAsia" w:eastAsiaTheme="minorEastAsia"/>
                <w:color w:val="000000" w:themeColor="text1"/>
                <w:szCs w:val="21"/>
              </w:rPr>
              <w:t>上传。</w:t>
            </w:r>
          </w:p>
        </w:tc>
      </w:tr>
      <w:tr w14:paraId="2F5F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9F5B505">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5.1</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6B0C37DE">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时间和地点</w:t>
            </w:r>
          </w:p>
        </w:tc>
        <w:tc>
          <w:tcPr>
            <w:tcW w:w="5581" w:type="dxa"/>
            <w:tcBorders>
              <w:top w:val="single" w:color="auto" w:sz="4" w:space="0"/>
              <w:left w:val="single" w:color="auto" w:sz="4" w:space="0"/>
              <w:bottom w:val="single" w:color="auto" w:sz="4" w:space="0"/>
              <w:right w:val="single" w:color="auto" w:sz="4" w:space="0"/>
            </w:tcBorders>
          </w:tcPr>
          <w:p w14:paraId="29E0BD42">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时间：同</w:t>
            </w: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hAnsiTheme="minorEastAsia" w:eastAsiaTheme="minorEastAsia"/>
                <w:color w:val="000000" w:themeColor="text1"/>
                <w:szCs w:val="21"/>
              </w:rPr>
              <w:t>，远程采购项目的时间均以国家授时中心发布的时间为准。</w:t>
            </w:r>
          </w:p>
          <w:p w14:paraId="39343B29">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地点：</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当日，</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不必抵达</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现场</w:t>
            </w:r>
            <w:r>
              <w:rPr>
                <w:rFonts w:hint="eastAsia" w:hAnsiTheme="minorEastAsia" w:eastAsiaTheme="minorEastAsia"/>
                <w:color w:val="000000" w:themeColor="text1"/>
                <w:szCs w:val="21"/>
              </w:rPr>
              <w:t>。</w:t>
            </w:r>
          </w:p>
        </w:tc>
      </w:tr>
      <w:tr w14:paraId="4B2B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7A1E1F9">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069CF2DE">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供应商参会代表</w:t>
            </w:r>
          </w:p>
        </w:tc>
        <w:tc>
          <w:tcPr>
            <w:tcW w:w="5581" w:type="dxa"/>
            <w:tcBorders>
              <w:top w:val="single" w:color="auto" w:sz="4" w:space="0"/>
              <w:left w:val="single" w:color="auto" w:sz="4" w:space="0"/>
              <w:bottom w:val="single" w:color="auto" w:sz="4" w:space="0"/>
              <w:right w:val="single" w:color="auto" w:sz="4" w:space="0"/>
            </w:tcBorders>
          </w:tcPr>
          <w:p w14:paraId="7A1E6D15">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参加远程谈判会议的供应商代表须为供应商响应函明确的授权委托人。供应商</w:t>
            </w:r>
            <w:r>
              <w:rPr>
                <w:rFonts w:hAnsiTheme="minorEastAsia" w:eastAsiaTheme="minorEastAsia"/>
                <w:color w:val="000000" w:themeColor="text1"/>
                <w:szCs w:val="21"/>
              </w:rPr>
              <w:t>参与交互的人员将一直被视为是</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的授权委托人，</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自行承担弄虚作假、随意更换人员所导致的一切后果。</w:t>
            </w:r>
          </w:p>
          <w:p w14:paraId="1775B81D">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AnsiTheme="minorEastAsia" w:eastAsiaTheme="minorEastAsia"/>
                <w:b/>
                <w:bCs/>
                <w:color w:val="000000" w:themeColor="text1"/>
                <w:szCs w:val="21"/>
              </w:rPr>
              <w:t>注：</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当日，</w:t>
            </w:r>
            <w:r>
              <w:rPr>
                <w:rFonts w:hint="eastAsia" w:hAnsiTheme="minorEastAsia" w:eastAsiaTheme="minorEastAsia"/>
                <w:b/>
                <w:bCs/>
                <w:color w:val="000000" w:themeColor="text1"/>
                <w:szCs w:val="21"/>
              </w:rPr>
              <w:t>供应商授权委托人</w:t>
            </w:r>
            <w:r>
              <w:rPr>
                <w:rFonts w:hAnsiTheme="minorEastAsia" w:eastAsiaTheme="minorEastAsia"/>
                <w:b/>
                <w:bCs/>
                <w:color w:val="000000" w:themeColor="text1"/>
                <w:szCs w:val="21"/>
              </w:rPr>
              <w:t>不必抵达</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现场，应当在</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文件确定的</w:t>
            </w:r>
            <w:r>
              <w:rPr>
                <w:rFonts w:hint="eastAsia" w:hAnsiTheme="minorEastAsia" w:eastAsiaTheme="minorEastAsia"/>
                <w:b/>
                <w:bCs/>
                <w:color w:val="000000" w:themeColor="text1"/>
                <w:szCs w:val="21"/>
              </w:rPr>
              <w:t>响应</w:t>
            </w:r>
            <w:r>
              <w:rPr>
                <w:rFonts w:hAnsiTheme="minorEastAsia" w:eastAsiaTheme="minorEastAsia"/>
                <w:b/>
                <w:bCs/>
                <w:color w:val="000000" w:themeColor="text1"/>
                <w:szCs w:val="21"/>
              </w:rPr>
              <w:t>文件递交截止时间前</w:t>
            </w:r>
            <w:r>
              <w:rPr>
                <w:rFonts w:hint="eastAsia" w:hAnsiTheme="minorEastAsia" w:eastAsiaTheme="minorEastAsia"/>
                <w:b/>
                <w:bCs/>
                <w:color w:val="000000" w:themeColor="text1"/>
                <w:szCs w:val="21"/>
                <w:lang w:eastAsia="zh-CN"/>
              </w:rPr>
              <w:t>，</w:t>
            </w:r>
            <w:r>
              <w:rPr>
                <w:rFonts w:hint="eastAsia" w:hAnsiTheme="minorEastAsia" w:eastAsiaTheme="minorEastAsia"/>
                <w:b/>
                <w:bCs/>
                <w:color w:val="auto"/>
                <w:szCs w:val="21"/>
              </w:rPr>
              <w:t>并保证通讯畅通，随时响应评审小组或采购人提问。</w:t>
            </w:r>
          </w:p>
        </w:tc>
      </w:tr>
      <w:tr w14:paraId="3213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DC32EFA">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1B271E73">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谈判程序</w:t>
            </w:r>
          </w:p>
        </w:tc>
        <w:tc>
          <w:tcPr>
            <w:tcW w:w="5581" w:type="dxa"/>
            <w:tcBorders>
              <w:top w:val="single" w:color="auto" w:sz="4" w:space="0"/>
              <w:left w:val="single" w:color="auto" w:sz="4" w:space="0"/>
              <w:bottom w:val="single" w:color="auto" w:sz="4" w:space="0"/>
              <w:right w:val="single" w:color="auto" w:sz="4" w:space="0"/>
            </w:tcBorders>
          </w:tcPr>
          <w:p w14:paraId="1545102B">
            <w:pPr>
              <w:keepLines/>
              <w:widowControl/>
              <w:shd w:val="clear"/>
              <w:adjustRightInd w:val="0"/>
              <w:snapToGrid w:val="0"/>
              <w:spacing w:line="360" w:lineRule="exact"/>
              <w:ind w:firstLine="0" w:firstLineChars="0"/>
              <w:jc w:val="left"/>
              <w:rPr>
                <w:rFonts w:hint="eastAsia"/>
              </w:rPr>
            </w:pPr>
            <w:r>
              <w:rPr>
                <w:rFonts w:hint="eastAsia"/>
              </w:rPr>
              <w:t>1.开启谈判响应文件；</w:t>
            </w:r>
          </w:p>
          <w:p w14:paraId="65D57BFF">
            <w:pPr>
              <w:keepLines/>
              <w:widowControl/>
              <w:shd w:val="clear"/>
              <w:adjustRightInd w:val="0"/>
              <w:snapToGrid w:val="0"/>
              <w:spacing w:line="360" w:lineRule="exact"/>
              <w:ind w:firstLine="0" w:firstLineChars="0"/>
              <w:jc w:val="left"/>
              <w:rPr>
                <w:rFonts w:hint="eastAsia"/>
              </w:rPr>
            </w:pPr>
            <w:r>
              <w:rPr>
                <w:rFonts w:hint="eastAsia"/>
              </w:rPr>
              <w:t>2.唱标；</w:t>
            </w:r>
          </w:p>
          <w:p w14:paraId="3E354C00">
            <w:pPr>
              <w:keepLines/>
              <w:widowControl/>
              <w:shd w:val="clear"/>
              <w:adjustRightInd w:val="0"/>
              <w:snapToGrid w:val="0"/>
              <w:spacing w:line="360" w:lineRule="exact"/>
              <w:ind w:firstLine="0" w:firstLineChars="0"/>
              <w:jc w:val="left"/>
              <w:rPr>
                <w:rFonts w:hint="eastAsia"/>
              </w:rPr>
            </w:pPr>
            <w:r>
              <w:rPr>
                <w:rFonts w:hint="eastAsia"/>
              </w:rPr>
              <w:t>3.评审小组初步评审；</w:t>
            </w:r>
          </w:p>
          <w:p w14:paraId="771A808B">
            <w:pPr>
              <w:keepLines/>
              <w:widowControl/>
              <w:shd w:val="clear"/>
              <w:adjustRightInd w:val="0"/>
              <w:snapToGrid w:val="0"/>
              <w:spacing w:line="360" w:lineRule="exact"/>
              <w:ind w:firstLine="0" w:firstLineChars="0"/>
              <w:jc w:val="left"/>
              <w:rPr>
                <w:rFonts w:hint="eastAsia"/>
              </w:rPr>
            </w:pPr>
            <w:r>
              <w:rPr>
                <w:rFonts w:hint="eastAsia"/>
              </w:rPr>
              <w:t>4.通过初步评审的供应商二次报价、二次唱标</w:t>
            </w:r>
            <w:r>
              <w:rPr>
                <w:rFonts w:hint="eastAsia"/>
                <w:lang w:eastAsia="zh-CN"/>
              </w:rPr>
              <w:t>（如有）</w:t>
            </w:r>
            <w:r>
              <w:rPr>
                <w:rFonts w:hint="eastAsia"/>
              </w:rPr>
              <w:t>；</w:t>
            </w:r>
          </w:p>
          <w:p w14:paraId="4B412A04">
            <w:pPr>
              <w:keepLines/>
              <w:widowControl/>
              <w:shd w:val="clear"/>
              <w:adjustRightInd w:val="0"/>
              <w:snapToGrid w:val="0"/>
              <w:spacing w:line="360" w:lineRule="exact"/>
              <w:ind w:firstLine="0" w:firstLineChars="0"/>
              <w:jc w:val="left"/>
              <w:rPr>
                <w:rFonts w:hint="eastAsia"/>
              </w:rPr>
            </w:pPr>
            <w:r>
              <w:rPr>
                <w:rFonts w:hint="eastAsia"/>
              </w:rPr>
              <w:t>5.评审小组详细评审；</w:t>
            </w:r>
          </w:p>
          <w:p w14:paraId="73D4498E">
            <w:pPr>
              <w:keepLines/>
              <w:widowControl/>
              <w:shd w:val="clear"/>
              <w:adjustRightInd w:val="0"/>
              <w:snapToGrid w:val="0"/>
              <w:spacing w:line="360" w:lineRule="exact"/>
              <w:ind w:firstLine="0" w:firstLineChars="0"/>
              <w:jc w:val="left"/>
              <w:rPr>
                <w:rFonts w:hint="eastAsia"/>
              </w:rPr>
            </w:pPr>
            <w:r>
              <w:rPr>
                <w:rFonts w:hint="eastAsia"/>
              </w:rPr>
              <w:t>6.评审小组推荐成交候选人；</w:t>
            </w:r>
          </w:p>
          <w:p w14:paraId="638ED20C">
            <w:pPr>
              <w:keepLines/>
              <w:widowControl/>
              <w:shd w:val="clear"/>
              <w:adjustRightInd w:val="0"/>
              <w:snapToGrid w:val="0"/>
              <w:spacing w:line="360" w:lineRule="exact"/>
              <w:ind w:firstLine="0" w:firstLineChars="0"/>
              <w:jc w:val="left"/>
            </w:pPr>
            <w:r>
              <w:rPr>
                <w:rFonts w:hint="eastAsia"/>
              </w:rPr>
              <w:t>7</w:t>
            </w:r>
            <w:r>
              <w:rPr>
                <w:rFonts w:hint="eastAsia"/>
                <w:lang w:eastAsia="zh-CN"/>
              </w:rPr>
              <w:t>.</w:t>
            </w:r>
            <w:r>
              <w:rPr>
                <w:rFonts w:hint="eastAsia"/>
              </w:rPr>
              <w:t>结束。</w:t>
            </w:r>
          </w:p>
        </w:tc>
      </w:tr>
      <w:tr w14:paraId="6D09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72F2F53">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2F996FE1">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评审小组</w:t>
            </w:r>
            <w:r>
              <w:rPr>
                <w:rFonts w:hAnsiTheme="minorEastAsia" w:eastAsiaTheme="minorEastAsia"/>
                <w:color w:val="000000" w:themeColor="text1"/>
                <w:szCs w:val="21"/>
              </w:rPr>
              <w:t>的组建</w:t>
            </w:r>
          </w:p>
        </w:tc>
        <w:tc>
          <w:tcPr>
            <w:tcW w:w="5581" w:type="dxa"/>
            <w:tcBorders>
              <w:top w:val="single" w:color="auto" w:sz="4" w:space="0"/>
              <w:left w:val="single" w:color="auto" w:sz="4" w:space="0"/>
              <w:bottom w:val="single" w:color="auto" w:sz="4" w:space="0"/>
              <w:right w:val="single" w:color="auto" w:sz="4" w:space="0"/>
            </w:tcBorders>
            <w:vAlign w:val="center"/>
          </w:tcPr>
          <w:p w14:paraId="3CFDBD33">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评审小组的构成：</w:t>
            </w:r>
            <w:r>
              <w:rPr>
                <w:rFonts w:hint="eastAsia" w:hAnsiTheme="minorEastAsia" w:eastAsiaTheme="minorEastAsia"/>
                <w:color w:val="000000" w:themeColor="text1"/>
                <w:szCs w:val="21"/>
                <w:u w:val="single"/>
              </w:rPr>
              <w:t xml:space="preserve"> 3人及以上的单数 </w:t>
            </w:r>
            <w:r>
              <w:rPr>
                <w:rFonts w:hint="eastAsia" w:hAnsiTheme="minorEastAsia" w:eastAsiaTheme="minorEastAsia"/>
                <w:color w:val="000000" w:themeColor="text1"/>
                <w:szCs w:val="21"/>
              </w:rPr>
              <w:t>。</w:t>
            </w:r>
          </w:p>
          <w:p w14:paraId="0DEE0C8F">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评标专家确定方式：</w:t>
            </w:r>
            <w:r>
              <w:rPr>
                <w:rFonts w:hAnsiTheme="minorEastAsia" w:eastAsiaTheme="minorEastAsia"/>
                <w:color w:val="000000" w:themeColor="text1"/>
                <w:szCs w:val="21"/>
                <w:u w:val="single"/>
              </w:rPr>
              <w:t>专家库中随机抽取</w:t>
            </w:r>
            <w:r>
              <w:rPr>
                <w:rFonts w:hAnsiTheme="minorEastAsia" w:eastAsiaTheme="minorEastAsia"/>
                <w:color w:val="000000" w:themeColor="text1"/>
                <w:szCs w:val="21"/>
              </w:rPr>
              <w:t>。</w:t>
            </w:r>
          </w:p>
        </w:tc>
      </w:tr>
      <w:tr w14:paraId="140B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B5E186F">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5.6</w:t>
            </w:r>
          </w:p>
        </w:tc>
        <w:tc>
          <w:tcPr>
            <w:tcW w:w="2269" w:type="dxa"/>
            <w:tcBorders>
              <w:top w:val="single" w:color="auto" w:sz="4" w:space="0"/>
              <w:left w:val="single" w:color="auto" w:sz="4" w:space="0"/>
              <w:bottom w:val="single" w:color="auto" w:sz="4" w:space="0"/>
              <w:right w:val="single" w:color="auto" w:sz="4" w:space="0"/>
            </w:tcBorders>
            <w:vAlign w:val="center"/>
          </w:tcPr>
          <w:p w14:paraId="3BCC980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w:t>
            </w:r>
            <w:r>
              <w:rPr>
                <w:rFonts w:hint="eastAsia" w:hAnsiTheme="minorEastAsia" w:eastAsiaTheme="minorEastAsia"/>
                <w:b w:val="0"/>
                <w:bCs w:val="0"/>
                <w:color w:val="000000" w:themeColor="text1"/>
                <w:szCs w:val="21"/>
              </w:rPr>
              <w:t>审入围条件、评审</w:t>
            </w:r>
            <w:r>
              <w:rPr>
                <w:rFonts w:hAnsiTheme="minorEastAsia" w:eastAsiaTheme="minorEastAsia"/>
                <w:b w:val="0"/>
                <w:bCs w:val="0"/>
                <w:color w:val="000000" w:themeColor="text1"/>
                <w:szCs w:val="21"/>
              </w:rPr>
              <w:t>方法</w:t>
            </w:r>
            <w:r>
              <w:rPr>
                <w:rFonts w:hint="eastAsia" w:hAnsiTheme="minorEastAsia" w:eastAsiaTheme="minorEastAsia"/>
                <w:b w:val="0"/>
                <w:bCs w:val="0"/>
                <w:color w:val="000000" w:themeColor="text1"/>
                <w:szCs w:val="21"/>
              </w:rPr>
              <w:t>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0007AEC4">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入围条件：供应商响应文件响应函中载明的报价高于采购人期望值的（</w:t>
            </w:r>
            <w:r>
              <w:rPr>
                <w:rFonts w:hint="eastAsia" w:ascii="宋体" w:hAnsi="宋体"/>
                <w:b/>
                <w:bCs/>
                <w:szCs w:val="21"/>
                <w:highlight w:val="none"/>
              </w:rPr>
              <w:t>采购人期望值=采购控制价*</w:t>
            </w:r>
            <w:r>
              <w:rPr>
                <w:rFonts w:hint="eastAsia" w:ascii="宋体" w:hAnsi="宋体"/>
                <w:b/>
                <w:bCs/>
                <w:szCs w:val="21"/>
                <w:highlight w:val="none"/>
                <w:lang w:val="en-US" w:eastAsia="zh-CN"/>
              </w:rPr>
              <w:t>100</w:t>
            </w:r>
            <w:r>
              <w:rPr>
                <w:rFonts w:hint="eastAsia" w:ascii="宋体" w:hAnsi="宋体"/>
                <w:b/>
                <w:bCs/>
                <w:szCs w:val="21"/>
                <w:highlight w:val="none"/>
              </w:rPr>
              <w:t>%</w:t>
            </w:r>
            <w:r>
              <w:rPr>
                <w:rFonts w:hint="eastAsia" w:ascii="宋体" w:hAnsi="宋体"/>
                <w:b/>
                <w:bCs/>
                <w:szCs w:val="21"/>
              </w:rPr>
              <w:t>），不再进行后续评审。</w:t>
            </w:r>
          </w:p>
          <w:p w14:paraId="5293334C">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评审方法：</w:t>
            </w:r>
            <w:r>
              <w:rPr>
                <w:rFonts w:hAnsiTheme="minorEastAsia" w:eastAsiaTheme="minorEastAsia"/>
                <w:color w:val="000000" w:themeColor="text1"/>
                <w:szCs w:val="21"/>
              </w:rPr>
              <w:t>采用经评审的最低价法。</w:t>
            </w:r>
          </w:p>
          <w:p w14:paraId="5355C45F">
            <w:pPr>
              <w:keepLines/>
              <w:widowControl/>
              <w:shd w:val="clear"/>
              <w:adjustRightInd w:val="0"/>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推荐的成交供应商候选人数：3名</w:t>
            </w:r>
          </w:p>
        </w:tc>
      </w:tr>
      <w:tr w14:paraId="3974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682DCBF">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8.5.</w:t>
            </w:r>
            <w:r>
              <w:rPr>
                <w:rFonts w:hint="eastAsia" w:eastAsiaTheme="minorEastAsia"/>
                <w:color w:val="000000" w:themeColor="text1"/>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7F94B755">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投诉受理</w:t>
            </w:r>
            <w:r>
              <w:rPr>
                <w:rFonts w:hAnsiTheme="minorEastAsia" w:eastAsiaTheme="minorEastAsia"/>
                <w:color w:val="000000" w:themeColor="text1"/>
                <w:szCs w:val="21"/>
              </w:rPr>
              <w:t>部门</w:t>
            </w:r>
          </w:p>
        </w:tc>
        <w:tc>
          <w:tcPr>
            <w:tcW w:w="5581" w:type="dxa"/>
            <w:tcBorders>
              <w:top w:val="single" w:color="auto" w:sz="4" w:space="0"/>
              <w:left w:val="single" w:color="auto" w:sz="4" w:space="0"/>
              <w:bottom w:val="single" w:color="auto" w:sz="4" w:space="0"/>
              <w:right w:val="single" w:color="auto" w:sz="4" w:space="0"/>
            </w:tcBorders>
          </w:tcPr>
          <w:p w14:paraId="002F12E9">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投诉受理部门：</w:t>
            </w:r>
            <w:r>
              <w:rPr>
                <w:rFonts w:hint="eastAsia" w:hAnsiTheme="minorEastAsia" w:eastAsiaTheme="minorEastAsia"/>
                <w:color w:val="000000" w:themeColor="text1"/>
                <w:szCs w:val="21"/>
                <w:lang w:eastAsia="zh-CN"/>
              </w:rPr>
              <w:t>（</w:t>
            </w:r>
            <w:r>
              <w:rPr>
                <w:rFonts w:hAnsiTheme="minorEastAsia" w:eastAsiaTheme="minorEastAsia"/>
                <w:color w:val="000000" w:themeColor="text1"/>
                <w:szCs w:val="21"/>
              </w:rPr>
              <w:t>徐圩新区招</w:t>
            </w:r>
            <w:r>
              <w:rPr>
                <w:rFonts w:hint="eastAsia" w:hAnsiTheme="minorEastAsia" w:eastAsiaTheme="minorEastAsia"/>
                <w:color w:val="000000" w:themeColor="text1"/>
                <w:szCs w:val="21"/>
              </w:rPr>
              <w:t>投</w:t>
            </w:r>
            <w:r>
              <w:rPr>
                <w:rFonts w:hAnsiTheme="minorEastAsia" w:eastAsiaTheme="minorEastAsia"/>
                <w:color w:val="000000" w:themeColor="text1"/>
                <w:szCs w:val="21"/>
              </w:rPr>
              <w:t>标办</w:t>
            </w:r>
            <w:r>
              <w:rPr>
                <w:rFonts w:hint="eastAsia" w:hAnsiTheme="minorEastAsia" w:eastAsiaTheme="minorEastAsia"/>
                <w:b/>
                <w:bCs/>
                <w:color w:val="000000" w:themeColor="text1"/>
                <w:szCs w:val="21"/>
                <w:lang w:eastAsia="zh-CN"/>
              </w:rPr>
              <w:t>√</w:t>
            </w:r>
            <w:r>
              <w:rPr>
                <w:rFonts w:hAnsiTheme="minorEastAsia" w:eastAsiaTheme="minorEastAsia"/>
                <w:color w:val="000000" w:themeColor="text1"/>
                <w:szCs w:val="21"/>
              </w:rPr>
              <w:t>采购人监察审计部门</w:t>
            </w:r>
          </w:p>
          <w:p w14:paraId="5A592CCB">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联系方式</w:t>
            </w:r>
            <w:r>
              <w:rPr>
                <w:rFonts w:hAnsiTheme="minorEastAsia" w:eastAsiaTheme="minorEastAsia"/>
                <w:color w:val="000000" w:themeColor="text1"/>
                <w:szCs w:val="21"/>
              </w:rPr>
              <w:t>：</w:t>
            </w:r>
            <w:r>
              <w:rPr>
                <w:rFonts w:hint="eastAsia" w:hAnsiTheme="minorEastAsia" w:eastAsiaTheme="minorEastAsia"/>
                <w:color w:val="000000" w:themeColor="text1"/>
                <w:szCs w:val="21"/>
                <w:u w:val="single"/>
                <w:lang w:eastAsia="zh-CN"/>
              </w:rPr>
              <w:t>徐圩城建</w:t>
            </w:r>
            <w:r>
              <w:rPr>
                <w:rFonts w:hint="eastAsia" w:hAnsiTheme="minorEastAsia" w:eastAsiaTheme="minorEastAsia"/>
                <w:color w:val="000000" w:themeColor="text1"/>
                <w:szCs w:val="21"/>
                <w:u w:val="single"/>
              </w:rPr>
              <w:t xml:space="preserve">监察审计部 </w:t>
            </w:r>
            <w:r>
              <w:rPr>
                <w:rFonts w:hint="eastAsia" w:hAnsiTheme="minorEastAsia" w:eastAsiaTheme="minorEastAsia"/>
                <w:color w:val="000000" w:themeColor="text1"/>
                <w:szCs w:val="21"/>
              </w:rPr>
              <w:t xml:space="preserve"> </w:t>
            </w:r>
            <w:r>
              <w:rPr>
                <w:rFonts w:hAnsiTheme="minorEastAsia" w:eastAsiaTheme="minorEastAsia"/>
                <w:color w:val="000000" w:themeColor="text1"/>
                <w:szCs w:val="21"/>
              </w:rPr>
              <w:t>联系电话：</w:t>
            </w:r>
            <w:r>
              <w:rPr>
                <w:rFonts w:hint="eastAsia" w:hAnsiTheme="minorEastAsia" w:eastAsiaTheme="minorEastAsia"/>
                <w:color w:val="000000" w:themeColor="text1"/>
                <w:szCs w:val="21"/>
                <w:u w:val="single"/>
              </w:rPr>
              <w:t xml:space="preserve">0518-80701523 </w:t>
            </w:r>
          </w:p>
        </w:tc>
      </w:tr>
      <w:tr w14:paraId="5773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CC988D2">
            <w:pPr>
              <w:keepLines/>
              <w:widowControl/>
              <w:shd w:val="clear"/>
              <w:adjustRightInd w:val="0"/>
              <w:snapToGrid w:val="0"/>
              <w:spacing w:line="360" w:lineRule="exact"/>
              <w:ind w:firstLine="0" w:firstLineChars="0"/>
              <w:jc w:val="center"/>
              <w:rPr>
                <w:rFonts w:hint="default" w:ascii="Times New Roman" w:hAnsi="Times New Roman" w:cs="Times New Roman" w:eastAsiaTheme="minorEastAsia"/>
                <w:color w:val="000000" w:themeColor="text1"/>
                <w:szCs w:val="21"/>
                <w:lang w:val="en-US" w:eastAsia="zh-CN"/>
              </w:rPr>
            </w:pPr>
            <w:bookmarkStart w:id="23" w:name="_Toc247513966"/>
            <w:bookmarkStart w:id="24" w:name="_Toc443200825"/>
            <w:bookmarkStart w:id="25" w:name="_Toc152042318"/>
            <w:bookmarkStart w:id="26" w:name="_Toc247527567"/>
            <w:bookmarkStart w:id="27" w:name="_Toc152045542"/>
            <w:bookmarkStart w:id="28" w:name="_Toc144974510"/>
            <w:r>
              <w:rPr>
                <w:rFonts w:hint="eastAsia" w:ascii="Times New Roman" w:hAnsi="Times New Roman" w:cs="Times New Roman" w:eastAsiaTheme="minorEastAsia"/>
                <w:color w:val="000000" w:themeColor="text1"/>
                <w:szCs w:val="21"/>
                <w:lang w:val="en-US" w:eastAsia="zh-CN"/>
              </w:rPr>
              <w:t>9.1</w:t>
            </w:r>
          </w:p>
        </w:tc>
        <w:tc>
          <w:tcPr>
            <w:tcW w:w="2269" w:type="dxa"/>
            <w:tcBorders>
              <w:top w:val="single" w:color="auto" w:sz="4" w:space="0"/>
              <w:left w:val="single" w:color="auto" w:sz="4" w:space="0"/>
              <w:bottom w:val="single" w:color="auto" w:sz="4" w:space="0"/>
              <w:right w:val="single" w:color="auto" w:sz="4" w:space="0"/>
            </w:tcBorders>
            <w:vAlign w:val="center"/>
          </w:tcPr>
          <w:p w14:paraId="489D18AB">
            <w:pPr>
              <w:keepLines/>
              <w:widowControl/>
              <w:shd w:val="clear"/>
              <w:adjustRightInd w:val="0"/>
              <w:snapToGrid w:val="0"/>
              <w:spacing w:line="360" w:lineRule="exact"/>
              <w:ind w:firstLine="0" w:firstLineChars="0"/>
              <w:jc w:val="left"/>
              <w:rPr>
                <w:rFonts w:hint="eastAsia"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在签订合同前，关于成交单位不平衡报价项调整办法的说明</w:t>
            </w:r>
          </w:p>
        </w:tc>
        <w:tc>
          <w:tcPr>
            <w:tcW w:w="5581" w:type="dxa"/>
            <w:tcBorders>
              <w:top w:val="single" w:color="auto" w:sz="4" w:space="0"/>
              <w:left w:val="single" w:color="auto" w:sz="4" w:space="0"/>
              <w:bottom w:val="single" w:color="auto" w:sz="4" w:space="0"/>
              <w:right w:val="single" w:color="auto" w:sz="4" w:space="0"/>
            </w:tcBorders>
          </w:tcPr>
          <w:p w14:paraId="131B2495">
            <w:pPr>
              <w:keepLines/>
              <w:widowControl/>
              <w:shd w:val="clear"/>
              <w:adjustRightInd w:val="0"/>
              <w:snapToGrid w:val="0"/>
              <w:spacing w:line="360" w:lineRule="exact"/>
              <w:ind w:firstLine="0" w:firstLineChars="0"/>
              <w:jc w:val="left"/>
              <w:rPr>
                <w:rFonts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供应商中标后，采购人与成交人签订合同前，将对成交人的清单中的相应单价进行平衡性审查，并保留对不平衡单价进行调整的权利，调整的原则是投标总价不变，单价调整。其中，量化不平衡报价的标准为成交人子目单价超过基准单价±15%的，供应商须将对应子目单价调整至合理单价，对应子目调整合理单价后无法调至投标总价时，所有子目单价统一比例调整至投标总价。基准单价=（1-成交人投标下浮</w:t>
            </w:r>
          </w:p>
          <w:p w14:paraId="7A70EBBB">
            <w:pPr>
              <w:keepLines/>
              <w:widowControl/>
              <w:shd w:val="clear"/>
              <w:adjustRightInd w:val="0"/>
              <w:snapToGrid w:val="0"/>
              <w:spacing w:line="360" w:lineRule="exact"/>
              <w:ind w:firstLine="0" w:firstLineChars="0"/>
              <w:jc w:val="left"/>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率）×采购人内部签批控制价子目单价×50%+各供应商子目平均单价×50%。</w:t>
            </w:r>
          </w:p>
        </w:tc>
      </w:tr>
    </w:tbl>
    <w:p w14:paraId="7AC595DE">
      <w:pPr>
        <w:widowControl/>
        <w:shd w:val="clear"/>
        <w:ind w:firstLine="480"/>
        <w:jc w:val="left"/>
        <w:rPr>
          <w:rFonts w:eastAsiaTheme="minorEastAsia"/>
          <w:b/>
          <w:color w:val="000000" w:themeColor="text1"/>
          <w:sz w:val="24"/>
        </w:rPr>
      </w:pPr>
      <w:r>
        <w:rPr>
          <w:rFonts w:eastAsiaTheme="minorEastAsia"/>
          <w:color w:val="000000" w:themeColor="text1"/>
          <w:sz w:val="24"/>
        </w:rPr>
        <w:br w:type="page"/>
      </w:r>
    </w:p>
    <w:p w14:paraId="2097D41B">
      <w:pPr>
        <w:pStyle w:val="3"/>
        <w:shd w:val="clear"/>
        <w:spacing w:before="0" w:after="0" w:line="400" w:lineRule="exact"/>
        <w:ind w:firstLine="0" w:firstLineChars="0"/>
        <w:jc w:val="center"/>
        <w:rPr>
          <w:rFonts w:ascii="Times New Roman" w:hAnsi="Times New Roman" w:eastAsiaTheme="minorEastAsia"/>
          <w:color w:val="000000" w:themeColor="text1"/>
          <w:sz w:val="24"/>
          <w:szCs w:val="24"/>
        </w:rPr>
      </w:pPr>
      <w:bookmarkStart w:id="29" w:name="_Toc11457"/>
      <w:bookmarkStart w:id="30" w:name="_Toc9631"/>
      <w:r>
        <w:rPr>
          <w:rFonts w:hint="eastAsia" w:ascii="Times New Roman" w:hAnsi="Times New Roman" w:eastAsiaTheme="minorEastAsia"/>
          <w:color w:val="000000" w:themeColor="text1"/>
          <w:sz w:val="30"/>
          <w:szCs w:val="30"/>
        </w:rPr>
        <w:t>供应商须知</w:t>
      </w:r>
      <w:bookmarkEnd w:id="29"/>
      <w:bookmarkEnd w:id="30"/>
    </w:p>
    <w:p w14:paraId="1AAE8FCD">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31" w:name="_Toc29334"/>
      <w:bookmarkStart w:id="32" w:name="_Toc24027"/>
      <w:r>
        <w:rPr>
          <w:rFonts w:ascii="Times New Roman" w:hAnsi="Times New Roman" w:eastAsiaTheme="minorEastAsia"/>
          <w:color w:val="000000" w:themeColor="text1"/>
          <w:sz w:val="21"/>
          <w:szCs w:val="21"/>
        </w:rPr>
        <w:t>一、总则</w:t>
      </w:r>
      <w:bookmarkEnd w:id="31"/>
      <w:bookmarkEnd w:id="32"/>
    </w:p>
    <w:p w14:paraId="2F29DCDD">
      <w:pPr>
        <w:shd w:val="clear"/>
        <w:spacing w:line="360" w:lineRule="exact"/>
        <w:ind w:firstLine="0" w:firstLineChars="0"/>
        <w:rPr>
          <w:rFonts w:eastAsiaTheme="minorEastAsia"/>
          <w:b/>
          <w:color w:val="000000" w:themeColor="text1"/>
          <w:szCs w:val="21"/>
        </w:rPr>
      </w:pPr>
      <w:bookmarkStart w:id="33" w:name="_Toc511655698"/>
      <w:bookmarkStart w:id="34" w:name="_Toc512009286"/>
      <w:bookmarkStart w:id="35" w:name="_Toc389065146"/>
      <w:bookmarkStart w:id="36" w:name="_Toc520410573"/>
      <w:r>
        <w:rPr>
          <w:rFonts w:eastAsiaTheme="minorEastAsia"/>
          <w:b/>
          <w:color w:val="000000" w:themeColor="text1"/>
          <w:szCs w:val="21"/>
        </w:rPr>
        <w:t>1.1 项目概况</w:t>
      </w:r>
      <w:bookmarkEnd w:id="33"/>
      <w:bookmarkEnd w:id="34"/>
    </w:p>
    <w:p w14:paraId="6C1878F2">
      <w:pPr>
        <w:shd w:val="clear"/>
        <w:spacing w:line="360" w:lineRule="exact"/>
        <w:ind w:firstLine="420"/>
        <w:rPr>
          <w:rFonts w:eastAsiaTheme="minorEastAsia"/>
          <w:color w:val="000000" w:themeColor="text1"/>
          <w:szCs w:val="21"/>
        </w:rPr>
      </w:pPr>
      <w:r>
        <w:rPr>
          <w:rFonts w:eastAsiaTheme="minorEastAsia"/>
          <w:color w:val="000000" w:themeColor="text1"/>
          <w:szCs w:val="21"/>
        </w:rPr>
        <w:t>1.1.1本项目采购人：见“供应商须知前附表”。</w:t>
      </w:r>
    </w:p>
    <w:p w14:paraId="0D382E9E">
      <w:pPr>
        <w:shd w:val="clear"/>
        <w:spacing w:line="360" w:lineRule="exact"/>
        <w:ind w:firstLine="420"/>
        <w:rPr>
          <w:rFonts w:eastAsiaTheme="minorEastAsia"/>
          <w:color w:val="000000" w:themeColor="text1"/>
          <w:szCs w:val="21"/>
        </w:rPr>
      </w:pPr>
      <w:r>
        <w:rPr>
          <w:rFonts w:eastAsiaTheme="minorEastAsia"/>
          <w:color w:val="000000" w:themeColor="text1"/>
          <w:szCs w:val="21"/>
        </w:rPr>
        <w:t>1.1.2 本项目名称：见“供应商须知前附表”。</w:t>
      </w:r>
    </w:p>
    <w:p w14:paraId="0D48B6D2">
      <w:pPr>
        <w:shd w:val="clear"/>
        <w:spacing w:line="360" w:lineRule="exact"/>
        <w:ind w:firstLine="420"/>
        <w:rPr>
          <w:rFonts w:eastAsiaTheme="minorEastAsia"/>
          <w:color w:val="000000" w:themeColor="text1"/>
          <w:szCs w:val="21"/>
        </w:rPr>
      </w:pPr>
      <w:r>
        <w:rPr>
          <w:rFonts w:eastAsiaTheme="minorEastAsia"/>
          <w:color w:val="000000" w:themeColor="text1"/>
          <w:szCs w:val="21"/>
        </w:rPr>
        <w:t>1.1.3 本项目建设地点：见“供应商须知前附表”。</w:t>
      </w:r>
    </w:p>
    <w:p w14:paraId="40C0B4D9">
      <w:pPr>
        <w:shd w:val="clear"/>
        <w:spacing w:line="360" w:lineRule="exact"/>
        <w:ind w:firstLine="0" w:firstLineChars="0"/>
        <w:rPr>
          <w:rFonts w:eastAsiaTheme="minorEastAsia"/>
          <w:b/>
          <w:color w:val="000000" w:themeColor="text1"/>
          <w:szCs w:val="21"/>
        </w:rPr>
      </w:pPr>
      <w:bookmarkStart w:id="37" w:name="_Toc511655699"/>
      <w:bookmarkStart w:id="38" w:name="_Toc512009287"/>
      <w:bookmarkStart w:id="39" w:name="_Toc389065147"/>
      <w:r>
        <w:rPr>
          <w:rFonts w:eastAsiaTheme="minorEastAsia"/>
          <w:b/>
          <w:color w:val="000000" w:themeColor="text1"/>
          <w:szCs w:val="21"/>
        </w:rPr>
        <w:t>1.2 资金来源和落实情况</w:t>
      </w:r>
      <w:bookmarkEnd w:id="37"/>
      <w:bookmarkEnd w:id="38"/>
      <w:bookmarkEnd w:id="39"/>
    </w:p>
    <w:p w14:paraId="527DD93E">
      <w:pPr>
        <w:shd w:val="clear"/>
        <w:spacing w:line="360" w:lineRule="exact"/>
        <w:ind w:firstLine="420"/>
        <w:rPr>
          <w:rFonts w:eastAsiaTheme="minorEastAsia"/>
          <w:color w:val="000000" w:themeColor="text1"/>
          <w:szCs w:val="21"/>
        </w:rPr>
      </w:pPr>
      <w:r>
        <w:rPr>
          <w:rFonts w:eastAsiaTheme="minorEastAsia"/>
          <w:color w:val="000000" w:themeColor="text1"/>
          <w:szCs w:val="21"/>
        </w:rPr>
        <w:t>1.2.1 本项目的资金来源：见“供应商须知前附表”。</w:t>
      </w:r>
    </w:p>
    <w:p w14:paraId="0763C24C">
      <w:pPr>
        <w:shd w:val="clear"/>
        <w:spacing w:line="360" w:lineRule="exact"/>
        <w:ind w:firstLine="420"/>
        <w:rPr>
          <w:rFonts w:eastAsiaTheme="minorEastAsia"/>
          <w:color w:val="000000" w:themeColor="text1"/>
          <w:szCs w:val="21"/>
        </w:rPr>
      </w:pPr>
      <w:r>
        <w:rPr>
          <w:rFonts w:eastAsiaTheme="minorEastAsia"/>
          <w:color w:val="000000" w:themeColor="text1"/>
          <w:szCs w:val="21"/>
        </w:rPr>
        <w:t>1.2.2 本项目的出资比例：见“供应商须知前附表”。</w:t>
      </w:r>
    </w:p>
    <w:p w14:paraId="471986ED">
      <w:pPr>
        <w:shd w:val="clear"/>
        <w:spacing w:line="360" w:lineRule="exact"/>
        <w:ind w:firstLine="420"/>
        <w:rPr>
          <w:rFonts w:eastAsiaTheme="minorEastAsia"/>
          <w:color w:val="000000" w:themeColor="text1"/>
          <w:szCs w:val="21"/>
        </w:rPr>
      </w:pPr>
      <w:r>
        <w:rPr>
          <w:rFonts w:eastAsiaTheme="minorEastAsia"/>
          <w:color w:val="000000" w:themeColor="text1"/>
          <w:szCs w:val="21"/>
        </w:rPr>
        <w:t>1.2.3 本项目的资金落实情况：见“供应商须知前附表”；</w:t>
      </w:r>
    </w:p>
    <w:p w14:paraId="0E7B2430">
      <w:pPr>
        <w:shd w:val="clear"/>
        <w:spacing w:line="360" w:lineRule="exact"/>
        <w:ind w:firstLine="420"/>
        <w:rPr>
          <w:rFonts w:eastAsiaTheme="minorEastAsia"/>
          <w:color w:val="000000" w:themeColor="text1"/>
          <w:szCs w:val="21"/>
        </w:rPr>
      </w:pPr>
      <w:r>
        <w:rPr>
          <w:rFonts w:eastAsiaTheme="minorEastAsia"/>
          <w:color w:val="000000" w:themeColor="text1"/>
          <w:szCs w:val="21"/>
        </w:rPr>
        <w:t>1.2.4 本项目的工程款支付方式：见“供应商须知前附表”。</w:t>
      </w:r>
    </w:p>
    <w:p w14:paraId="7DDC79F9">
      <w:pPr>
        <w:shd w:val="clear"/>
        <w:spacing w:line="360" w:lineRule="exact"/>
        <w:ind w:firstLine="0" w:firstLineChars="0"/>
        <w:rPr>
          <w:rFonts w:eastAsiaTheme="minorEastAsia"/>
          <w:b/>
          <w:color w:val="000000" w:themeColor="text1"/>
          <w:szCs w:val="21"/>
        </w:rPr>
      </w:pPr>
      <w:bookmarkStart w:id="40" w:name="_Toc511655700"/>
      <w:bookmarkStart w:id="41" w:name="_Toc512009288"/>
      <w:r>
        <w:rPr>
          <w:rFonts w:eastAsiaTheme="minorEastAsia"/>
          <w:b/>
          <w:color w:val="000000" w:themeColor="text1"/>
          <w:szCs w:val="21"/>
        </w:rPr>
        <w:t>1.3 采购范围、计划工期和质量要求</w:t>
      </w:r>
      <w:bookmarkEnd w:id="40"/>
      <w:bookmarkEnd w:id="41"/>
    </w:p>
    <w:p w14:paraId="6D87D017">
      <w:pPr>
        <w:shd w:val="clear"/>
        <w:spacing w:line="360" w:lineRule="exact"/>
        <w:ind w:firstLine="420"/>
        <w:rPr>
          <w:rFonts w:eastAsiaTheme="minorEastAsia"/>
          <w:color w:val="000000" w:themeColor="text1"/>
          <w:szCs w:val="21"/>
        </w:rPr>
      </w:pPr>
      <w:r>
        <w:rPr>
          <w:rFonts w:eastAsiaTheme="minorEastAsia"/>
          <w:color w:val="000000" w:themeColor="text1"/>
          <w:szCs w:val="21"/>
        </w:rPr>
        <w:t>1.3.1 本项目采购范围：见“供应商须知前附表”。</w:t>
      </w:r>
    </w:p>
    <w:p w14:paraId="4476C733">
      <w:pPr>
        <w:shd w:val="clear"/>
        <w:spacing w:line="360" w:lineRule="exact"/>
        <w:ind w:firstLine="420"/>
        <w:rPr>
          <w:rFonts w:eastAsiaTheme="minorEastAsia"/>
          <w:color w:val="000000" w:themeColor="text1"/>
          <w:szCs w:val="21"/>
        </w:rPr>
      </w:pPr>
      <w:r>
        <w:rPr>
          <w:rFonts w:eastAsiaTheme="minorEastAsia"/>
          <w:color w:val="000000" w:themeColor="text1"/>
          <w:szCs w:val="21"/>
        </w:rPr>
        <w:t>1.3.2 本项目工期要求：见“供应商须知前附表”。</w:t>
      </w:r>
    </w:p>
    <w:p w14:paraId="5820B3CF">
      <w:pPr>
        <w:shd w:val="clear"/>
        <w:spacing w:line="360" w:lineRule="exact"/>
        <w:ind w:firstLine="420"/>
        <w:rPr>
          <w:rFonts w:eastAsiaTheme="minorEastAsia"/>
          <w:color w:val="000000" w:themeColor="text1"/>
          <w:szCs w:val="21"/>
        </w:rPr>
      </w:pPr>
      <w:r>
        <w:rPr>
          <w:rFonts w:eastAsiaTheme="minorEastAsia"/>
          <w:color w:val="000000" w:themeColor="text1"/>
          <w:szCs w:val="21"/>
        </w:rPr>
        <w:t>1.3.3 本项目质量要求：见“供应商须知前附表”。</w:t>
      </w:r>
    </w:p>
    <w:p w14:paraId="59B56A65">
      <w:pPr>
        <w:shd w:val="clear"/>
        <w:spacing w:line="360" w:lineRule="exact"/>
        <w:ind w:firstLine="0" w:firstLineChars="0"/>
        <w:rPr>
          <w:rFonts w:eastAsiaTheme="minorEastAsia"/>
          <w:b/>
          <w:color w:val="000000" w:themeColor="text1"/>
          <w:szCs w:val="21"/>
        </w:rPr>
      </w:pPr>
      <w:bookmarkStart w:id="42" w:name="_Toc511655701"/>
      <w:bookmarkStart w:id="43" w:name="_Toc512009289"/>
      <w:r>
        <w:rPr>
          <w:rFonts w:eastAsiaTheme="minorEastAsia"/>
          <w:b/>
          <w:color w:val="000000" w:themeColor="text1"/>
          <w:szCs w:val="21"/>
        </w:rPr>
        <w:t>1.4 供应商资格要求</w:t>
      </w:r>
      <w:bookmarkEnd w:id="42"/>
      <w:bookmarkEnd w:id="43"/>
    </w:p>
    <w:p w14:paraId="6F9F5D0B">
      <w:pPr>
        <w:shd w:val="clear"/>
        <w:spacing w:line="360" w:lineRule="exact"/>
        <w:ind w:firstLine="420"/>
        <w:rPr>
          <w:rFonts w:eastAsiaTheme="minorEastAsia"/>
          <w:color w:val="000000" w:themeColor="text1"/>
          <w:szCs w:val="21"/>
        </w:rPr>
      </w:pPr>
      <w:r>
        <w:rPr>
          <w:rFonts w:eastAsiaTheme="minorEastAsia"/>
          <w:color w:val="000000" w:themeColor="text1"/>
          <w:szCs w:val="21"/>
        </w:rPr>
        <w:t>1.4.1 供应商应具备承担本项目施工的资格要求，见谈判公告。</w:t>
      </w:r>
    </w:p>
    <w:p w14:paraId="12FEFC4B">
      <w:pPr>
        <w:shd w:val="clear"/>
        <w:spacing w:line="360" w:lineRule="exact"/>
        <w:ind w:firstLine="420"/>
        <w:rPr>
          <w:rFonts w:eastAsiaTheme="minorEastAsia"/>
          <w:color w:val="000000" w:themeColor="text1"/>
          <w:szCs w:val="21"/>
        </w:rPr>
      </w:pPr>
      <w:r>
        <w:rPr>
          <w:rFonts w:eastAsiaTheme="minorEastAsia"/>
          <w:color w:val="000000" w:themeColor="text1"/>
          <w:szCs w:val="21"/>
        </w:rPr>
        <w:t>1.4.2 “供应商须知前附表”规定接受联合体参与谈判的，除应符合本章第1.4.1项和“供应商须知前附表”的要求外，还应遵守以下规定：</w:t>
      </w:r>
    </w:p>
    <w:p w14:paraId="7A067596">
      <w:pPr>
        <w:shd w:val="clear"/>
        <w:spacing w:line="360" w:lineRule="exact"/>
        <w:ind w:firstLine="420"/>
        <w:rPr>
          <w:rFonts w:eastAsiaTheme="minorEastAsia"/>
          <w:color w:val="000000" w:themeColor="text1"/>
          <w:szCs w:val="21"/>
        </w:rPr>
      </w:pPr>
      <w:r>
        <w:rPr>
          <w:rFonts w:eastAsiaTheme="minorEastAsia"/>
          <w:color w:val="000000" w:themeColor="text1"/>
          <w:szCs w:val="21"/>
        </w:rPr>
        <w:t>（1）联合体各方应按谈判文件提供的格式签订联合体协议书，明确联合体牵头人和各方权利义务；</w:t>
      </w:r>
    </w:p>
    <w:p w14:paraId="12D84787">
      <w:pPr>
        <w:shd w:val="clear"/>
        <w:spacing w:line="360" w:lineRule="exact"/>
        <w:ind w:firstLine="420"/>
        <w:rPr>
          <w:rFonts w:eastAsiaTheme="minorEastAsia"/>
          <w:color w:val="000000" w:themeColor="text1"/>
          <w:szCs w:val="21"/>
        </w:rPr>
      </w:pPr>
      <w:r>
        <w:rPr>
          <w:rFonts w:eastAsiaTheme="minorEastAsia"/>
          <w:color w:val="000000" w:themeColor="text1"/>
          <w:szCs w:val="21"/>
        </w:rPr>
        <w:t>（2）联合体各成员单位应当具备与联合体协议中约定的分工相适应的资质和能力；</w:t>
      </w:r>
    </w:p>
    <w:p w14:paraId="0B3AEB23">
      <w:pPr>
        <w:shd w:val="clear"/>
        <w:spacing w:line="360" w:lineRule="exact"/>
        <w:ind w:firstLine="420"/>
        <w:rPr>
          <w:rFonts w:eastAsiaTheme="minorEastAsia"/>
          <w:color w:val="000000" w:themeColor="text1"/>
          <w:szCs w:val="21"/>
        </w:rPr>
      </w:pPr>
      <w:r>
        <w:rPr>
          <w:rFonts w:eastAsiaTheme="minorEastAsia"/>
          <w:color w:val="000000" w:themeColor="text1"/>
          <w:szCs w:val="21"/>
        </w:rPr>
        <w:t>（3）联合体各方不得再以自己名义单独或参加其他联合体参与同一采购项目谈判活动；</w:t>
      </w:r>
    </w:p>
    <w:p w14:paraId="2765DCB0">
      <w:pPr>
        <w:shd w:val="clear"/>
        <w:spacing w:line="360" w:lineRule="exact"/>
        <w:ind w:firstLine="420"/>
        <w:rPr>
          <w:rFonts w:eastAsiaTheme="minorEastAsia"/>
          <w:color w:val="000000" w:themeColor="text1"/>
          <w:szCs w:val="21"/>
        </w:rPr>
      </w:pPr>
      <w:r>
        <w:rPr>
          <w:rFonts w:eastAsiaTheme="minorEastAsia"/>
          <w:color w:val="000000" w:themeColor="text1"/>
          <w:szCs w:val="21"/>
        </w:rPr>
        <w:t>（4）联合体各方必须指定牵头人，授权其代表所有联合体成员负责参与谈判和合同实施阶段的主办、协调工作，并应当向采购人提交由所有联合体成员法定代表人签署的授权书；</w:t>
      </w:r>
    </w:p>
    <w:p w14:paraId="27123CB4">
      <w:pPr>
        <w:shd w:val="clear"/>
        <w:spacing w:line="360" w:lineRule="exact"/>
        <w:ind w:firstLine="420"/>
        <w:rPr>
          <w:rFonts w:eastAsiaTheme="minorEastAsia"/>
          <w:color w:val="000000" w:themeColor="text1"/>
          <w:szCs w:val="21"/>
        </w:rPr>
      </w:pPr>
      <w:r>
        <w:rPr>
          <w:rFonts w:eastAsiaTheme="minorEastAsia"/>
          <w:color w:val="000000" w:themeColor="text1"/>
          <w:szCs w:val="21"/>
        </w:rPr>
        <w:t>（5）采购人要求供应商提交谈判保证担保的，应当以联合体各方或者联合体中牵头人的名义提交谈判保证担保。以联合体中牵头人名义提交的谈判保证担保，对联合体各成员具有约束力。</w:t>
      </w:r>
    </w:p>
    <w:p w14:paraId="4A776EFC">
      <w:pPr>
        <w:shd w:val="clear"/>
        <w:spacing w:line="360" w:lineRule="exact"/>
        <w:ind w:firstLine="420"/>
        <w:rPr>
          <w:rFonts w:eastAsiaTheme="minorEastAsia"/>
          <w:color w:val="000000" w:themeColor="text1"/>
          <w:szCs w:val="21"/>
        </w:rPr>
      </w:pPr>
      <w:r>
        <w:rPr>
          <w:rFonts w:eastAsiaTheme="minorEastAsia"/>
          <w:color w:val="000000" w:themeColor="text1"/>
          <w:szCs w:val="21"/>
        </w:rPr>
        <w:t>1.4.3 供应商不得存在下列情形之一：</w:t>
      </w:r>
    </w:p>
    <w:bookmarkEnd w:id="35"/>
    <w:bookmarkEnd w:id="36"/>
    <w:p w14:paraId="2E3FB419">
      <w:pPr>
        <w:spacing w:line="360" w:lineRule="exact"/>
        <w:ind w:firstLine="420"/>
        <w:rPr>
          <w:rFonts w:eastAsiaTheme="minorEastAsia"/>
          <w:color w:val="000000" w:themeColor="text1"/>
          <w:szCs w:val="21"/>
        </w:rPr>
      </w:pPr>
      <w:bookmarkStart w:id="44" w:name="_Toc520410576"/>
      <w:bookmarkStart w:id="45" w:name="_Toc389065150"/>
      <w:r>
        <w:rPr>
          <w:rFonts w:hint="eastAsia" w:eastAsiaTheme="minorEastAsia"/>
          <w:color w:val="000000" w:themeColor="text1"/>
          <w:szCs w:val="21"/>
          <w:highlight w:val="none"/>
        </w:rPr>
        <w:t>（</w:t>
      </w:r>
      <w:r>
        <w:rPr>
          <w:rFonts w:eastAsiaTheme="minorEastAsia"/>
          <w:color w:val="000000" w:themeColor="text1"/>
          <w:szCs w:val="21"/>
          <w:highlight w:val="none"/>
        </w:rPr>
        <w:t>1</w:t>
      </w:r>
      <w:r>
        <w:rPr>
          <w:rFonts w:hint="eastAsia" w:eastAsiaTheme="minorEastAsia"/>
          <w:color w:val="000000" w:themeColor="text1"/>
          <w:szCs w:val="21"/>
          <w:highlight w:val="none"/>
        </w:rPr>
        <w:t>）为采购人不具有独立法人资格的</w:t>
      </w:r>
      <w:r>
        <w:rPr>
          <w:rFonts w:hint="eastAsia" w:eastAsiaTheme="minorEastAsia"/>
          <w:color w:val="000000" w:themeColor="text1"/>
          <w:szCs w:val="21"/>
        </w:rPr>
        <w:t>附属机构（单位）；</w:t>
      </w:r>
    </w:p>
    <w:p w14:paraId="54E9962B">
      <w:pPr>
        <w:spacing w:line="360" w:lineRule="exact"/>
        <w:ind w:firstLine="420"/>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2</w:t>
      </w:r>
      <w:r>
        <w:rPr>
          <w:rFonts w:hint="eastAsia" w:eastAsiaTheme="minorEastAsia"/>
          <w:color w:val="000000" w:themeColor="text1"/>
          <w:szCs w:val="21"/>
        </w:rPr>
        <w:t>）为本项目的监理人、代建人、项目管理人，以及为本项目提供采购代理、设计服务的；</w:t>
      </w:r>
    </w:p>
    <w:p w14:paraId="0B150F5C">
      <w:pPr>
        <w:spacing w:line="360" w:lineRule="exact"/>
        <w:ind w:firstLine="420"/>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3</w:t>
      </w:r>
      <w:r>
        <w:rPr>
          <w:rFonts w:hint="eastAsia" w:eastAsiaTheme="minorEastAsia"/>
          <w:color w:val="000000" w:themeColor="text1"/>
          <w:szCs w:val="21"/>
        </w:rPr>
        <w:t>）与本项目的监理人、代建人、采购代理机构同为一个法定代表人的，或者相互控股、参股的；</w:t>
      </w:r>
    </w:p>
    <w:p w14:paraId="0E65D86E">
      <w:pPr>
        <w:spacing w:line="360" w:lineRule="exact"/>
        <w:ind w:firstLine="420"/>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4</w:t>
      </w:r>
      <w:r>
        <w:rPr>
          <w:rFonts w:hint="eastAsia" w:eastAsiaTheme="minorEastAsia"/>
          <w:color w:val="000000" w:themeColor="text1"/>
          <w:szCs w:val="21"/>
        </w:rPr>
        <w:t>）与采购人存在利害关系可能影响采购公正性的；</w:t>
      </w:r>
    </w:p>
    <w:p w14:paraId="7D985D93">
      <w:pPr>
        <w:spacing w:line="360" w:lineRule="exact"/>
        <w:ind w:firstLine="420"/>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5</w:t>
      </w:r>
      <w:r>
        <w:rPr>
          <w:rFonts w:hint="eastAsia" w:eastAsiaTheme="minorEastAsia"/>
          <w:color w:val="000000" w:themeColor="text1"/>
          <w:szCs w:val="21"/>
        </w:rPr>
        <w:t>）单位负责人为同一人或者存在控股、管理关系的；</w:t>
      </w:r>
    </w:p>
    <w:p w14:paraId="683493B2">
      <w:pPr>
        <w:spacing w:line="360" w:lineRule="exact"/>
        <w:ind w:firstLine="422"/>
        <w:rPr>
          <w:rFonts w:eastAsiaTheme="minorEastAsia"/>
          <w:color w:val="000000" w:themeColor="text1"/>
          <w:szCs w:val="21"/>
        </w:rPr>
      </w:pPr>
      <w:r>
        <w:rPr>
          <w:rFonts w:hint="eastAsia" w:eastAsiaTheme="minorEastAsia"/>
          <w:b/>
          <w:color w:val="000000" w:themeColor="text1"/>
          <w:szCs w:val="21"/>
        </w:rPr>
        <w:t>（</w:t>
      </w:r>
      <w:r>
        <w:rPr>
          <w:rFonts w:eastAsiaTheme="minorEastAsia"/>
          <w:b/>
          <w:color w:val="000000" w:themeColor="text1"/>
          <w:szCs w:val="21"/>
        </w:rPr>
        <w:t>6</w:t>
      </w:r>
      <w:r>
        <w:rPr>
          <w:rFonts w:hint="eastAsia" w:eastAsiaTheme="minorEastAsia"/>
          <w:b/>
          <w:color w:val="000000" w:themeColor="text1"/>
          <w:szCs w:val="21"/>
        </w:rPr>
        <w:t>）存在同一人直接关联任职股东或高管（董事长、总经理、董事、监事）的</w:t>
      </w:r>
      <w:r>
        <w:rPr>
          <w:rFonts w:hint="eastAsia" w:eastAsiaTheme="minorEastAsia"/>
          <w:color w:val="000000" w:themeColor="text1"/>
          <w:szCs w:val="21"/>
        </w:rPr>
        <w:t>；</w:t>
      </w:r>
    </w:p>
    <w:p w14:paraId="306018B4">
      <w:pPr>
        <w:spacing w:line="360" w:lineRule="exact"/>
        <w:ind w:firstLine="420"/>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7</w:t>
      </w:r>
      <w:r>
        <w:rPr>
          <w:rFonts w:hint="eastAsia" w:eastAsiaTheme="minorEastAsia"/>
          <w:color w:val="000000" w:themeColor="text1"/>
          <w:szCs w:val="21"/>
        </w:rPr>
        <w:t>）处于被责令停业、财产被接管、冻结和破产状态，以及投标（供应商）资格被取消或者被暂停且在暂停期内；</w:t>
      </w:r>
    </w:p>
    <w:p w14:paraId="3505CC13">
      <w:pPr>
        <w:spacing w:line="360" w:lineRule="exact"/>
        <w:ind w:firstLine="420"/>
        <w:rPr>
          <w:rFonts w:hint="eastAsia"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8</w:t>
      </w:r>
      <w:r>
        <w:rPr>
          <w:rFonts w:hint="eastAsia" w:eastAsiaTheme="minorEastAsia"/>
          <w:color w:val="000000" w:themeColor="text1"/>
          <w:szCs w:val="21"/>
        </w:rPr>
        <w:t>）因拖欠工人工资或者发生质量安全事故被有关部门限制在采购项目所在地承接工程的。</w:t>
      </w:r>
    </w:p>
    <w:p w14:paraId="6BC8F765">
      <w:pPr>
        <w:spacing w:line="360" w:lineRule="exact"/>
        <w:ind w:firstLine="420"/>
        <w:rPr>
          <w:rFonts w:eastAsiaTheme="minorEastAsia"/>
          <w:color w:val="000000" w:themeColor="text1"/>
          <w:szCs w:val="21"/>
        </w:rPr>
      </w:pPr>
      <w:r>
        <w:rPr>
          <w:rFonts w:hint="eastAsia" w:eastAsiaTheme="minorEastAsia"/>
          <w:b/>
          <w:bCs/>
          <w:color w:val="000000" w:themeColor="text1"/>
          <w:szCs w:val="21"/>
          <w:highlight w:val="none"/>
          <w:lang w:eastAsia="zh-CN"/>
        </w:rPr>
        <w:t>（</w:t>
      </w:r>
      <w:r>
        <w:rPr>
          <w:rFonts w:hint="eastAsia" w:eastAsiaTheme="minorEastAsia"/>
          <w:b/>
          <w:bCs/>
          <w:color w:val="000000" w:themeColor="text1"/>
          <w:szCs w:val="21"/>
          <w:highlight w:val="none"/>
          <w:lang w:val="en-US" w:eastAsia="zh-CN"/>
        </w:rPr>
        <w:t>9</w:t>
      </w:r>
      <w:r>
        <w:rPr>
          <w:rFonts w:hint="eastAsia" w:eastAsiaTheme="minorEastAsia"/>
          <w:b/>
          <w:bCs/>
          <w:color w:val="000000" w:themeColor="text1"/>
          <w:szCs w:val="21"/>
          <w:highlight w:val="none"/>
          <w:lang w:eastAsia="zh-CN"/>
        </w:rPr>
        <w:t>）供应商</w:t>
      </w:r>
      <w:r>
        <w:rPr>
          <w:rFonts w:hint="eastAsia" w:eastAsiaTheme="minorEastAsia"/>
          <w:b/>
          <w:bCs/>
          <w:color w:val="000000" w:themeColor="text1"/>
          <w:szCs w:val="21"/>
          <w:highlight w:val="none"/>
          <w:lang w:val="en-US" w:eastAsia="zh-CN"/>
        </w:rPr>
        <w:t>存在</w:t>
      </w:r>
      <w:r>
        <w:rPr>
          <w:rFonts w:hint="eastAsia" w:eastAsiaTheme="minorEastAsia"/>
          <w:b/>
          <w:bCs/>
          <w:color w:val="000000" w:themeColor="text1"/>
          <w:szCs w:val="21"/>
          <w:highlight w:val="none"/>
          <w:lang w:eastAsia="zh-CN"/>
        </w:rPr>
        <w:t>无正当理由放弃谈判/磋商、成交资格、不应当存在的情形或者其他违法违规行为造成采购人重新采购</w:t>
      </w:r>
      <w:r>
        <w:rPr>
          <w:rFonts w:hint="eastAsia" w:eastAsiaTheme="minorEastAsia"/>
          <w:b/>
          <w:bCs/>
          <w:color w:val="000000" w:themeColor="text1"/>
          <w:szCs w:val="21"/>
          <w:highlight w:val="none"/>
          <w:lang w:val="en-US" w:eastAsia="zh-CN"/>
        </w:rPr>
        <w:t>的</w:t>
      </w:r>
      <w:r>
        <w:rPr>
          <w:rFonts w:eastAsiaTheme="minorEastAsia"/>
          <w:b/>
          <w:bCs/>
          <w:color w:val="000000" w:themeColor="text1"/>
          <w:szCs w:val="21"/>
          <w:highlight w:val="none"/>
        </w:rPr>
        <w:t>。</w:t>
      </w:r>
    </w:p>
    <w:p w14:paraId="49413947">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1.5费用承担</w:t>
      </w:r>
      <w:bookmarkEnd w:id="44"/>
      <w:bookmarkEnd w:id="45"/>
    </w:p>
    <w:p w14:paraId="77EACD4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供应商应承担其编制响应文件以及递交响应文件过程中所涉及的一切费用，无论谈判结果如何，采购人对上述费用不负任何责任。</w:t>
      </w:r>
    </w:p>
    <w:p w14:paraId="0B5D9C63">
      <w:pPr>
        <w:shd w:val="clear"/>
        <w:spacing w:line="360" w:lineRule="exact"/>
        <w:ind w:firstLine="0" w:firstLineChars="0"/>
        <w:jc w:val="left"/>
        <w:rPr>
          <w:rFonts w:eastAsiaTheme="minorEastAsia"/>
          <w:b/>
          <w:bCs/>
          <w:color w:val="000000" w:themeColor="text1"/>
          <w:szCs w:val="21"/>
        </w:rPr>
      </w:pPr>
      <w:bookmarkStart w:id="46" w:name="_Toc520410577"/>
      <w:bookmarkStart w:id="47" w:name="_Toc389065151"/>
      <w:r>
        <w:rPr>
          <w:rFonts w:eastAsiaTheme="minorEastAsia"/>
          <w:b/>
          <w:bCs/>
          <w:color w:val="000000" w:themeColor="text1"/>
          <w:szCs w:val="21"/>
        </w:rPr>
        <w:t>1.6保密</w:t>
      </w:r>
      <w:bookmarkEnd w:id="46"/>
      <w:bookmarkEnd w:id="47"/>
    </w:p>
    <w:p w14:paraId="32082FC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420667FC">
      <w:pPr>
        <w:shd w:val="clear"/>
        <w:spacing w:line="360" w:lineRule="exact"/>
        <w:ind w:firstLine="0" w:firstLineChars="0"/>
        <w:jc w:val="left"/>
        <w:rPr>
          <w:rFonts w:eastAsiaTheme="minorEastAsia"/>
          <w:b/>
          <w:bCs/>
          <w:color w:val="000000" w:themeColor="text1"/>
          <w:szCs w:val="21"/>
        </w:rPr>
      </w:pPr>
      <w:bookmarkStart w:id="48" w:name="_Toc389065152"/>
      <w:bookmarkStart w:id="49" w:name="_Toc520410578"/>
      <w:r>
        <w:rPr>
          <w:rFonts w:eastAsiaTheme="minorEastAsia"/>
          <w:b/>
          <w:bCs/>
          <w:color w:val="000000" w:themeColor="text1"/>
          <w:szCs w:val="21"/>
        </w:rPr>
        <w:t>1.7语言文字</w:t>
      </w:r>
      <w:bookmarkEnd w:id="48"/>
      <w:bookmarkEnd w:id="49"/>
    </w:p>
    <w:p w14:paraId="528B898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除专用术语外，与谈判有关的语言均使用中文，必要时专用术语应附有中文注释。</w:t>
      </w:r>
    </w:p>
    <w:p w14:paraId="33FD4E58">
      <w:pPr>
        <w:shd w:val="clear"/>
        <w:spacing w:line="360" w:lineRule="exact"/>
        <w:ind w:firstLine="0" w:firstLineChars="0"/>
        <w:jc w:val="left"/>
        <w:rPr>
          <w:rFonts w:eastAsiaTheme="minorEastAsia"/>
          <w:b/>
          <w:bCs/>
          <w:color w:val="000000" w:themeColor="text1"/>
          <w:szCs w:val="21"/>
        </w:rPr>
      </w:pPr>
      <w:bookmarkStart w:id="50" w:name="_Toc520410579"/>
      <w:bookmarkStart w:id="51" w:name="_Toc389065153"/>
      <w:r>
        <w:rPr>
          <w:rFonts w:eastAsiaTheme="minorEastAsia"/>
          <w:b/>
          <w:bCs/>
          <w:color w:val="000000" w:themeColor="text1"/>
          <w:szCs w:val="21"/>
        </w:rPr>
        <w:t>1.8计量单位</w:t>
      </w:r>
      <w:bookmarkEnd w:id="50"/>
      <w:bookmarkEnd w:id="51"/>
    </w:p>
    <w:p w14:paraId="7FB381A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所有计量均采用中华人民共和国法定计量单位。</w:t>
      </w:r>
    </w:p>
    <w:p w14:paraId="582ACC60">
      <w:pPr>
        <w:shd w:val="clear"/>
        <w:spacing w:line="360" w:lineRule="exact"/>
        <w:ind w:firstLine="0" w:firstLineChars="0"/>
        <w:jc w:val="left"/>
        <w:rPr>
          <w:rFonts w:eastAsiaTheme="minorEastAsia"/>
          <w:b/>
          <w:bCs/>
          <w:color w:val="000000" w:themeColor="text1"/>
          <w:szCs w:val="21"/>
        </w:rPr>
      </w:pPr>
      <w:bookmarkStart w:id="52" w:name="_Toc389065154"/>
      <w:bookmarkStart w:id="53" w:name="_Toc520410580"/>
      <w:r>
        <w:rPr>
          <w:rFonts w:eastAsiaTheme="minorEastAsia"/>
          <w:b/>
          <w:bCs/>
          <w:color w:val="000000" w:themeColor="text1"/>
          <w:szCs w:val="21"/>
        </w:rPr>
        <w:t>1.9踏勘现场</w:t>
      </w:r>
      <w:bookmarkEnd w:id="52"/>
      <w:bookmarkEnd w:id="53"/>
    </w:p>
    <w:p w14:paraId="438782D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1.9.1供应商根据需要自行踏勘项目现场。</w:t>
      </w:r>
    </w:p>
    <w:p w14:paraId="15CB340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1.9.2 供应商踏勘现场发生的费用自理。</w:t>
      </w:r>
    </w:p>
    <w:p w14:paraId="0FCB579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1.9.3 供应商自行负责在踏勘现场中所发生的人员伤亡和财产损失。</w:t>
      </w:r>
    </w:p>
    <w:p w14:paraId="4A96C724">
      <w:pPr>
        <w:shd w:val="clear"/>
        <w:spacing w:line="360" w:lineRule="exact"/>
        <w:ind w:firstLine="0" w:firstLineChars="0"/>
        <w:jc w:val="left"/>
        <w:rPr>
          <w:rFonts w:eastAsiaTheme="minorEastAsia"/>
          <w:b/>
          <w:bCs/>
          <w:color w:val="000000" w:themeColor="text1"/>
          <w:szCs w:val="21"/>
        </w:rPr>
      </w:pPr>
      <w:bookmarkStart w:id="54" w:name="_Toc520410581"/>
      <w:bookmarkStart w:id="55" w:name="_Toc389065156"/>
      <w:r>
        <w:rPr>
          <w:rFonts w:eastAsiaTheme="minorEastAsia"/>
          <w:b/>
          <w:bCs/>
          <w:color w:val="000000" w:themeColor="text1"/>
          <w:szCs w:val="21"/>
        </w:rPr>
        <w:t>1.10分包</w:t>
      </w:r>
      <w:bookmarkEnd w:id="54"/>
      <w:bookmarkEnd w:id="55"/>
    </w:p>
    <w:p w14:paraId="3BBD92D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本项目成交后分包需经采购人书面同意。</w:t>
      </w:r>
    </w:p>
    <w:p w14:paraId="240DCC6B">
      <w:pPr>
        <w:shd w:val="clear"/>
        <w:spacing w:line="360" w:lineRule="exact"/>
        <w:ind w:firstLine="0" w:firstLineChars="0"/>
        <w:jc w:val="left"/>
        <w:rPr>
          <w:rFonts w:eastAsiaTheme="minorEastAsia"/>
          <w:b/>
          <w:bCs/>
          <w:color w:val="000000" w:themeColor="text1"/>
          <w:szCs w:val="21"/>
        </w:rPr>
      </w:pPr>
      <w:bookmarkStart w:id="56" w:name="_Toc520410582"/>
      <w:bookmarkStart w:id="57" w:name="_Toc389065198"/>
      <w:r>
        <w:rPr>
          <w:rFonts w:eastAsiaTheme="minorEastAsia"/>
          <w:b/>
          <w:bCs/>
          <w:color w:val="000000" w:themeColor="text1"/>
          <w:szCs w:val="21"/>
        </w:rPr>
        <w:t>1.11知识产权</w:t>
      </w:r>
      <w:bookmarkEnd w:id="56"/>
      <w:bookmarkEnd w:id="57"/>
    </w:p>
    <w:p w14:paraId="37F956E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6788E6C0">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58" w:name="_Toc31603"/>
      <w:bookmarkStart w:id="59" w:name="_Toc520410583"/>
      <w:bookmarkStart w:id="60" w:name="_Toc32306"/>
      <w:r>
        <w:rPr>
          <w:rFonts w:ascii="Times New Roman" w:hAnsi="Times New Roman" w:eastAsiaTheme="minorEastAsia"/>
          <w:color w:val="000000" w:themeColor="text1"/>
          <w:sz w:val="21"/>
          <w:szCs w:val="21"/>
        </w:rPr>
        <w:t>二、谈判文件</w:t>
      </w:r>
      <w:bookmarkEnd w:id="58"/>
      <w:bookmarkEnd w:id="59"/>
      <w:bookmarkEnd w:id="60"/>
    </w:p>
    <w:p w14:paraId="27FB032A">
      <w:pPr>
        <w:shd w:val="clear"/>
        <w:spacing w:line="360" w:lineRule="exact"/>
        <w:ind w:firstLine="0" w:firstLineChars="0"/>
        <w:jc w:val="left"/>
        <w:rPr>
          <w:rFonts w:eastAsiaTheme="minorEastAsia"/>
          <w:b/>
          <w:bCs/>
          <w:color w:val="000000" w:themeColor="text1"/>
          <w:szCs w:val="21"/>
        </w:rPr>
      </w:pPr>
      <w:bookmarkStart w:id="61" w:name="_Toc389065159"/>
      <w:bookmarkStart w:id="62" w:name="_Toc520410584"/>
      <w:r>
        <w:rPr>
          <w:rFonts w:eastAsiaTheme="minorEastAsia"/>
          <w:b/>
          <w:bCs/>
          <w:color w:val="000000" w:themeColor="text1"/>
          <w:szCs w:val="21"/>
        </w:rPr>
        <w:t>2.1谈判文件的组成</w:t>
      </w:r>
      <w:bookmarkEnd w:id="61"/>
      <w:bookmarkEnd w:id="62"/>
    </w:p>
    <w:p w14:paraId="4CEF92E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2.1.1本谈判文件包括：</w:t>
      </w:r>
    </w:p>
    <w:p w14:paraId="5A76E64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（1）竞争性谈判公告；</w:t>
      </w:r>
    </w:p>
    <w:p w14:paraId="5B16C79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（2）供应商须知；</w:t>
      </w:r>
    </w:p>
    <w:p w14:paraId="59DBEDE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（3）评审办法；</w:t>
      </w:r>
    </w:p>
    <w:p w14:paraId="2B65145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（4）合同条款及格式；</w:t>
      </w:r>
    </w:p>
    <w:p w14:paraId="02630B1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lang w:val="en-US" w:eastAsia="zh-CN"/>
        </w:rPr>
        <w:t>5</w:t>
      </w:r>
      <w:r>
        <w:rPr>
          <w:rFonts w:eastAsiaTheme="minorEastAsia"/>
          <w:color w:val="000000" w:themeColor="text1"/>
          <w:szCs w:val="21"/>
        </w:rPr>
        <w:t>）响应文件格式；</w:t>
      </w:r>
    </w:p>
    <w:p w14:paraId="544204D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lang w:val="en-US" w:eastAsia="zh-CN"/>
        </w:rPr>
        <w:t>6</w:t>
      </w:r>
      <w:r>
        <w:rPr>
          <w:rFonts w:eastAsiaTheme="minorEastAsia"/>
          <w:color w:val="000000" w:themeColor="text1"/>
          <w:szCs w:val="21"/>
        </w:rPr>
        <w:t>）“供应商须知前附表”规定的其他材料。</w:t>
      </w:r>
    </w:p>
    <w:p w14:paraId="5EAD235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2.1.2根据本章第2.2款和第2.3款对谈判文件所作的澄清、修改，构成谈判文件的组成部分。谈判文件的澄清、修改内容前后相互矛盾时，以发布时间在后的文件为准。</w:t>
      </w:r>
    </w:p>
    <w:p w14:paraId="794CDB47">
      <w:pPr>
        <w:shd w:val="clear"/>
        <w:spacing w:line="360" w:lineRule="exact"/>
        <w:ind w:firstLine="0" w:firstLineChars="0"/>
        <w:jc w:val="left"/>
        <w:rPr>
          <w:rFonts w:eastAsiaTheme="minorEastAsia"/>
          <w:b/>
          <w:bCs/>
          <w:color w:val="000000" w:themeColor="text1"/>
          <w:szCs w:val="21"/>
        </w:rPr>
      </w:pPr>
      <w:bookmarkStart w:id="63" w:name="_Toc520410585"/>
      <w:bookmarkStart w:id="64" w:name="_Toc389065160"/>
      <w:r>
        <w:rPr>
          <w:rFonts w:eastAsiaTheme="minorEastAsia"/>
          <w:b/>
          <w:bCs/>
          <w:color w:val="000000" w:themeColor="text1"/>
          <w:szCs w:val="21"/>
        </w:rPr>
        <w:t>2.2 谈判文件的澄清</w:t>
      </w:r>
      <w:bookmarkEnd w:id="63"/>
      <w:bookmarkEnd w:id="64"/>
    </w:p>
    <w:p w14:paraId="725DE77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2.2.1供应商应仔细阅读和检查谈判文件的全部内容，供应商如有疑问，应在响应文件递交截止时间2日前向采购人提出,供应商不在澄清期限内提出，采购人有权不予答复。</w:t>
      </w:r>
    </w:p>
    <w:p w14:paraId="62809D4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2.2.2澄清的内容可能影响响应文件编制的，可根据实际情况适当延迟递交响应文件的截止时间。</w:t>
      </w:r>
    </w:p>
    <w:p w14:paraId="2D2190C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2.2.3</w:t>
      </w:r>
      <w:r>
        <w:rPr>
          <w:rFonts w:hint="eastAsia" w:eastAsiaTheme="minorEastAsia"/>
          <w:color w:val="000000" w:themeColor="text1"/>
          <w:szCs w:val="21"/>
        </w:rPr>
        <w:t>供应商应在递交响应文件的截止时间前随时查看“</w:t>
      </w:r>
      <w:r>
        <w:rPr>
          <w:rFonts w:hint="eastAsia" w:eastAsiaTheme="minorEastAsia"/>
          <w:color w:val="000000" w:themeColor="text1"/>
          <w:szCs w:val="21"/>
          <w:lang w:eastAsia="zh-CN"/>
        </w:rPr>
        <w:t>方洋集团物资采购</w:t>
      </w:r>
      <w:r>
        <w:rPr>
          <w:rFonts w:hint="eastAsia" w:eastAsiaTheme="minorEastAsia"/>
          <w:color w:val="000000" w:themeColor="text1"/>
          <w:szCs w:val="21"/>
        </w:rPr>
        <w:t>平台中有关该谈判文件的澄清答疑内容”。</w:t>
      </w:r>
      <w:r>
        <w:rPr>
          <w:rFonts w:eastAsiaTheme="minorEastAsia"/>
          <w:color w:val="000000" w:themeColor="text1"/>
          <w:szCs w:val="21"/>
        </w:rPr>
        <w:t>未按照澄清后的谈判文件编制响应文件，由此造成的后果由供应商自行承担。</w:t>
      </w:r>
    </w:p>
    <w:p w14:paraId="48A626A8">
      <w:pPr>
        <w:shd w:val="clear"/>
        <w:spacing w:line="360" w:lineRule="exact"/>
        <w:ind w:firstLine="0" w:firstLineChars="0"/>
        <w:jc w:val="left"/>
        <w:rPr>
          <w:rFonts w:eastAsiaTheme="minorEastAsia"/>
          <w:b/>
          <w:bCs/>
          <w:color w:val="000000" w:themeColor="text1"/>
          <w:szCs w:val="21"/>
        </w:rPr>
      </w:pPr>
      <w:bookmarkStart w:id="65" w:name="_Toc520410586"/>
      <w:bookmarkStart w:id="66" w:name="_Toc389065161"/>
      <w:r>
        <w:rPr>
          <w:rFonts w:eastAsiaTheme="minorEastAsia"/>
          <w:b/>
          <w:bCs/>
          <w:color w:val="000000" w:themeColor="text1"/>
          <w:szCs w:val="21"/>
        </w:rPr>
        <w:t>2.3 谈判文件的修改</w:t>
      </w:r>
      <w:bookmarkEnd w:id="65"/>
      <w:bookmarkEnd w:id="66"/>
    </w:p>
    <w:p w14:paraId="3F20CDE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2.3.1谈判文件发布后，采购人确需对谈判文件进行修改的，采购人将发布在“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020DC4E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2.3.2修改的内容可能影响响应文件编制的，可根据实际情况适当延迟递交响应文件的截止时间。</w:t>
      </w:r>
    </w:p>
    <w:p w14:paraId="46DE315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2.3.3修改文件按本章第2.3.1款规定发出之时起，视为供应商已收到该修改文件。供应商未及时查阅谈判文件的修改，或未按照修改后的谈判文件编制响应文件，由此造成的后果由供应商自行承担。</w:t>
      </w:r>
    </w:p>
    <w:p w14:paraId="7B653C21">
      <w:pPr>
        <w:shd w:val="clear"/>
        <w:spacing w:line="360" w:lineRule="exact"/>
        <w:ind w:firstLine="0" w:firstLineChars="0"/>
        <w:jc w:val="left"/>
        <w:rPr>
          <w:rFonts w:eastAsiaTheme="minorEastAsia"/>
          <w:b/>
          <w:bCs/>
          <w:color w:val="000000" w:themeColor="text1"/>
          <w:szCs w:val="21"/>
        </w:rPr>
      </w:pPr>
      <w:bookmarkStart w:id="67" w:name="_Toc473034303"/>
      <w:bookmarkStart w:id="68" w:name="_Toc520410587"/>
      <w:r>
        <w:rPr>
          <w:rFonts w:eastAsiaTheme="minorEastAsia"/>
          <w:b/>
          <w:bCs/>
          <w:color w:val="000000" w:themeColor="text1"/>
          <w:szCs w:val="21"/>
        </w:rPr>
        <w:t xml:space="preserve">2.4 </w:t>
      </w:r>
      <w:bookmarkEnd w:id="67"/>
      <w:bookmarkEnd w:id="68"/>
      <w:r>
        <w:rPr>
          <w:rFonts w:eastAsiaTheme="minorEastAsia"/>
          <w:b/>
          <w:bCs/>
          <w:color w:val="000000" w:themeColor="text1"/>
          <w:szCs w:val="21"/>
        </w:rPr>
        <w:t>采购控制价</w:t>
      </w:r>
    </w:p>
    <w:p w14:paraId="7974BDC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2.4.1采购控制价，是采购人根据国家或省级、行业主管部门颁发的有关计价依据和办法，以及采购内容的市场行情，结合采购项目具体情况编制的本次谈判的最高限价。</w:t>
      </w:r>
    </w:p>
    <w:p w14:paraId="076F6FC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2.4.2本项目采购控制价见“竞争性谈判公告”。采购人确需对已发布的项目概算金额进行修改的，采购人将发布在“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4725173C">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69" w:name="_Toc21251"/>
      <w:bookmarkStart w:id="70" w:name="_Toc12659"/>
      <w:bookmarkStart w:id="71" w:name="_Toc389065162"/>
      <w:bookmarkStart w:id="72" w:name="_Toc520410588"/>
      <w:r>
        <w:rPr>
          <w:rFonts w:ascii="Times New Roman" w:hAnsi="Times New Roman" w:eastAsiaTheme="minorEastAsia"/>
          <w:color w:val="000000" w:themeColor="text1"/>
          <w:sz w:val="21"/>
          <w:szCs w:val="21"/>
        </w:rPr>
        <w:t>三、响应文件</w:t>
      </w:r>
      <w:bookmarkEnd w:id="69"/>
      <w:bookmarkEnd w:id="70"/>
      <w:bookmarkEnd w:id="71"/>
      <w:bookmarkEnd w:id="72"/>
    </w:p>
    <w:p w14:paraId="1769526A">
      <w:pPr>
        <w:shd w:val="clear"/>
        <w:spacing w:line="360" w:lineRule="exact"/>
        <w:ind w:firstLine="0" w:firstLineChars="0"/>
        <w:jc w:val="left"/>
        <w:rPr>
          <w:rFonts w:eastAsiaTheme="minorEastAsia"/>
          <w:b/>
          <w:bCs/>
          <w:color w:val="000000" w:themeColor="text1"/>
          <w:szCs w:val="21"/>
        </w:rPr>
      </w:pPr>
      <w:bookmarkStart w:id="73" w:name="_Toc389065163"/>
      <w:bookmarkStart w:id="74" w:name="_Toc520410589"/>
      <w:r>
        <w:rPr>
          <w:rFonts w:eastAsiaTheme="minorEastAsia"/>
          <w:b/>
          <w:bCs/>
          <w:color w:val="000000" w:themeColor="text1"/>
          <w:szCs w:val="21"/>
        </w:rPr>
        <w:t>3.1 响应文件的组成</w:t>
      </w:r>
      <w:bookmarkEnd w:id="73"/>
      <w:bookmarkEnd w:id="74"/>
    </w:p>
    <w:p w14:paraId="21AC8A3F">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3.1.1响应文件组成见“供应商须知前附表”；</w:t>
      </w:r>
    </w:p>
    <w:p w14:paraId="700C284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3.1.2谈判文件“第</w:t>
      </w:r>
      <w:r>
        <w:rPr>
          <w:rFonts w:hint="eastAsia" w:eastAsiaTheme="minorEastAsia"/>
          <w:color w:val="000000" w:themeColor="text1"/>
          <w:szCs w:val="21"/>
          <w:lang w:eastAsia="zh-CN"/>
        </w:rPr>
        <w:t>五</w:t>
      </w:r>
      <w:r>
        <w:rPr>
          <w:rFonts w:eastAsiaTheme="minorEastAsia"/>
          <w:color w:val="000000" w:themeColor="text1"/>
          <w:szCs w:val="21"/>
        </w:rPr>
        <w:t>章响应文件格式”有规定格式要求的，供应商应按规定的格式填写并按要求提交相关的证明材料。</w:t>
      </w:r>
    </w:p>
    <w:p w14:paraId="227ECEA5">
      <w:pPr>
        <w:shd w:val="clear"/>
        <w:spacing w:line="360" w:lineRule="exact"/>
        <w:ind w:firstLine="0" w:firstLineChars="0"/>
        <w:jc w:val="left"/>
        <w:rPr>
          <w:rFonts w:eastAsiaTheme="minorEastAsia"/>
          <w:b/>
          <w:bCs/>
          <w:color w:val="000000" w:themeColor="text1"/>
          <w:szCs w:val="21"/>
        </w:rPr>
      </w:pPr>
      <w:bookmarkStart w:id="75" w:name="_Toc520410590"/>
      <w:bookmarkStart w:id="76" w:name="_Toc389065164"/>
      <w:r>
        <w:rPr>
          <w:rFonts w:eastAsiaTheme="minorEastAsia"/>
          <w:b/>
          <w:bCs/>
          <w:color w:val="000000" w:themeColor="text1"/>
          <w:szCs w:val="21"/>
        </w:rPr>
        <w:t>3.2 谈判报价</w:t>
      </w:r>
      <w:bookmarkEnd w:id="75"/>
      <w:bookmarkEnd w:id="76"/>
    </w:p>
    <w:p w14:paraId="68D5A687">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3.2.1本项目采用</w:t>
      </w:r>
      <w:r>
        <w:rPr>
          <w:rFonts w:eastAsiaTheme="minorEastAsia"/>
          <w:b/>
          <w:bCs/>
          <w:color w:val="000000" w:themeColor="text1"/>
          <w:szCs w:val="21"/>
          <w:u w:val="single"/>
        </w:rPr>
        <w:t xml:space="preserve"> </w:t>
      </w:r>
      <w:r>
        <w:rPr>
          <w:rFonts w:hint="eastAsia" w:eastAsiaTheme="minorEastAsia"/>
          <w:b/>
          <w:bCs/>
          <w:color w:val="000000" w:themeColor="text1"/>
          <w:szCs w:val="21"/>
          <w:u w:val="single"/>
        </w:rPr>
        <w:t>全费用固定单价</w:t>
      </w:r>
      <w:r>
        <w:rPr>
          <w:rFonts w:eastAsiaTheme="minorEastAsia"/>
          <w:b/>
          <w:bCs/>
          <w:color w:val="000000" w:themeColor="text1"/>
          <w:szCs w:val="21"/>
          <w:u w:val="single"/>
        </w:rPr>
        <w:t xml:space="preserve"> </w:t>
      </w:r>
      <w:r>
        <w:rPr>
          <w:rFonts w:eastAsiaTheme="minorEastAsia"/>
          <w:color w:val="000000" w:themeColor="text1"/>
          <w:szCs w:val="21"/>
        </w:rPr>
        <w:t>计价，</w:t>
      </w:r>
      <w:r>
        <w:rPr>
          <w:rFonts w:eastAsiaTheme="minorEastAsia"/>
          <w:szCs w:val="21"/>
        </w:rPr>
        <w:t>供应商应充分考虑项目实施期间的市场风险和国家政策性调整风险系数计入报价，并根据本项目和供应商的自身情况，一次性地报出本项目详细地、完整地报价</w:t>
      </w:r>
      <w:r>
        <w:rPr>
          <w:rFonts w:eastAsiaTheme="minorEastAsia"/>
          <w:bCs/>
          <w:szCs w:val="21"/>
        </w:rPr>
        <w:t>，供应商未作相应报价的，将被视为供应商已经在报价中作了相应的考虑，无论出现何种情况，综合单价在经过确定后，结算时将不作调整。</w:t>
      </w:r>
      <w:r>
        <w:rPr>
          <w:rFonts w:eastAsiaTheme="minorEastAsia"/>
          <w:color w:val="000000" w:themeColor="text1"/>
          <w:szCs w:val="21"/>
        </w:rPr>
        <w:t>本次报价包含</w:t>
      </w:r>
      <w:r>
        <w:rPr>
          <w:rFonts w:eastAsiaTheme="minorEastAsia"/>
          <w:b/>
          <w:color w:val="000000" w:themeColor="text1"/>
          <w:szCs w:val="21"/>
        </w:rPr>
        <w:t>响应文件评审专家费。</w:t>
      </w:r>
    </w:p>
    <w:p w14:paraId="49CF83D1">
      <w:pPr>
        <w:shd w:val="clear"/>
        <w:wordWrap w:val="0"/>
        <w:spacing w:line="360" w:lineRule="exact"/>
        <w:ind w:firstLine="422"/>
        <w:jc w:val="left"/>
        <w:rPr>
          <w:rFonts w:hint="eastAsia" w:eastAsiaTheme="minorEastAsia"/>
          <w:b/>
          <w:color w:val="000000" w:themeColor="text1"/>
          <w:szCs w:val="21"/>
          <w:highlight w:val="none"/>
        </w:rPr>
      </w:pPr>
      <w:r>
        <w:rPr>
          <w:rFonts w:eastAsiaTheme="minorEastAsia"/>
          <w:b/>
          <w:color w:val="000000" w:themeColor="text1"/>
          <w:szCs w:val="21"/>
          <w:highlight w:val="none"/>
        </w:rPr>
        <w:t>注：</w:t>
      </w:r>
      <w:r>
        <w:rPr>
          <w:rFonts w:hint="eastAsia" w:eastAsiaTheme="minorEastAsia"/>
          <w:b/>
          <w:color w:val="000000" w:themeColor="text1"/>
          <w:szCs w:val="21"/>
          <w:highlight w:val="none"/>
        </w:rPr>
        <w:t>本项目响应文件评审专家费等共计</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u w:val="single"/>
          <w:lang w:val="en-US" w:eastAsia="zh-CN"/>
        </w:rPr>
        <w:t>12</w:t>
      </w:r>
      <w:r>
        <w:rPr>
          <w:rFonts w:hint="eastAsia" w:eastAsiaTheme="minorEastAsia"/>
          <w:b/>
          <w:color w:val="000000" w:themeColor="text1"/>
          <w:szCs w:val="21"/>
          <w:highlight w:val="none"/>
          <w:u w:val="single"/>
        </w:rPr>
        <w:t xml:space="preserve">00 </w:t>
      </w:r>
      <w:r>
        <w:rPr>
          <w:rFonts w:hint="eastAsia" w:eastAsiaTheme="minorEastAsia"/>
          <w:b/>
          <w:color w:val="000000" w:themeColor="text1"/>
          <w:szCs w:val="21"/>
          <w:highlight w:val="none"/>
        </w:rPr>
        <w:t>元，此费用从成交供应商谈判保证金中扣除，如成交供应商无需缴纳谈判保证金，供应商成交后5个工作日内、合同签订前至</w:t>
      </w:r>
      <w:r>
        <w:rPr>
          <w:rFonts w:hint="eastAsia" w:eastAsiaTheme="minorEastAsia"/>
          <w:b/>
          <w:color w:val="000000" w:themeColor="text1"/>
          <w:szCs w:val="21"/>
          <w:highlight w:val="none"/>
          <w:u w:val="single"/>
        </w:rPr>
        <w:t xml:space="preserve"> 连云港徐圩城建工程有限公司</w:t>
      </w:r>
      <w:r>
        <w:rPr>
          <w:rFonts w:hint="eastAsia" w:eastAsiaTheme="minorEastAsia"/>
          <w:b/>
          <w:color w:val="000000" w:themeColor="text1"/>
          <w:szCs w:val="21"/>
          <w:highlight w:val="none"/>
          <w:u w:val="single"/>
          <w:lang w:val="en-US" w:eastAsia="zh-CN"/>
        </w:rPr>
        <w:t xml:space="preserve"> </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缴纳此费用（联系人：</w:t>
      </w:r>
      <w:r>
        <w:rPr>
          <w:rFonts w:hint="eastAsia" w:eastAsiaTheme="minorEastAsia"/>
          <w:b/>
          <w:color w:val="000000" w:themeColor="text1"/>
          <w:szCs w:val="21"/>
          <w:highlight w:val="none"/>
          <w:u w:val="single"/>
        </w:rPr>
        <w:t xml:space="preserve"> 杨工 </w:t>
      </w:r>
      <w:r>
        <w:rPr>
          <w:rFonts w:hint="eastAsia" w:eastAsiaTheme="minorEastAsia"/>
          <w:b/>
          <w:color w:val="000000" w:themeColor="text1"/>
          <w:szCs w:val="21"/>
          <w:highlight w:val="none"/>
        </w:rPr>
        <w:t>，联系电话</w:t>
      </w:r>
      <w:r>
        <w:rPr>
          <w:rFonts w:hint="eastAsia" w:eastAsiaTheme="minorEastAsia"/>
          <w:b/>
          <w:color w:val="000000" w:themeColor="text1"/>
          <w:szCs w:val="21"/>
          <w:highlight w:val="none"/>
          <w:lang w:eastAsia="zh-CN"/>
        </w:rPr>
        <w:t>：</w:t>
      </w:r>
      <w:r>
        <w:rPr>
          <w:rFonts w:hint="eastAsia" w:eastAsiaTheme="minorEastAsia"/>
          <w:b/>
          <w:color w:val="000000" w:themeColor="text1"/>
          <w:szCs w:val="21"/>
          <w:highlight w:val="none"/>
          <w:u w:val="single"/>
          <w:lang w:eastAsia="zh-CN"/>
        </w:rPr>
        <w:t>0518-80701516</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w:t>
      </w:r>
    </w:p>
    <w:p w14:paraId="228198C3">
      <w:pPr>
        <w:pStyle w:val="59"/>
        <w:shd w:val="clear"/>
        <w:rPr>
          <w:rFonts w:hint="eastAsia" w:ascii="Times New Roman" w:hAnsi="Times New Roman" w:cs="Times New Roman" w:eastAsiaTheme="minorEastAsia"/>
          <w:b/>
          <w:color w:val="000000" w:themeColor="text1"/>
          <w:kern w:val="2"/>
          <w:sz w:val="21"/>
          <w:szCs w:val="21"/>
          <w:highlight w:val="none"/>
          <w:lang w:val="en-US" w:eastAsia="zh-CN" w:bidi="ar-SA"/>
        </w:rPr>
      </w:pPr>
      <w:r>
        <w:rPr>
          <w:rFonts w:hint="eastAsia" w:ascii="Times New Roman" w:hAnsi="Times New Roman" w:cs="Times New Roman" w:eastAsiaTheme="minorEastAsia"/>
          <w:b/>
          <w:color w:val="000000" w:themeColor="text1"/>
          <w:kern w:val="2"/>
          <w:sz w:val="21"/>
          <w:szCs w:val="21"/>
          <w:highlight w:val="none"/>
          <w:lang w:val="en-US" w:eastAsia="zh-CN" w:bidi="ar-SA"/>
        </w:rPr>
        <w:t>此费用采购人不开具发票。</w:t>
      </w:r>
    </w:p>
    <w:p w14:paraId="7EA1D3EA">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3.2.2供应商的响应报价应充分考虑第四章“合同条款及格式”所列合同价格风险。</w:t>
      </w:r>
    </w:p>
    <w:p w14:paraId="0183DFA4">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3.2.3</w:t>
      </w:r>
      <w:r>
        <w:rPr>
          <w:rFonts w:hint="eastAsia" w:eastAsiaTheme="minorEastAsia"/>
          <w:color w:val="000000" w:themeColor="text1"/>
          <w:szCs w:val="21"/>
          <w:highlight w:val="yellow"/>
        </w:rPr>
        <w:t>本</w:t>
      </w:r>
      <w:bookmarkStart w:id="262" w:name="_GoBack"/>
      <w:bookmarkEnd w:id="262"/>
      <w:r>
        <w:rPr>
          <w:rFonts w:hint="eastAsia" w:eastAsiaTheme="minorEastAsia"/>
          <w:color w:val="000000" w:themeColor="text1"/>
          <w:szCs w:val="21"/>
          <w:highlight w:val="yellow"/>
        </w:rPr>
        <w:t>项目采用</w:t>
      </w:r>
      <w:r>
        <w:rPr>
          <w:rFonts w:hint="eastAsia" w:eastAsiaTheme="minorEastAsia"/>
          <w:b/>
          <w:bCs/>
          <w:color w:val="FF0000"/>
          <w:szCs w:val="21"/>
          <w:highlight w:val="yellow"/>
          <w:u w:val="single"/>
        </w:rPr>
        <w:t xml:space="preserve"> 1 </w:t>
      </w:r>
      <w:r>
        <w:rPr>
          <w:rFonts w:hint="eastAsia" w:eastAsiaTheme="minorEastAsia"/>
          <w:color w:val="000000" w:themeColor="text1"/>
          <w:szCs w:val="21"/>
          <w:highlight w:val="yellow"/>
        </w:rPr>
        <w:t>轮报价，初次报价即为最终报价。</w:t>
      </w:r>
    </w:p>
    <w:p w14:paraId="0AB6CC76">
      <w:pPr>
        <w:shd w:val="clear"/>
        <w:spacing w:line="360" w:lineRule="exact"/>
        <w:ind w:firstLine="420"/>
        <w:jc w:val="left"/>
        <w:rPr>
          <w:rFonts w:hint="eastAsia" w:eastAsiaTheme="minorEastAsia"/>
          <w:color w:val="000000" w:themeColor="text1"/>
          <w:szCs w:val="21"/>
          <w:highlight w:val="none"/>
          <w:lang w:eastAsia="zh-CN"/>
        </w:rPr>
      </w:pPr>
      <w:bookmarkStart w:id="77" w:name="_Toc389065165"/>
      <w:bookmarkStart w:id="78" w:name="_Toc520410591"/>
      <w:r>
        <w:rPr>
          <w:rFonts w:hint="eastAsia" w:eastAsiaTheme="minorEastAsia"/>
          <w:color w:val="000000" w:themeColor="text1"/>
          <w:szCs w:val="21"/>
          <w:highlight w:val="none"/>
          <w:lang w:eastAsia="zh-CN"/>
        </w:rPr>
        <w:t>谈判评审小组可根据第一轮报价情况临时增加一轮谈判，邀请供应商进行第二轮报价，此情况下，第二轮报价为最终谈判报价，如谈判过程中因供应商原因导致无法联系等情况，供应商未依据采购人要求填报报价，视为供应商放弃第二轮报价，以前一次报价为最终报价。后一轮报价均不得高于前一轮报价（开标现场临时增加工作内容的除外）。</w:t>
      </w:r>
    </w:p>
    <w:p w14:paraId="71E4C9C0">
      <w:pPr>
        <w:shd w:val="clear"/>
        <w:spacing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特别说明：①各供应商报价时需特别注意网上“二次报价”界面等所需填报金额的单位。</w:t>
      </w:r>
    </w:p>
    <w:p w14:paraId="054048C3">
      <w:pPr>
        <w:shd w:val="clear"/>
        <w:spacing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②如采购人发现投标文件存在不平衡报价，采购人有权要求投标人调整报价至合理报价。如拒不调整，采购人有权取消该单位本次投标资格。</w:t>
      </w:r>
    </w:p>
    <w:p w14:paraId="6F3A251C">
      <w:pPr>
        <w:shd w:val="clear"/>
        <w:spacing w:line="360" w:lineRule="exact"/>
        <w:ind w:firstLine="420"/>
        <w:jc w:val="left"/>
        <w:rPr>
          <w:rFonts w:eastAsiaTheme="minorEastAsia"/>
          <w:b/>
          <w:bCs/>
          <w:color w:val="000000" w:themeColor="text1"/>
          <w:szCs w:val="21"/>
        </w:rPr>
      </w:pPr>
      <w:r>
        <w:rPr>
          <w:rFonts w:hint="eastAsia" w:eastAsiaTheme="minorEastAsia"/>
          <w:b/>
          <w:bCs/>
          <w:color w:val="000000" w:themeColor="text1"/>
          <w:szCs w:val="21"/>
        </w:rPr>
        <w:t>③如未达到采购人预期，采购人有权邀请供应商继续进行报价或取消本次采购重新组织采购。</w:t>
      </w:r>
    </w:p>
    <w:p w14:paraId="3EA68F4C">
      <w:pPr>
        <w:pStyle w:val="18"/>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eastAsiaTheme="minorEastAsia"/>
          <w:b/>
          <w:bCs/>
          <w:color w:val="auto"/>
          <w:szCs w:val="21"/>
          <w:highlight w:val="none"/>
          <w:lang w:val="en-US" w:eastAsia="zh-CN"/>
        </w:rPr>
      </w:pPr>
      <w:r>
        <w:rPr>
          <w:rFonts w:hint="eastAsia" w:eastAsiaTheme="minorEastAsia"/>
          <w:b/>
          <w:bCs/>
          <w:color w:val="auto"/>
          <w:szCs w:val="21"/>
          <w:highlight w:val="none"/>
          <w:lang w:val="en-US" w:eastAsia="zh-CN"/>
        </w:rPr>
        <w:t>3.2.4其他要求</w:t>
      </w:r>
    </w:p>
    <w:p w14:paraId="13F3A51C">
      <w:pPr>
        <w:keepNext w:val="0"/>
        <w:keepLines w:val="0"/>
        <w:pageBreakBefore w:val="0"/>
        <w:widowControl w:val="0"/>
        <w:numPr>
          <w:ilvl w:val="0"/>
          <w:numId w:val="3"/>
        </w:numPr>
        <w:shd w:val="clear"/>
        <w:kinsoku/>
        <w:wordWrap/>
        <w:overflowPunct/>
        <w:topLinePunct w:val="0"/>
        <w:autoSpaceDE/>
        <w:autoSpaceDN/>
        <w:bidi w:val="0"/>
        <w:adjustRightInd/>
        <w:snapToGrid/>
        <w:spacing w:line="360" w:lineRule="exact"/>
        <w:ind w:firstLine="420" w:firstLineChars="200"/>
        <w:jc w:val="left"/>
        <w:textAlignment w:val="auto"/>
        <w:rPr>
          <w:rFonts w:hint="eastAsia" w:cs="Times New Roman" w:eastAsiaTheme="minorEastAsia"/>
          <w:color w:val="auto"/>
          <w:szCs w:val="21"/>
          <w:lang w:val="en-US" w:eastAsia="zh-CN"/>
        </w:rPr>
      </w:pPr>
      <w:r>
        <w:rPr>
          <w:rFonts w:hint="eastAsia" w:cs="Times New Roman" w:eastAsiaTheme="minorEastAsia"/>
          <w:color w:val="auto"/>
          <w:szCs w:val="21"/>
          <w:lang w:val="en-US" w:eastAsia="zh-CN"/>
        </w:rPr>
        <w:t>本合同全费用固定单价包括但不限于：为完成本合同施工内容所发生的人工费、机械费、材料费</w:t>
      </w:r>
      <w:r>
        <w:rPr>
          <w:rFonts w:hint="eastAsia" w:cs="Times New Roman" w:eastAsiaTheme="minorEastAsia"/>
          <w:color w:val="auto"/>
          <w:szCs w:val="21"/>
          <w:lang w:eastAsia="zh-CN"/>
        </w:rPr>
        <w:t>（</w:t>
      </w:r>
      <w:r>
        <w:rPr>
          <w:rFonts w:hint="eastAsia" w:ascii="Times New Roman" w:hAnsi="Times New Roman" w:cs="Times New Roman" w:eastAsiaTheme="minorEastAsia"/>
          <w:color w:val="auto"/>
          <w:szCs w:val="21"/>
        </w:rPr>
        <w:t>辅材</w:t>
      </w:r>
      <w:r>
        <w:rPr>
          <w:rFonts w:hint="eastAsia" w:cs="Times New Roman" w:eastAsiaTheme="minorEastAsia"/>
          <w:color w:val="auto"/>
          <w:szCs w:val="21"/>
          <w:lang w:eastAsia="zh-CN"/>
        </w:rPr>
        <w:t>）</w:t>
      </w:r>
      <w:r>
        <w:rPr>
          <w:rFonts w:hint="eastAsia" w:cs="Times New Roman" w:eastAsiaTheme="minorEastAsia"/>
          <w:color w:val="auto"/>
          <w:szCs w:val="21"/>
          <w:lang w:val="en-US" w:eastAsia="zh-CN"/>
        </w:rPr>
        <w:t>、管理费、利润、措施费、规费、税金、风险费、第三方检测配合费、安全文明、扬尘污染防治等全部费用，亦已包含保修期服务费、知识产权费、劳动社保基金、工程开工至竣工验收备案等一切批准、许可手续的费用，以及合同约定工程内的赶工费、预期的市场价格的涨跌、汇率的变动、国家与地方政府政策发生改变等及工程施工过程中的一切风险（已知的、未知的、潜在的风险）因素。除本合同规定外，全费用固定单价在合同实施期间不以任何理由进行调整。</w:t>
      </w:r>
    </w:p>
    <w:p w14:paraId="5E9E6060">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yellow"/>
        </w:rPr>
      </w:pPr>
      <w:r>
        <w:rPr>
          <w:rFonts w:hint="eastAsia" w:cs="Times New Roman" w:eastAsiaTheme="minorEastAsia"/>
          <w:color w:val="auto"/>
          <w:szCs w:val="21"/>
          <w:highlight w:val="yellow"/>
          <w:lang w:eastAsia="zh-CN"/>
        </w:rPr>
        <w:t>（</w:t>
      </w:r>
      <w:r>
        <w:rPr>
          <w:rFonts w:hint="eastAsia" w:cs="Times New Roman" w:eastAsiaTheme="minorEastAsia"/>
          <w:color w:val="auto"/>
          <w:szCs w:val="21"/>
          <w:highlight w:val="yellow"/>
          <w:lang w:val="en-US" w:eastAsia="zh-CN"/>
        </w:rPr>
        <w:t>2</w:t>
      </w:r>
      <w:r>
        <w:rPr>
          <w:rFonts w:hint="eastAsia" w:cs="Times New Roman" w:eastAsiaTheme="minorEastAsia"/>
          <w:color w:val="auto"/>
          <w:szCs w:val="21"/>
          <w:highlight w:val="yellow"/>
          <w:lang w:eastAsia="zh-CN"/>
        </w:rPr>
        <w:t>）</w:t>
      </w:r>
      <w:r>
        <w:rPr>
          <w:rFonts w:hint="eastAsia" w:ascii="Times New Roman" w:hAnsi="Times New Roman" w:cs="Times New Roman" w:eastAsiaTheme="minorEastAsia"/>
          <w:color w:val="auto"/>
          <w:szCs w:val="21"/>
          <w:highlight w:val="yellow"/>
        </w:rPr>
        <w:t>生活用电、施工用电，生活用水、施工用水</w:t>
      </w:r>
    </w:p>
    <w:p w14:paraId="51C0B36C">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yellow"/>
        </w:rPr>
      </w:pPr>
      <w:r>
        <w:rPr>
          <w:rFonts w:hint="eastAsia" w:cs="Times New Roman" w:eastAsiaTheme="minorEastAsia"/>
          <w:color w:val="auto"/>
          <w:szCs w:val="21"/>
          <w:highlight w:val="yellow"/>
          <w:lang w:val="en-US" w:eastAsia="zh-CN"/>
        </w:rPr>
        <w:t>1）</w:t>
      </w:r>
      <w:r>
        <w:rPr>
          <w:rFonts w:hint="eastAsia" w:ascii="Times New Roman" w:hAnsi="Times New Roman" w:cs="Times New Roman" w:eastAsiaTheme="minorEastAsia"/>
          <w:color w:val="auto"/>
          <w:szCs w:val="21"/>
          <w:highlight w:val="yellow"/>
        </w:rPr>
        <w:t>施工用电：甲方就近提供施工电源和水源接口，二次接线由乙方自费接驳，水电费用由甲方承担。</w:t>
      </w:r>
    </w:p>
    <w:p w14:paraId="33F8EDE2">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yellow"/>
        </w:rPr>
      </w:pPr>
      <w:r>
        <w:rPr>
          <w:rFonts w:hint="eastAsia" w:cs="Times New Roman" w:eastAsiaTheme="minorEastAsia"/>
          <w:color w:val="auto"/>
          <w:szCs w:val="21"/>
          <w:highlight w:val="yellow"/>
          <w:lang w:val="en-US" w:eastAsia="zh-CN"/>
        </w:rPr>
        <w:t>2）</w:t>
      </w:r>
      <w:r>
        <w:rPr>
          <w:rFonts w:hint="eastAsia" w:ascii="Times New Roman" w:hAnsi="Times New Roman" w:cs="Times New Roman" w:eastAsiaTheme="minorEastAsia"/>
          <w:color w:val="auto"/>
          <w:szCs w:val="21"/>
          <w:highlight w:val="yellow"/>
        </w:rPr>
        <w:t>乙方生活用电、施工用电到甲方指定的电源处接引，乙方自行负责接引及使用临时电设施的配置（其中包括动力电缆、配电箱、漏电保护、计量表具等）。生活用电由乙方自费接驳，加表计量，每月25日甲方、乙方和监理（如有）三方抄表确认，电费在工程款中扣除。电费单价按照项目所在地政府执行网电价格计费，输电的损耗由乙方承担。</w:t>
      </w:r>
    </w:p>
    <w:p w14:paraId="2B5D7DD5">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yellow"/>
        </w:rPr>
      </w:pPr>
      <w:r>
        <w:rPr>
          <w:rFonts w:hint="eastAsia" w:cs="Times New Roman" w:eastAsiaTheme="minorEastAsia"/>
          <w:color w:val="auto"/>
          <w:szCs w:val="21"/>
          <w:highlight w:val="yellow"/>
          <w:lang w:val="en-US" w:eastAsia="zh-CN"/>
        </w:rPr>
        <w:t>3）</w:t>
      </w:r>
      <w:r>
        <w:rPr>
          <w:rFonts w:hint="eastAsia" w:ascii="Times New Roman" w:hAnsi="Times New Roman" w:cs="Times New Roman" w:eastAsiaTheme="minorEastAsia"/>
          <w:color w:val="auto"/>
          <w:szCs w:val="21"/>
          <w:highlight w:val="yellow"/>
        </w:rPr>
        <w:t>生活用水由乙方自费接驳，加表计量，每月25日甲方、乙方和监理（如有）三方抄表确认，水费在工程款中扣除。水费单价按项目所在政府执行水费单价执行。</w:t>
      </w:r>
    </w:p>
    <w:p w14:paraId="1FB686DC">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yellow"/>
          <w:lang w:eastAsia="zh-CN"/>
        </w:rPr>
      </w:pPr>
      <w:r>
        <w:rPr>
          <w:rFonts w:hint="eastAsia" w:cs="Times New Roman" w:eastAsiaTheme="minorEastAsia"/>
          <w:color w:val="auto"/>
          <w:szCs w:val="21"/>
          <w:highlight w:val="yellow"/>
          <w:lang w:val="en-US" w:eastAsia="zh-CN"/>
        </w:rPr>
        <w:t>4）</w:t>
      </w:r>
      <w:r>
        <w:rPr>
          <w:rFonts w:hint="eastAsia" w:ascii="Times New Roman" w:hAnsi="Times New Roman" w:cs="Times New Roman" w:eastAsiaTheme="minorEastAsia"/>
          <w:color w:val="auto"/>
          <w:szCs w:val="21"/>
          <w:highlight w:val="yellow"/>
        </w:rPr>
        <w:t>施工期间属于乙方责任范畴的所有现场周边环境或有关部门协调等款项，施工过程中损坏的周边道路及公共设施的修复费用，均由乙方承担</w:t>
      </w:r>
      <w:r>
        <w:rPr>
          <w:rFonts w:hint="eastAsia" w:cs="Times New Roman" w:eastAsiaTheme="minorEastAsia"/>
          <w:color w:val="auto"/>
          <w:szCs w:val="21"/>
          <w:highlight w:val="yellow"/>
          <w:lang w:eastAsia="zh-CN"/>
        </w:rPr>
        <w:t>。</w:t>
      </w:r>
    </w:p>
    <w:p w14:paraId="66005DED">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rPr>
        <w:t>（</w:t>
      </w:r>
      <w:r>
        <w:rPr>
          <w:rFonts w:hint="eastAsia" w:cs="Times New Roman" w:eastAsiaTheme="minorEastAsia"/>
          <w:color w:val="auto"/>
          <w:szCs w:val="21"/>
          <w:highlight w:val="none"/>
          <w:lang w:val="en-US" w:eastAsia="zh-CN"/>
        </w:rPr>
        <w:t>3</w:t>
      </w:r>
      <w:r>
        <w:rPr>
          <w:rFonts w:hint="eastAsia" w:ascii="Times New Roman" w:hAnsi="Times New Roman" w:cs="Times New Roman" w:eastAsiaTheme="minorEastAsia"/>
          <w:color w:val="auto"/>
          <w:szCs w:val="21"/>
          <w:highlight w:val="none"/>
        </w:rPr>
        <w:t>）供应商在报价前自行安排勘察工程施工现场以充分了解任何影响成本价的情况，报价时充分考虑现场场地等因素，综合单价和工期不因现场场地等因素而调整。中标后，不论施工方案或施工组织设计发生任何变化，或任何因忽视或误解工地情况而导致的索赔或工期延长申请将不被批准。</w:t>
      </w:r>
    </w:p>
    <w:p w14:paraId="10A05037">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rPr>
        <w:t>（</w:t>
      </w:r>
      <w:r>
        <w:rPr>
          <w:rFonts w:hint="eastAsia" w:cs="Times New Roman" w:eastAsiaTheme="minorEastAsia"/>
          <w:color w:val="auto"/>
          <w:szCs w:val="21"/>
          <w:lang w:val="en-US" w:eastAsia="zh-CN"/>
        </w:rPr>
        <w:t>4</w:t>
      </w:r>
      <w:r>
        <w:rPr>
          <w:rFonts w:hint="eastAsia" w:ascii="Times New Roman" w:hAnsi="Times New Roman" w:cs="Times New Roman" w:eastAsiaTheme="minorEastAsia"/>
          <w:color w:val="auto"/>
          <w:szCs w:val="21"/>
        </w:rPr>
        <w:t>）谈判供应商须勘察施工现场情况，</w:t>
      </w:r>
      <w:r>
        <w:rPr>
          <w:rFonts w:hint="eastAsia" w:ascii="Times New Roman" w:hAnsi="Times New Roman" w:cs="Times New Roman" w:eastAsiaTheme="minorEastAsia"/>
          <w:color w:val="auto"/>
          <w:szCs w:val="21"/>
          <w:lang w:val="en-US" w:eastAsia="zh-CN"/>
        </w:rPr>
        <w:t>施工过程中产生的</w:t>
      </w:r>
      <w:r>
        <w:rPr>
          <w:rFonts w:hint="eastAsia" w:ascii="Times New Roman" w:hAnsi="Times New Roman" w:cs="Times New Roman" w:eastAsiaTheme="minorEastAsia"/>
          <w:color w:val="auto"/>
          <w:szCs w:val="21"/>
        </w:rPr>
        <w:t>建筑垃圾</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含甲供材垃圾</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及生活垃圾由谈判供应商</w:t>
      </w:r>
      <w:r>
        <w:rPr>
          <w:rFonts w:hint="eastAsia" w:ascii="Times New Roman" w:hAnsi="Times New Roman" w:cs="Times New Roman" w:eastAsiaTheme="minorEastAsia"/>
          <w:color w:val="auto"/>
          <w:szCs w:val="21"/>
        </w:rPr>
        <w:t>自行处理，所产生费用</w:t>
      </w:r>
      <w:r>
        <w:rPr>
          <w:rFonts w:hint="eastAsia" w:ascii="Times New Roman" w:hAnsi="Times New Roman" w:cs="Times New Roman" w:eastAsiaTheme="minorEastAsia"/>
          <w:color w:val="auto"/>
          <w:szCs w:val="21"/>
          <w:lang w:val="en-US" w:eastAsia="zh-CN"/>
        </w:rPr>
        <w:t>应综合考虑</w:t>
      </w:r>
      <w:r>
        <w:rPr>
          <w:rFonts w:hint="eastAsia" w:ascii="Times New Roman" w:hAnsi="Times New Roman" w:cs="Times New Roman" w:eastAsiaTheme="minorEastAsia"/>
          <w:color w:val="auto"/>
          <w:szCs w:val="21"/>
        </w:rPr>
        <w:t>在竞标报价中</w:t>
      </w:r>
      <w:r>
        <w:rPr>
          <w:rFonts w:hint="eastAsia" w:ascii="Times New Roman" w:hAnsi="Times New Roman" w:cs="Times New Roman" w:eastAsiaTheme="minorEastAsia"/>
          <w:color w:val="auto"/>
          <w:szCs w:val="21"/>
          <w:lang w:eastAsia="zh-CN"/>
        </w:rPr>
        <w:t>。</w:t>
      </w:r>
    </w:p>
    <w:p w14:paraId="7705BF10">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w:t>
      </w:r>
      <w:r>
        <w:rPr>
          <w:rFonts w:hint="eastAsia" w:cs="Times New Roman" w:eastAsiaTheme="minorEastAsia"/>
          <w:color w:val="auto"/>
          <w:szCs w:val="21"/>
          <w:lang w:val="en-US" w:eastAsia="zh-CN"/>
        </w:rPr>
        <w:t>5</w:t>
      </w:r>
      <w:r>
        <w:rPr>
          <w:rFonts w:hint="eastAsia" w:ascii="Times New Roman" w:hAnsi="Times New Roman" w:cs="Times New Roman" w:eastAsiaTheme="minorEastAsia"/>
          <w:color w:val="auto"/>
          <w:szCs w:val="21"/>
        </w:rPr>
        <w:t>）因施工可能会造成原有成品破坏的，供应商应综合考虑现场破坏及恢复费用，有关成品保护及恢复费用，由此产生的费用包含在</w:t>
      </w:r>
      <w:r>
        <w:rPr>
          <w:rFonts w:hint="eastAsia" w:ascii="Times New Roman" w:hAnsi="Times New Roman" w:cs="Times New Roman" w:eastAsiaTheme="minorEastAsia"/>
          <w:color w:val="auto"/>
          <w:szCs w:val="21"/>
          <w:lang w:eastAsia="zh-CN"/>
        </w:rPr>
        <w:t>响应</w:t>
      </w:r>
      <w:r>
        <w:rPr>
          <w:rFonts w:hint="eastAsia" w:ascii="Times New Roman" w:hAnsi="Times New Roman" w:cs="Times New Roman" w:eastAsiaTheme="minorEastAsia"/>
          <w:color w:val="auto"/>
          <w:szCs w:val="21"/>
        </w:rPr>
        <w:t>报价中。</w:t>
      </w:r>
    </w:p>
    <w:p w14:paraId="184142CD">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w:t>
      </w:r>
      <w:r>
        <w:rPr>
          <w:rFonts w:hint="eastAsia" w:cs="Times New Roman" w:eastAsiaTheme="minorEastAsia"/>
          <w:color w:val="auto"/>
          <w:szCs w:val="21"/>
          <w:lang w:val="en-US" w:eastAsia="zh-CN"/>
        </w:rPr>
        <w:t>6</w:t>
      </w:r>
      <w:r>
        <w:rPr>
          <w:rFonts w:hint="eastAsia" w:ascii="Times New Roman" w:hAnsi="Times New Roman" w:cs="Times New Roman" w:eastAsiaTheme="minorEastAsia"/>
          <w:color w:val="auto"/>
          <w:szCs w:val="21"/>
        </w:rPr>
        <w:t>）清单工程量由采购人提供，施工中发生的制作、运输、安装损耗等应包括在响应文件报价内。按设计或施工方案规定发生的已完产品的保护费应包括在响应文件报价内。供应商应自行考虑非采购人所为八小时内的临时停水停电、环保噪音扰民、连续降雨、严重冰冻、大风、高温、节假日、市内重大活动期间以及发包人需要的时间段内可能对施工作出某些限制和配合要求引起工效降低和民抚费用等；施工方案中的各种施工组织、施工技术措施增加费用以及为确保采购人要求的质量、工期发生的费用计入响应文件报价。</w:t>
      </w:r>
    </w:p>
    <w:p w14:paraId="4DADD18D">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eastAsiaTheme="minorEastAsia"/>
          <w:color w:val="auto"/>
          <w:szCs w:val="21"/>
          <w:lang w:eastAsia="zh-CN"/>
        </w:rPr>
        <w:t>（</w:t>
      </w:r>
      <w:r>
        <w:rPr>
          <w:rFonts w:hint="eastAsia" w:cs="Times New Roman" w:eastAsiaTheme="minorEastAsia"/>
          <w:color w:val="auto"/>
          <w:szCs w:val="21"/>
          <w:lang w:val="en-US" w:eastAsia="zh-CN"/>
        </w:rPr>
        <w:t>7</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rPr>
        <w:t>施工过程中与周围发生的纠纷由</w:t>
      </w:r>
      <w:r>
        <w:rPr>
          <w:rFonts w:hint="eastAsia" w:ascii="Times New Roman" w:hAnsi="Times New Roman" w:cs="Times New Roman" w:eastAsiaTheme="minorEastAsia"/>
          <w:color w:val="auto"/>
          <w:szCs w:val="21"/>
          <w:lang w:eastAsia="zh-CN"/>
        </w:rPr>
        <w:t>谈判供应商</w:t>
      </w:r>
      <w:r>
        <w:rPr>
          <w:rFonts w:hint="eastAsia" w:ascii="Times New Roman" w:hAnsi="Times New Roman" w:cs="Times New Roman" w:eastAsiaTheme="minorEastAsia"/>
          <w:color w:val="auto"/>
          <w:szCs w:val="21"/>
        </w:rPr>
        <w:t>自行协商解决，费用由</w:t>
      </w:r>
      <w:r>
        <w:rPr>
          <w:rFonts w:hint="eastAsia" w:ascii="Times New Roman" w:hAnsi="Times New Roman" w:cs="Times New Roman" w:eastAsiaTheme="minorEastAsia"/>
          <w:color w:val="auto"/>
          <w:szCs w:val="21"/>
          <w:lang w:eastAsia="zh-CN"/>
        </w:rPr>
        <w:t>谈判供应商</w:t>
      </w:r>
      <w:r>
        <w:rPr>
          <w:rFonts w:hint="eastAsia" w:ascii="Times New Roman" w:hAnsi="Times New Roman" w:cs="Times New Roman" w:eastAsiaTheme="minorEastAsia"/>
          <w:color w:val="auto"/>
          <w:szCs w:val="21"/>
        </w:rPr>
        <w:t>自理，该费用应包含在竞标报价中。因不可抗力事件导致的费用，双方应按以下原则分别承担并调整工程价款。因</w:t>
      </w:r>
      <w:r>
        <w:rPr>
          <w:rFonts w:hint="eastAsia" w:ascii="Times New Roman" w:hAnsi="Times New Roman" w:cs="Times New Roman" w:eastAsiaTheme="minorEastAsia"/>
          <w:color w:val="auto"/>
          <w:szCs w:val="21"/>
          <w:lang w:eastAsia="zh-CN"/>
        </w:rPr>
        <w:t>谈判供应商</w:t>
      </w:r>
      <w:r>
        <w:rPr>
          <w:rFonts w:hint="eastAsia" w:ascii="Times New Roman" w:hAnsi="Times New Roman" w:cs="Times New Roman" w:eastAsiaTheme="minorEastAsia"/>
          <w:color w:val="auto"/>
          <w:szCs w:val="21"/>
        </w:rPr>
        <w:t>原因导致第三方人员伤亡和财产损失的，由</w:t>
      </w:r>
      <w:r>
        <w:rPr>
          <w:rFonts w:hint="eastAsia" w:ascii="Times New Roman" w:hAnsi="Times New Roman" w:cs="Times New Roman" w:eastAsiaTheme="minorEastAsia"/>
          <w:color w:val="auto"/>
          <w:szCs w:val="21"/>
          <w:lang w:eastAsia="zh-CN"/>
        </w:rPr>
        <w:t>谈判供应商</w:t>
      </w:r>
      <w:r>
        <w:rPr>
          <w:rFonts w:hint="eastAsia" w:ascii="Times New Roman" w:hAnsi="Times New Roman" w:cs="Times New Roman" w:eastAsiaTheme="minorEastAsia"/>
          <w:color w:val="auto"/>
          <w:szCs w:val="21"/>
        </w:rPr>
        <w:t>承担；</w:t>
      </w:r>
      <w:r>
        <w:rPr>
          <w:rFonts w:hint="eastAsia" w:ascii="Times New Roman" w:hAnsi="Times New Roman" w:cs="Times New Roman" w:eastAsiaTheme="minorEastAsia"/>
          <w:color w:val="auto"/>
          <w:szCs w:val="21"/>
          <w:lang w:eastAsia="zh-CN"/>
        </w:rPr>
        <w:t>谈判供应商</w:t>
      </w:r>
      <w:r>
        <w:rPr>
          <w:rFonts w:hint="eastAsia" w:ascii="Times New Roman" w:hAnsi="Times New Roman" w:cs="Times New Roman" w:eastAsiaTheme="minorEastAsia"/>
          <w:color w:val="auto"/>
          <w:szCs w:val="21"/>
        </w:rPr>
        <w:t>人员伤亡由其所在单位负责，并承担相应费用，与</w:t>
      </w:r>
      <w:r>
        <w:rPr>
          <w:rFonts w:hint="eastAsia" w:ascii="Times New Roman" w:hAnsi="Times New Roman" w:cs="Times New Roman" w:eastAsiaTheme="minorEastAsia"/>
          <w:color w:val="auto"/>
          <w:szCs w:val="21"/>
          <w:lang w:eastAsia="zh-CN"/>
        </w:rPr>
        <w:t>采购人无关；谈判供应商的施工机械设备的损坏及停工损失，由谈判供应商承担。</w:t>
      </w:r>
    </w:p>
    <w:p w14:paraId="6A2A747D">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3.3 谈判有效期</w:t>
      </w:r>
      <w:bookmarkEnd w:id="77"/>
      <w:bookmarkEnd w:id="78"/>
    </w:p>
    <w:p w14:paraId="6765083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3.3.1本项目谈判有效期见</w:t>
      </w:r>
      <w:r>
        <w:rPr>
          <w:rFonts w:asciiTheme="minorEastAsia" w:hAnsiTheme="minorEastAsia" w:eastAsiaTheme="minorEastAsia"/>
          <w:color w:val="000000" w:themeColor="text1"/>
          <w:szCs w:val="21"/>
        </w:rPr>
        <w:t>“供应商须知前附表”</w:t>
      </w:r>
      <w:r>
        <w:rPr>
          <w:rFonts w:eastAsiaTheme="minorEastAsia"/>
          <w:color w:val="000000" w:themeColor="text1"/>
          <w:szCs w:val="21"/>
        </w:rPr>
        <w:t>，在规定的谈判有效期内，供应商不得要求撤销或修改其响应文件。</w:t>
      </w:r>
    </w:p>
    <w:p w14:paraId="1D035EA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67389C9A">
      <w:pPr>
        <w:shd w:val="clear"/>
        <w:spacing w:line="360" w:lineRule="exact"/>
        <w:ind w:firstLine="0" w:firstLineChars="0"/>
        <w:jc w:val="left"/>
        <w:rPr>
          <w:rFonts w:eastAsiaTheme="minorEastAsia"/>
          <w:b/>
          <w:bCs/>
          <w:color w:val="000000" w:themeColor="text1"/>
          <w:szCs w:val="21"/>
        </w:rPr>
      </w:pPr>
      <w:bookmarkStart w:id="79" w:name="_Toc520410592"/>
      <w:bookmarkStart w:id="80" w:name="_Toc389065166"/>
      <w:r>
        <w:rPr>
          <w:rFonts w:eastAsiaTheme="minorEastAsia"/>
          <w:b/>
          <w:bCs/>
          <w:color w:val="000000" w:themeColor="text1"/>
          <w:szCs w:val="21"/>
        </w:rPr>
        <w:t>3.4 谈判保证金</w:t>
      </w:r>
      <w:bookmarkEnd w:id="79"/>
      <w:bookmarkEnd w:id="80"/>
    </w:p>
    <w:p w14:paraId="5323209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 谈判保证金提交要求：</w:t>
      </w:r>
      <w:bookmarkStart w:id="81" w:name="_Hlk39483102"/>
      <w:r>
        <w:rPr>
          <w:rFonts w:eastAsiaTheme="minorEastAsia"/>
          <w:color w:val="000000" w:themeColor="text1"/>
          <w:szCs w:val="21"/>
        </w:rPr>
        <w:t>见“供应商须知前附表”。</w:t>
      </w:r>
      <w:bookmarkEnd w:id="81"/>
    </w:p>
    <w:p w14:paraId="6F6CAA0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3.4.2 供应商不按本章第3.4.1项要求提交谈判保证金的，评审委员会将否决其递交的响应文件。</w:t>
      </w:r>
    </w:p>
    <w:p w14:paraId="19DDEDF3">
      <w:pPr>
        <w:shd w:val="clear"/>
        <w:spacing w:line="360" w:lineRule="exact"/>
        <w:ind w:firstLine="420"/>
        <w:rPr>
          <w:rFonts w:hint="eastAsia" w:eastAsiaTheme="minorEastAsia"/>
          <w:color w:val="000000" w:themeColor="text1"/>
          <w:szCs w:val="21"/>
          <w:lang w:eastAsia="zh-CN"/>
        </w:rPr>
      </w:pPr>
      <w:r>
        <w:rPr>
          <w:rFonts w:eastAsiaTheme="minorEastAsia"/>
          <w:color w:val="000000" w:themeColor="text1"/>
          <w:szCs w:val="21"/>
        </w:rPr>
        <w:t>3.4.3采购人在成交通知书发放后5日内退还非成交供应商的谈判保证金，合同签订后 5 日内退还成交供应商的谈判保证金</w:t>
      </w:r>
      <w:r>
        <w:rPr>
          <w:rFonts w:hint="eastAsia" w:eastAsiaTheme="minorEastAsia"/>
          <w:color w:val="000000" w:themeColor="text1"/>
          <w:szCs w:val="21"/>
          <w:lang w:eastAsia="zh-CN"/>
        </w:rPr>
        <w:t>，如遇法定节假日顺延。</w:t>
      </w:r>
    </w:p>
    <w:p w14:paraId="6E8AFA1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3.4.4谈判保证金不予退还的情形：见“供应商须知前附表”。</w:t>
      </w:r>
    </w:p>
    <w:p w14:paraId="09A58154">
      <w:pPr>
        <w:shd w:val="clear"/>
        <w:spacing w:line="360" w:lineRule="exact"/>
        <w:ind w:firstLine="0" w:firstLineChars="0"/>
        <w:jc w:val="left"/>
        <w:rPr>
          <w:rFonts w:eastAsiaTheme="minorEastAsia"/>
          <w:b/>
          <w:bCs/>
          <w:color w:val="000000" w:themeColor="text1"/>
          <w:szCs w:val="21"/>
        </w:rPr>
      </w:pPr>
      <w:bookmarkStart w:id="82" w:name="_Toc389065168"/>
      <w:bookmarkStart w:id="83" w:name="_Toc520410593"/>
      <w:bookmarkStart w:id="84" w:name="_Toc520410594"/>
      <w:bookmarkStart w:id="85" w:name="_Toc389065169"/>
      <w:r>
        <w:rPr>
          <w:rFonts w:eastAsiaTheme="minorEastAsia"/>
          <w:b/>
          <w:bCs/>
          <w:color w:val="000000" w:themeColor="text1"/>
          <w:szCs w:val="21"/>
        </w:rPr>
        <w:t>3.5 响应文件的编制</w:t>
      </w:r>
      <w:bookmarkEnd w:id="82"/>
      <w:bookmarkEnd w:id="83"/>
    </w:p>
    <w:p w14:paraId="0946E28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3.5.1供应商应认真阅读谈判文件所有的内容，响应文件应按第</w:t>
      </w:r>
      <w:r>
        <w:rPr>
          <w:rFonts w:hint="eastAsia" w:eastAsiaTheme="minorEastAsia"/>
          <w:color w:val="000000" w:themeColor="text1"/>
          <w:szCs w:val="21"/>
          <w:lang w:eastAsia="zh-CN"/>
        </w:rPr>
        <w:t>五</w:t>
      </w:r>
      <w:r>
        <w:rPr>
          <w:rFonts w:eastAsiaTheme="minorEastAsia"/>
          <w:color w:val="000000" w:themeColor="text1"/>
          <w:szCs w:val="21"/>
        </w:rPr>
        <w:t>章“响应文件格式”进行编写，如有必要可自行增加，作为响应文件的组成部分。</w:t>
      </w:r>
    </w:p>
    <w:p w14:paraId="446DF4E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3.5.2响应文件应当对谈判文件有关工期、谈判有效期、质量要求、技术标准和要求、采购范围等实质性内容作出响应。</w:t>
      </w:r>
    </w:p>
    <w:p w14:paraId="1BA703C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3.5.3未注明用何种语言和币种的，以中文和人民币为准。全套响应文件应无修改和行间插字，如有修改，须在修改处加盖供应商法定代表人或其授权委托人的签字。</w:t>
      </w:r>
    </w:p>
    <w:p w14:paraId="00F02C34">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86" w:name="_Toc24114"/>
      <w:bookmarkStart w:id="87" w:name="_Toc32262"/>
      <w:r>
        <w:rPr>
          <w:rFonts w:ascii="Times New Roman" w:hAnsi="Times New Roman" w:eastAsiaTheme="minorEastAsia"/>
          <w:color w:val="000000" w:themeColor="text1"/>
          <w:sz w:val="21"/>
          <w:szCs w:val="21"/>
        </w:rPr>
        <w:t>四、</w:t>
      </w:r>
      <w:bookmarkEnd w:id="84"/>
      <w:bookmarkEnd w:id="85"/>
      <w:bookmarkStart w:id="88" w:name="_Toc520410595"/>
      <w:bookmarkStart w:id="89" w:name="_Toc389065170"/>
      <w:r>
        <w:rPr>
          <w:rFonts w:ascii="Times New Roman" w:hAnsi="Times New Roman" w:eastAsiaTheme="minorEastAsia"/>
          <w:color w:val="000000" w:themeColor="text1"/>
          <w:sz w:val="21"/>
          <w:szCs w:val="21"/>
        </w:rPr>
        <w:t>响应文件的递交、修改与撤回</w:t>
      </w:r>
      <w:bookmarkEnd w:id="86"/>
      <w:bookmarkEnd w:id="87"/>
    </w:p>
    <w:p w14:paraId="7CF7F030">
      <w:pPr>
        <w:shd w:val="clear"/>
        <w:spacing w:line="360" w:lineRule="exact"/>
        <w:ind w:firstLine="0" w:firstLineChars="0"/>
        <w:jc w:val="left"/>
        <w:rPr>
          <w:rFonts w:ascii="Times New Roman" w:hAnsi="Times New Roman" w:cs="Times New Roman" w:eastAsiaTheme="minorEastAsia"/>
          <w:b/>
          <w:bCs/>
          <w:color w:val="000000" w:themeColor="text1"/>
          <w:szCs w:val="21"/>
        </w:rPr>
      </w:pPr>
      <w:r>
        <w:rPr>
          <w:rFonts w:ascii="Times New Roman" w:hAnsi="Times New Roman" w:cs="Times New Roman" w:eastAsiaTheme="minorEastAsia"/>
          <w:b/>
          <w:bCs/>
          <w:color w:val="000000" w:themeColor="text1"/>
          <w:szCs w:val="21"/>
        </w:rPr>
        <w:t>4.1 响应文件的</w:t>
      </w:r>
      <w:bookmarkEnd w:id="88"/>
      <w:bookmarkEnd w:id="89"/>
      <w:r>
        <w:rPr>
          <w:rFonts w:ascii="Times New Roman" w:hAnsi="Times New Roman" w:cs="Times New Roman" w:eastAsiaTheme="minorEastAsia"/>
          <w:b/>
          <w:bCs/>
          <w:color w:val="000000" w:themeColor="text1"/>
          <w:szCs w:val="21"/>
        </w:rPr>
        <w:t>递交</w:t>
      </w:r>
    </w:p>
    <w:p w14:paraId="0007F824">
      <w:pPr>
        <w:shd w:val="clear"/>
        <w:spacing w:line="360" w:lineRule="exact"/>
        <w:ind w:firstLine="420"/>
        <w:jc w:val="left"/>
        <w:rPr>
          <w:rFonts w:eastAsiaTheme="minorEastAsia"/>
          <w:color w:val="000000" w:themeColor="text1"/>
          <w:szCs w:val="21"/>
        </w:rPr>
      </w:pPr>
      <w:bookmarkStart w:id="90" w:name="_Toc389065171"/>
      <w:bookmarkStart w:id="91" w:name="_Toc520410596"/>
      <w:r>
        <w:rPr>
          <w:rFonts w:eastAsiaTheme="minorEastAsia"/>
          <w:color w:val="000000" w:themeColor="text1"/>
          <w:szCs w:val="21"/>
        </w:rPr>
        <w:t xml:space="preserve">4.1.1 </w:t>
      </w:r>
      <w:bookmarkEnd w:id="90"/>
      <w:bookmarkEnd w:id="91"/>
      <w:r>
        <w:rPr>
          <w:rFonts w:eastAsiaTheme="minorEastAsia"/>
          <w:color w:val="000000" w:themeColor="text1"/>
          <w:szCs w:val="21"/>
        </w:rPr>
        <w:t>供应商应在供应商须知前附表规定的响应文件递交截止时间前，向“</w:t>
      </w:r>
      <w:r>
        <w:rPr>
          <w:rFonts w:hint="eastAsia" w:eastAsiaTheme="minorEastAsia"/>
          <w:color w:val="000000" w:themeColor="text1"/>
          <w:szCs w:val="21"/>
        </w:rPr>
        <w:t>方洋集团物资采购平台</w:t>
      </w:r>
      <w:r>
        <w:rPr>
          <w:rFonts w:eastAsiaTheme="minorEastAsia"/>
          <w:color w:val="000000" w:themeColor="text1"/>
          <w:szCs w:val="21"/>
        </w:rPr>
        <w:t>”递交电子响应文件。</w:t>
      </w:r>
    </w:p>
    <w:p w14:paraId="083937B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 xml:space="preserve">1.2 </w:t>
      </w:r>
      <w:r>
        <w:rPr>
          <w:rFonts w:eastAsiaTheme="minorEastAsia"/>
          <w:color w:val="000000" w:themeColor="text1"/>
          <w:szCs w:val="21"/>
        </w:rPr>
        <w:t>响应文件递交的地点：详见“供应商须知前附表”。</w:t>
      </w:r>
    </w:p>
    <w:p w14:paraId="363FD92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4.1.3 逾期上传</w:t>
      </w:r>
      <w:r>
        <w:rPr>
          <w:rFonts w:hint="eastAsia" w:eastAsiaTheme="minorEastAsia"/>
          <w:color w:val="000000" w:themeColor="text1"/>
          <w:szCs w:val="21"/>
        </w:rPr>
        <w:t>电子</w:t>
      </w:r>
      <w:r>
        <w:rPr>
          <w:rFonts w:eastAsiaTheme="minorEastAsia"/>
          <w:color w:val="000000" w:themeColor="text1"/>
          <w:szCs w:val="21"/>
        </w:rPr>
        <w:t>响应文件的，采购人不予受理。</w:t>
      </w:r>
    </w:p>
    <w:p w14:paraId="13FAF425">
      <w:pPr>
        <w:shd w:val="clear"/>
        <w:spacing w:line="360" w:lineRule="exact"/>
        <w:ind w:firstLine="0" w:firstLineChars="0"/>
        <w:jc w:val="left"/>
        <w:rPr>
          <w:rFonts w:eastAsiaTheme="minorEastAsia"/>
          <w:b/>
          <w:bCs/>
          <w:color w:val="000000" w:themeColor="text1"/>
          <w:szCs w:val="21"/>
        </w:rPr>
      </w:pPr>
      <w:bookmarkStart w:id="92" w:name="_Toc389065172"/>
      <w:bookmarkStart w:id="93" w:name="_Toc520410597"/>
      <w:r>
        <w:rPr>
          <w:rFonts w:eastAsiaTheme="minorEastAsia"/>
          <w:b/>
          <w:bCs/>
          <w:color w:val="000000" w:themeColor="text1"/>
          <w:szCs w:val="21"/>
        </w:rPr>
        <w:t>4.</w:t>
      </w:r>
      <w:r>
        <w:rPr>
          <w:rFonts w:hint="eastAsia" w:eastAsiaTheme="minorEastAsia"/>
          <w:b/>
          <w:bCs/>
          <w:color w:val="000000" w:themeColor="text1"/>
          <w:szCs w:val="21"/>
        </w:rPr>
        <w:t>2</w:t>
      </w:r>
      <w:r>
        <w:rPr>
          <w:rFonts w:eastAsiaTheme="minorEastAsia"/>
          <w:b/>
          <w:bCs/>
          <w:color w:val="000000" w:themeColor="text1"/>
          <w:szCs w:val="21"/>
        </w:rPr>
        <w:t>响应文件的修改与撤回</w:t>
      </w:r>
      <w:bookmarkEnd w:id="92"/>
      <w:bookmarkEnd w:id="93"/>
    </w:p>
    <w:p w14:paraId="3FA840E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在本章第4.</w:t>
      </w:r>
      <w:r>
        <w:rPr>
          <w:rFonts w:hint="eastAsia" w:eastAsiaTheme="minorEastAsia"/>
          <w:color w:val="000000" w:themeColor="text1"/>
          <w:szCs w:val="21"/>
        </w:rPr>
        <w:t>1</w:t>
      </w:r>
      <w:r>
        <w:rPr>
          <w:rFonts w:eastAsiaTheme="minorEastAsia"/>
          <w:color w:val="000000" w:themeColor="text1"/>
          <w:szCs w:val="21"/>
        </w:rPr>
        <w:t>项规定的</w:t>
      </w:r>
      <w:r>
        <w:rPr>
          <w:rFonts w:eastAsiaTheme="minorEastAsia"/>
          <w:b/>
          <w:bCs/>
          <w:color w:val="000000" w:themeColor="text1"/>
          <w:szCs w:val="21"/>
        </w:rPr>
        <w:t>响应文件递交截止</w:t>
      </w:r>
      <w:r>
        <w:rPr>
          <w:rFonts w:eastAsiaTheme="minorEastAsia"/>
          <w:color w:val="000000" w:themeColor="text1"/>
          <w:szCs w:val="21"/>
        </w:rPr>
        <w:t>时间前，供应商可以修改或撤回已递交的响应文件。</w:t>
      </w:r>
      <w:bookmarkEnd w:id="23"/>
      <w:bookmarkEnd w:id="24"/>
      <w:bookmarkEnd w:id="25"/>
      <w:bookmarkEnd w:id="26"/>
      <w:bookmarkEnd w:id="27"/>
      <w:bookmarkEnd w:id="28"/>
    </w:p>
    <w:p w14:paraId="09EA858B">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94" w:name="_Toc1514"/>
      <w:bookmarkStart w:id="95" w:name="_Toc15302"/>
      <w:bookmarkStart w:id="96" w:name="_Toc144974527"/>
      <w:bookmarkStart w:id="97" w:name="_Toc443200841"/>
      <w:bookmarkStart w:id="98" w:name="_Toc247527584"/>
      <w:bookmarkStart w:id="99" w:name="_Toc152045559"/>
      <w:bookmarkStart w:id="100" w:name="_Toc152042335"/>
      <w:bookmarkStart w:id="101" w:name="_Toc247513983"/>
      <w:r>
        <w:rPr>
          <w:rFonts w:ascii="Times New Roman" w:hAnsi="Times New Roman" w:eastAsiaTheme="minorEastAsia"/>
          <w:color w:val="000000" w:themeColor="text1"/>
          <w:sz w:val="21"/>
          <w:szCs w:val="21"/>
        </w:rPr>
        <w:t>五、谈判与评审</w:t>
      </w:r>
      <w:bookmarkEnd w:id="94"/>
      <w:bookmarkEnd w:id="95"/>
    </w:p>
    <w:bookmarkEnd w:id="96"/>
    <w:bookmarkEnd w:id="97"/>
    <w:bookmarkEnd w:id="98"/>
    <w:bookmarkEnd w:id="99"/>
    <w:bookmarkEnd w:id="100"/>
    <w:bookmarkEnd w:id="101"/>
    <w:p w14:paraId="1C67157D">
      <w:pPr>
        <w:shd w:val="clear"/>
        <w:spacing w:line="360" w:lineRule="exact"/>
        <w:ind w:firstLine="0" w:firstLineChars="0"/>
        <w:jc w:val="left"/>
        <w:rPr>
          <w:rFonts w:eastAsiaTheme="minorEastAsia"/>
          <w:bCs/>
          <w:color w:val="000000" w:themeColor="text1"/>
          <w:szCs w:val="21"/>
        </w:rPr>
      </w:pPr>
      <w:bookmarkStart w:id="102" w:name="_Toc389065175"/>
      <w:bookmarkStart w:id="103" w:name="_Toc520410600"/>
      <w:r>
        <w:rPr>
          <w:rFonts w:eastAsiaTheme="minorEastAsia"/>
          <w:b/>
          <w:color w:val="000000" w:themeColor="text1"/>
          <w:szCs w:val="21"/>
        </w:rPr>
        <w:t>5.1</w:t>
      </w:r>
      <w:bookmarkEnd w:id="102"/>
      <w:bookmarkEnd w:id="103"/>
      <w:bookmarkStart w:id="104" w:name="_Toc520410601"/>
      <w:bookmarkStart w:id="105" w:name="_Toc389065176"/>
      <w:r>
        <w:rPr>
          <w:rFonts w:eastAsiaTheme="minorEastAsia"/>
          <w:b/>
          <w:color w:val="000000" w:themeColor="text1"/>
          <w:szCs w:val="21"/>
        </w:rPr>
        <w:t>谈判时间、地点和供应商参会代表：</w:t>
      </w:r>
    </w:p>
    <w:p w14:paraId="3411AC05">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5.1.1谈判时间和地点：详见“供应商须知前附表”。</w:t>
      </w:r>
    </w:p>
    <w:p w14:paraId="5016092B">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5.1.2参加谈判会议的供应商代表：详见“供应商须知前附表”。</w:t>
      </w:r>
    </w:p>
    <w:p w14:paraId="65E929EC">
      <w:pPr>
        <w:shd w:val="clear"/>
        <w:spacing w:line="360" w:lineRule="exact"/>
        <w:ind w:firstLine="0" w:firstLineChars="0"/>
        <w:jc w:val="left"/>
        <w:rPr>
          <w:rFonts w:eastAsiaTheme="minorEastAsia"/>
          <w:b/>
          <w:color w:val="000000" w:themeColor="text1"/>
          <w:szCs w:val="21"/>
        </w:rPr>
      </w:pPr>
      <w:r>
        <w:rPr>
          <w:rFonts w:eastAsiaTheme="minorEastAsia"/>
          <w:b/>
          <w:color w:val="000000" w:themeColor="text1"/>
          <w:szCs w:val="21"/>
        </w:rPr>
        <w:t>5.2谈判程序</w:t>
      </w:r>
    </w:p>
    <w:p w14:paraId="3879A86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5.2.1谈判程序见“供应商须知前附表”。</w:t>
      </w:r>
    </w:p>
    <w:p w14:paraId="0A9DCED3">
      <w:pPr>
        <w:shd w:val="clear"/>
        <w:spacing w:line="360" w:lineRule="exact"/>
        <w:ind w:firstLine="420"/>
        <w:jc w:val="left"/>
        <w:rPr>
          <w:rFonts w:eastAsiaTheme="minorEastAsia"/>
          <w:bCs/>
          <w:color w:val="auto"/>
          <w:szCs w:val="21"/>
        </w:rPr>
      </w:pPr>
      <w:r>
        <w:rPr>
          <w:rFonts w:eastAsiaTheme="minorEastAsia"/>
          <w:bCs/>
          <w:color w:val="000000" w:themeColor="text1"/>
          <w:szCs w:val="21"/>
        </w:rPr>
        <w:t>5.2</w:t>
      </w:r>
      <w:r>
        <w:rPr>
          <w:rFonts w:hint="eastAsia" w:eastAsiaTheme="minorEastAsia"/>
          <w:bCs/>
          <w:color w:val="000000" w:themeColor="text1"/>
          <w:szCs w:val="21"/>
          <w:lang w:val="en-US" w:eastAsia="zh-CN"/>
        </w:rPr>
        <w:t>.2</w:t>
      </w:r>
      <w:r>
        <w:rPr>
          <w:rFonts w:eastAsiaTheme="minorEastAsia"/>
          <w:bCs/>
          <w:color w:val="auto"/>
          <w:szCs w:val="21"/>
        </w:rPr>
        <w:t>如果采购人开启二次报价，则供应商需要进行二次报价，二次报价报完后，等待采购人公布最终谈判结果。</w:t>
      </w:r>
    </w:p>
    <w:p w14:paraId="6BA09D59">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End w:id="104"/>
      <w:r>
        <w:rPr>
          <w:rFonts w:eastAsiaTheme="minorEastAsia"/>
          <w:b/>
          <w:bCs/>
          <w:color w:val="000000" w:themeColor="text1"/>
          <w:szCs w:val="21"/>
        </w:rPr>
        <w:t>3特殊情况处理</w:t>
      </w:r>
    </w:p>
    <w:bookmarkEnd w:id="105"/>
    <w:p w14:paraId="3B37EA3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供应商对谈判活动过程有异议的，应当在现场提出，采购人或代理机构应当场作出答复，并作书面记录，谈判活动结束后供应商再对谈判过程提出异议的，采购人不再受理。</w:t>
      </w:r>
    </w:p>
    <w:p w14:paraId="3EBEE2D8">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Start w:id="106" w:name="_Toc389065178"/>
      <w:bookmarkStart w:id="107" w:name="_Toc520410603"/>
      <w:r>
        <w:rPr>
          <w:rFonts w:eastAsiaTheme="minorEastAsia"/>
          <w:b/>
          <w:bCs/>
          <w:color w:val="000000" w:themeColor="text1"/>
          <w:szCs w:val="21"/>
        </w:rPr>
        <w:t>4谈判评审小组</w:t>
      </w:r>
      <w:bookmarkEnd w:id="106"/>
      <w:bookmarkEnd w:id="107"/>
    </w:p>
    <w:p w14:paraId="67E2A9E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5.4.1 评审工作由采购人依法组建的谈判评审小组负责。评审小组成员人数以及小组成员的确定方式见“供应商须知前附表”。</w:t>
      </w:r>
    </w:p>
    <w:p w14:paraId="3CFDFE7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5.4.2 评审小组成员有下列情形之一的，应当回避：</w:t>
      </w:r>
      <w:bookmarkStart w:id="108" w:name="_Toc389065179"/>
    </w:p>
    <w:p w14:paraId="5004719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（1）供应商或供应商的主要负责人的近亲属；</w:t>
      </w:r>
    </w:p>
    <w:p w14:paraId="797518F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（2）与供应商有经济利益关系，可能影响对谈判公正评审的；</w:t>
      </w:r>
    </w:p>
    <w:p w14:paraId="6F2D845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（3）曾因在采购有关活动中从事违法行为而受过行政处罚或刑事处罚的。</w:t>
      </w:r>
    </w:p>
    <w:p w14:paraId="06B9B8BC">
      <w:pPr>
        <w:shd w:val="clear"/>
        <w:spacing w:line="360" w:lineRule="exact"/>
        <w:ind w:firstLine="0" w:firstLineChars="0"/>
        <w:jc w:val="left"/>
        <w:rPr>
          <w:rFonts w:eastAsiaTheme="minorEastAsia"/>
          <w:b/>
          <w:bCs/>
          <w:color w:val="000000" w:themeColor="text1"/>
          <w:szCs w:val="21"/>
        </w:rPr>
      </w:pPr>
      <w:bookmarkStart w:id="109" w:name="_Toc520410604"/>
      <w:r>
        <w:rPr>
          <w:rFonts w:eastAsiaTheme="minorEastAsia"/>
          <w:b/>
          <w:bCs/>
          <w:color w:val="000000" w:themeColor="text1"/>
          <w:szCs w:val="21"/>
        </w:rPr>
        <w:t>5.5评审原则</w:t>
      </w:r>
      <w:bookmarkEnd w:id="108"/>
      <w:bookmarkEnd w:id="109"/>
    </w:p>
    <w:p w14:paraId="4D349C5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评审活动遵循公平、公正、科学和择优的原则。</w:t>
      </w:r>
    </w:p>
    <w:p w14:paraId="05149AAB">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5.6评审</w:t>
      </w:r>
    </w:p>
    <w:p w14:paraId="182ABC3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58901051">
      <w:pPr>
        <w:pStyle w:val="3"/>
        <w:shd w:val="clear"/>
        <w:spacing w:before="0" w:after="0" w:line="360" w:lineRule="exact"/>
        <w:ind w:firstLine="0" w:firstLineChars="0"/>
        <w:jc w:val="left"/>
        <w:rPr>
          <w:rFonts w:ascii="Times New Roman" w:hAnsi="Times New Roman" w:eastAsiaTheme="minorEastAsia"/>
          <w:b w:val="0"/>
          <w:bCs/>
          <w:color w:val="000000" w:themeColor="text1"/>
          <w:sz w:val="21"/>
          <w:szCs w:val="21"/>
        </w:rPr>
      </w:pPr>
      <w:bookmarkStart w:id="110" w:name="_Toc28390"/>
      <w:bookmarkStart w:id="111" w:name="_Toc16485"/>
      <w:r>
        <w:rPr>
          <w:rFonts w:ascii="Times New Roman" w:hAnsi="Times New Roman" w:eastAsiaTheme="minorEastAsia"/>
          <w:color w:val="000000" w:themeColor="text1"/>
          <w:sz w:val="21"/>
          <w:szCs w:val="21"/>
        </w:rPr>
        <w:t>六、成交结果公示</w:t>
      </w:r>
      <w:bookmarkEnd w:id="110"/>
      <w:bookmarkEnd w:id="111"/>
    </w:p>
    <w:p w14:paraId="5B1F141B">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6.1</w:t>
      </w:r>
      <w:r>
        <w:rPr>
          <w:rFonts w:eastAsiaTheme="minorEastAsia"/>
          <w:color w:val="000000" w:themeColor="text1"/>
          <w:szCs w:val="21"/>
        </w:rPr>
        <w:t>采购人在收到评审报告之日起3日内在本采购项目竞争性谈判公告发布的同一媒介发布成交结果公示，公示期不少于3日。</w:t>
      </w:r>
    </w:p>
    <w:p w14:paraId="4BBC6576">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6.2</w:t>
      </w:r>
      <w:r>
        <w:rPr>
          <w:rFonts w:hint="eastAsia" w:eastAsiaTheme="minorEastAsia"/>
          <w:color w:val="000000" w:themeColor="text1"/>
          <w:szCs w:val="21"/>
        </w:rPr>
        <w:t>公示内容包括成交供应商名称、项目负责人（经理）、成交价格、工期及评审小组评审情况</w:t>
      </w:r>
      <w:r>
        <w:rPr>
          <w:rFonts w:eastAsiaTheme="minorEastAsia"/>
          <w:color w:val="000000" w:themeColor="text1"/>
          <w:szCs w:val="21"/>
        </w:rPr>
        <w:t>。</w:t>
      </w:r>
    </w:p>
    <w:p w14:paraId="50504D0A">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6.3</w:t>
      </w:r>
      <w:r>
        <w:rPr>
          <w:rFonts w:eastAsiaTheme="minorEastAsia"/>
          <w:color w:val="000000" w:themeColor="text1"/>
          <w:szCs w:val="21"/>
        </w:rPr>
        <w:t>供应商或者其他利害关系人对评审结果有异议的，应当在公示期间提出。采购人自收到异议之日起3日内作出答复。</w:t>
      </w:r>
    </w:p>
    <w:p w14:paraId="3D019B84">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12" w:name="_Toc520410607"/>
      <w:bookmarkStart w:id="113" w:name="_Toc21960"/>
      <w:bookmarkStart w:id="114" w:name="_Toc5054"/>
      <w:r>
        <w:rPr>
          <w:rFonts w:ascii="Times New Roman" w:hAnsi="Times New Roman" w:eastAsiaTheme="minorEastAsia"/>
          <w:color w:val="000000" w:themeColor="text1"/>
          <w:sz w:val="21"/>
          <w:szCs w:val="21"/>
        </w:rPr>
        <w:t>七、</w:t>
      </w:r>
      <w:bookmarkEnd w:id="112"/>
      <w:r>
        <w:rPr>
          <w:rFonts w:ascii="Times New Roman" w:hAnsi="Times New Roman" w:eastAsiaTheme="minorEastAsia"/>
          <w:color w:val="000000" w:themeColor="text1"/>
          <w:sz w:val="21"/>
          <w:szCs w:val="21"/>
        </w:rPr>
        <w:t>合同授予</w:t>
      </w:r>
      <w:bookmarkEnd w:id="113"/>
      <w:bookmarkEnd w:id="114"/>
    </w:p>
    <w:p w14:paraId="372423E6">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7.1</w:t>
      </w:r>
      <w:r>
        <w:rPr>
          <w:rFonts w:eastAsiaTheme="minorEastAsia"/>
          <w:color w:val="000000" w:themeColor="text1"/>
          <w:szCs w:val="21"/>
        </w:rPr>
        <w:t>采购人应当确定谈判评审小组推荐的第一成交候选人为成交供应商。</w:t>
      </w:r>
    </w:p>
    <w:p w14:paraId="7CB30097">
      <w:pPr>
        <w:shd w:val="clear"/>
        <w:spacing w:line="360" w:lineRule="exact"/>
        <w:ind w:left="0" w:leftChars="0" w:firstLine="0" w:firstLineChars="0"/>
        <w:jc w:val="left"/>
        <w:rPr>
          <w:rFonts w:eastAsiaTheme="minorEastAsia"/>
          <w:color w:val="000000" w:themeColor="text1"/>
          <w:szCs w:val="21"/>
          <w:highlight w:val="none"/>
        </w:rPr>
      </w:pPr>
      <w:r>
        <w:rPr>
          <w:rFonts w:eastAsiaTheme="minorEastAsia"/>
          <w:b/>
          <w:bCs/>
          <w:color w:val="000000" w:themeColor="text1"/>
          <w:szCs w:val="21"/>
          <w:highlight w:val="none"/>
        </w:rPr>
        <w:t>7.2成交结果通知</w:t>
      </w:r>
      <w:r>
        <w:rPr>
          <w:rFonts w:eastAsiaTheme="minorEastAsia"/>
          <w:color w:val="000000" w:themeColor="text1"/>
          <w:szCs w:val="21"/>
          <w:highlight w:val="none"/>
        </w:rPr>
        <w:t>：成交结果公示期满无异议或投诉的，采购人应在</w:t>
      </w:r>
      <w:r>
        <w:rPr>
          <w:rFonts w:hint="eastAsia" w:eastAsiaTheme="minorEastAsia"/>
          <w:color w:val="000000" w:themeColor="text1"/>
          <w:szCs w:val="21"/>
          <w:highlight w:val="none"/>
        </w:rPr>
        <w:t>谈判有效期</w:t>
      </w:r>
      <w:r>
        <w:rPr>
          <w:rFonts w:eastAsiaTheme="minorEastAsia"/>
          <w:color w:val="000000" w:themeColor="text1"/>
          <w:szCs w:val="21"/>
          <w:highlight w:val="none"/>
        </w:rPr>
        <w:t>按规定的格式以书面形式向成交供应商发出成交通知书。</w:t>
      </w:r>
    </w:p>
    <w:p w14:paraId="643E299E">
      <w:pPr>
        <w:pStyle w:val="60"/>
        <w:shd w:val="clear"/>
        <w:spacing w:line="360" w:lineRule="exact"/>
        <w:ind w:left="0" w:leftChars="0" w:firstLine="0" w:firstLineChars="0"/>
        <w:rPr>
          <w:rFonts w:cs="Times New Roman" w:eastAsiaTheme="minorEastAsia"/>
          <w:b/>
          <w:bCs/>
          <w:color w:val="000000" w:themeColor="text1"/>
          <w:kern w:val="2"/>
          <w:sz w:val="21"/>
          <w:szCs w:val="21"/>
          <w:highlight w:val="yellow"/>
        </w:rPr>
      </w:pPr>
      <w:r>
        <w:rPr>
          <w:rFonts w:cs="Times New Roman" w:eastAsiaTheme="minorEastAsia"/>
          <w:b/>
          <w:bCs/>
          <w:color w:val="000000" w:themeColor="text1"/>
          <w:kern w:val="2"/>
          <w:sz w:val="21"/>
          <w:szCs w:val="21"/>
          <w:highlight w:val="none"/>
        </w:rPr>
        <w:t>7.3签订合同</w:t>
      </w:r>
    </w:p>
    <w:p w14:paraId="625B1E7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136314D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7.3.2排名第一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6A1FCBB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7.3.3签订合同时，项目经理部主要管理人员须在合同中明确，未经采购人同意，不得更换项目部主要管理人员。</w:t>
      </w:r>
    </w:p>
    <w:p w14:paraId="49646A4F">
      <w:pPr>
        <w:pStyle w:val="60"/>
        <w:shd w:val="clear"/>
        <w:spacing w:line="360" w:lineRule="exact"/>
        <w:ind w:left="0" w:leftChars="0" w:firstLine="0" w:firstLineChars="0"/>
        <w:rPr>
          <w:rFonts w:ascii="Times New Roman" w:hAnsi="Times New Roman" w:cs="Times New Roman" w:eastAsiaTheme="minorEastAsia"/>
          <w:b/>
          <w:bCs/>
          <w:color w:val="000000" w:themeColor="text1"/>
          <w:kern w:val="2"/>
          <w:sz w:val="21"/>
          <w:szCs w:val="21"/>
          <w:highlight w:val="none"/>
        </w:rPr>
      </w:pPr>
      <w:bookmarkStart w:id="115" w:name="_Toc4977"/>
      <w:bookmarkStart w:id="116" w:name="_Toc520410612"/>
      <w:bookmarkStart w:id="117" w:name="_Toc2630"/>
      <w:bookmarkStart w:id="118" w:name="_Toc389065192"/>
      <w:r>
        <w:rPr>
          <w:rFonts w:hint="eastAsia" w:ascii="Times New Roman" w:hAnsi="Times New Roman" w:cs="Times New Roman" w:eastAsiaTheme="minorEastAsia"/>
          <w:b/>
          <w:bCs/>
          <w:color w:val="000000" w:themeColor="text1"/>
          <w:kern w:val="2"/>
          <w:sz w:val="21"/>
          <w:szCs w:val="21"/>
          <w:highlight w:val="none"/>
        </w:rPr>
        <w:t>7.4履约保证金</w:t>
      </w:r>
    </w:p>
    <w:p w14:paraId="21CAC448">
      <w:pPr>
        <w:shd w:val="clear"/>
        <w:spacing w:line="360" w:lineRule="exact"/>
        <w:ind w:firstLine="420"/>
        <w:jc w:val="left"/>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是否提供履约保证金：是。</w:t>
      </w:r>
    </w:p>
    <w:p w14:paraId="4B2616E1">
      <w:pPr>
        <w:shd w:val="clear"/>
        <w:spacing w:line="360" w:lineRule="exact"/>
        <w:ind w:firstLine="420"/>
        <w:jc w:val="left"/>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履约保证金的形式：履约保证金可采用现金或者银行履约保函（无条件）的形式；</w:t>
      </w:r>
    </w:p>
    <w:p w14:paraId="3CBCD0EE">
      <w:pPr>
        <w:shd w:val="clear"/>
        <w:spacing w:line="360" w:lineRule="exact"/>
        <w:ind w:firstLine="420"/>
        <w:jc w:val="left"/>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金额及期限：中标人应在成交结果公示结束后，签订合同前，向采购人提交中标价的10%的履约保证金；</w:t>
      </w:r>
    </w:p>
    <w:p w14:paraId="4AD9A4B1">
      <w:pPr>
        <w:shd w:val="clear"/>
        <w:spacing w:line="360" w:lineRule="exact"/>
        <w:ind w:firstLine="420"/>
        <w:jc w:val="left"/>
        <w:rPr>
          <w:rFonts w:hint="eastAsia"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履约保证金的退还：其中至少5万元以现金形式提交，剩余可以选择现金或者银行履约保函（无条件）形式提交。履约保函有效期至2025年12月31日。甲方有权直接从履约金中扣除乙方应付的违约金、赔偿金、费用等。</w:t>
      </w:r>
    </w:p>
    <w:p w14:paraId="42F4258E">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r>
        <w:rPr>
          <w:rFonts w:ascii="Times New Roman" w:hAnsi="Times New Roman" w:eastAsiaTheme="minorEastAsia"/>
          <w:color w:val="000000" w:themeColor="text1"/>
          <w:sz w:val="21"/>
          <w:szCs w:val="21"/>
        </w:rPr>
        <w:t>八、纪律和监督</w:t>
      </w:r>
      <w:bookmarkEnd w:id="115"/>
      <w:bookmarkEnd w:id="116"/>
      <w:bookmarkEnd w:id="117"/>
      <w:bookmarkEnd w:id="118"/>
    </w:p>
    <w:p w14:paraId="5A5ADE34">
      <w:pPr>
        <w:shd w:val="clear"/>
        <w:spacing w:line="360" w:lineRule="exact"/>
        <w:ind w:firstLine="0" w:firstLineChars="0"/>
        <w:jc w:val="left"/>
        <w:rPr>
          <w:rFonts w:eastAsiaTheme="minorEastAsia"/>
          <w:b/>
          <w:bCs/>
          <w:color w:val="000000" w:themeColor="text1"/>
          <w:szCs w:val="21"/>
        </w:rPr>
      </w:pPr>
      <w:bookmarkStart w:id="119" w:name="_Toc520410613"/>
      <w:bookmarkStart w:id="120" w:name="_Toc389065193"/>
      <w:r>
        <w:rPr>
          <w:rFonts w:eastAsiaTheme="minorEastAsia"/>
          <w:b/>
          <w:bCs/>
          <w:color w:val="000000" w:themeColor="text1"/>
          <w:szCs w:val="21"/>
        </w:rPr>
        <w:t>8.1 对采购人的纪律要求</w:t>
      </w:r>
      <w:bookmarkEnd w:id="119"/>
      <w:bookmarkEnd w:id="120"/>
    </w:p>
    <w:p w14:paraId="0915A3C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采购人不得泄漏采购活动中应当保密的情况和资料，不得与供应商串通损害国家利益、社会公共利益或者他人合法权益。</w:t>
      </w:r>
    </w:p>
    <w:p w14:paraId="0E1FE2B9">
      <w:pPr>
        <w:shd w:val="clear"/>
        <w:spacing w:line="360" w:lineRule="exact"/>
        <w:ind w:firstLine="0" w:firstLineChars="0"/>
        <w:jc w:val="left"/>
        <w:rPr>
          <w:rFonts w:eastAsiaTheme="minorEastAsia"/>
          <w:color w:val="000000" w:themeColor="text1"/>
          <w:szCs w:val="21"/>
        </w:rPr>
      </w:pPr>
      <w:bookmarkStart w:id="121" w:name="_Toc520410614"/>
      <w:r>
        <w:rPr>
          <w:rFonts w:eastAsiaTheme="minorEastAsia"/>
          <w:b/>
          <w:bCs/>
          <w:color w:val="000000" w:themeColor="text1"/>
          <w:szCs w:val="21"/>
        </w:rPr>
        <w:t>8.2 对供应商的纪律要求</w:t>
      </w:r>
      <w:bookmarkEnd w:id="121"/>
    </w:p>
    <w:p w14:paraId="32797917">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eastAsiaTheme="minorEastAsia"/>
          <w:color w:val="000000" w:themeColor="text1"/>
          <w:szCs w:val="21"/>
        </w:rPr>
      </w:pPr>
      <w:r>
        <w:rPr>
          <w:rFonts w:eastAsiaTheme="minorEastAsia"/>
          <w:color w:val="000000" w:themeColor="text1"/>
          <w:szCs w:val="21"/>
        </w:rPr>
        <w:t>供应商不得相互串通参与谈判或者与采购人串通参加谈判，不得向采购人或者谈判评审小组成员行贿谋取成交，不得以他人名义参加谈判或者以其他方式弄虚作假骗取成交；供应商不得以任何方式干扰、影响评审工作。在响应文件的审查、澄清、评价和比较以及授予合同过程中，供应商对采购人和评审小组成员施加影响的任何行为，都将导致取消其成交供应商资格。</w:t>
      </w:r>
    </w:p>
    <w:p w14:paraId="58838AFE">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供应商不得相互串通或者与采购人串通参加采购活动，供应商有下列情形之一的，直接视为串通投标。</w:t>
      </w:r>
    </w:p>
    <w:p w14:paraId="25A807B9">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（1）不同供应商的响应文件内容异常一致；</w:t>
      </w:r>
    </w:p>
    <w:p w14:paraId="79330D8A">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（2）不同供应商的报价或报价组成多处异常且一致或呈现规律性变化；</w:t>
      </w:r>
    </w:p>
    <w:p w14:paraId="79F6840D">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（3）不同供应商的响应文件因非采购人原因存在3处以上错漏内容一致；</w:t>
      </w:r>
    </w:p>
    <w:p w14:paraId="51ACB435">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（4）不同供应商的响应文件载明的法定代表人或授权委托人或项目组成员为同一人；</w:t>
      </w:r>
    </w:p>
    <w:p w14:paraId="71C7BB79">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（5）不同供应商的响应文件由同一台电子设备编制、打包、加密、上传、打印或复印；</w:t>
      </w:r>
    </w:p>
    <w:p w14:paraId="0DF8C97B">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（6）不同供应商提交响应文件的IP地址一致；</w:t>
      </w:r>
    </w:p>
    <w:p w14:paraId="4BF200AD">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（7）不同供应商的采购活动保证金由同一单位或个人账户转出；</w:t>
      </w:r>
    </w:p>
    <w:p w14:paraId="5B1B3710">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（8）不同供应商授权委托同一人参与采购活动；</w:t>
      </w:r>
    </w:p>
    <w:p w14:paraId="5B21CDF8">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（9）不同供应商聘请同一人为其参与采购活动提供技术或咨询服务（采购活动特殊要求的除外）；</w:t>
      </w:r>
    </w:p>
    <w:p w14:paraId="011D9846">
      <w:pPr>
        <w:pStyle w:val="18"/>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（10）法律、法规规定的其他视为串标、围标的情形。</w:t>
      </w:r>
    </w:p>
    <w:p w14:paraId="2A310315">
      <w:pPr>
        <w:shd w:val="clear"/>
        <w:spacing w:line="360" w:lineRule="exact"/>
        <w:ind w:firstLine="0" w:firstLineChars="0"/>
        <w:jc w:val="left"/>
        <w:rPr>
          <w:rFonts w:eastAsiaTheme="minorEastAsia"/>
          <w:b/>
          <w:bCs/>
          <w:color w:val="000000" w:themeColor="text1"/>
          <w:szCs w:val="21"/>
        </w:rPr>
      </w:pPr>
      <w:bookmarkStart w:id="122" w:name="_Toc389065194"/>
      <w:bookmarkStart w:id="123" w:name="_Toc520410615"/>
      <w:r>
        <w:rPr>
          <w:rFonts w:eastAsiaTheme="minorEastAsia"/>
          <w:b/>
          <w:bCs/>
          <w:color w:val="000000" w:themeColor="text1"/>
          <w:szCs w:val="21"/>
        </w:rPr>
        <w:t>8.3 对谈判评审小组成员的纪律要求</w:t>
      </w:r>
      <w:bookmarkEnd w:id="122"/>
      <w:bookmarkEnd w:id="123"/>
    </w:p>
    <w:p w14:paraId="71AB7E3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25D858E6">
      <w:pPr>
        <w:shd w:val="clear"/>
        <w:spacing w:line="360" w:lineRule="exact"/>
        <w:ind w:firstLine="0" w:firstLineChars="0"/>
        <w:jc w:val="left"/>
        <w:rPr>
          <w:rFonts w:eastAsiaTheme="minorEastAsia"/>
          <w:color w:val="000000" w:themeColor="text1"/>
          <w:szCs w:val="21"/>
        </w:rPr>
      </w:pPr>
      <w:bookmarkStart w:id="124" w:name="_Toc520410616"/>
      <w:bookmarkStart w:id="125" w:name="_Toc389065195"/>
      <w:r>
        <w:rPr>
          <w:rFonts w:eastAsiaTheme="minorEastAsia"/>
          <w:b/>
          <w:bCs/>
          <w:color w:val="000000" w:themeColor="text1"/>
          <w:szCs w:val="21"/>
        </w:rPr>
        <w:t>8.4 对与评审活动有关的工作人员的纪律要求</w:t>
      </w:r>
      <w:bookmarkEnd w:id="124"/>
      <w:bookmarkEnd w:id="125"/>
    </w:p>
    <w:p w14:paraId="23D9C63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26" w:name="_Toc389065196"/>
    </w:p>
    <w:p w14:paraId="40125EC6">
      <w:pPr>
        <w:shd w:val="clear"/>
        <w:spacing w:line="360" w:lineRule="exact"/>
        <w:ind w:firstLine="0" w:firstLineChars="0"/>
        <w:jc w:val="left"/>
        <w:rPr>
          <w:rFonts w:eastAsiaTheme="minorEastAsia"/>
          <w:color w:val="000000" w:themeColor="text1"/>
          <w:szCs w:val="21"/>
        </w:rPr>
      </w:pPr>
      <w:bookmarkStart w:id="127" w:name="_Toc520410617"/>
      <w:r>
        <w:rPr>
          <w:rFonts w:eastAsiaTheme="minorEastAsia"/>
          <w:b/>
          <w:bCs/>
          <w:color w:val="000000" w:themeColor="text1"/>
          <w:szCs w:val="21"/>
        </w:rPr>
        <w:t>8.5 异议与投诉</w:t>
      </w:r>
      <w:bookmarkEnd w:id="126"/>
      <w:bookmarkEnd w:id="127"/>
      <w:bookmarkStart w:id="128" w:name="_Toc389065197"/>
    </w:p>
    <w:p w14:paraId="43C6942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8.5.1供应商或者其他利害关系人对采购项目谈判文件有异议的，应当在提交响应文件截止时间2日前提出。采购人或代理机构应当自收到异议之日起3日内作出答复；作出答复前，应当暂停采购活动。</w:t>
      </w:r>
    </w:p>
    <w:p w14:paraId="7D35E9C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8.5.2供应商或者其他利害关系人对采购项目的评审结果有异议的，应当在成交结果公示期间提出。采购人或代理机构应当自收到异议之日起3日内作出答复；作出答复前，应当暂停采购活动。</w:t>
      </w:r>
    </w:p>
    <w:p w14:paraId="5F19F02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2EAAD4B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8.5.4异议时应当提出而未提出的事项，投诉时不予受理；异议、投诉的提出及后续处理须由供应商确定的授权委托代表全程参与，转委托无效。采购人可根据实际情况约谈提出异议、投诉供应商的法定代表人。</w:t>
      </w:r>
    </w:p>
    <w:p w14:paraId="70F30F3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8.5.5除8.5.1、8.5.2、8.5.3、8.5.4条要求外，异议与投诉的提出和处理程序应当按照《徐圩新区国有资金采购活动异议和投诉处理操作规则》（可在“</w:t>
      </w:r>
      <w:r>
        <w:rPr>
          <w:rFonts w:hint="eastAsia" w:eastAsiaTheme="minorEastAsia"/>
          <w:color w:val="000000" w:themeColor="text1"/>
          <w:szCs w:val="21"/>
        </w:rPr>
        <w:t>徐圩新区公共资源交易服务平台</w:t>
      </w:r>
      <w:r>
        <w:rPr>
          <w:rFonts w:eastAsiaTheme="minorEastAsia"/>
          <w:color w:val="000000" w:themeColor="text1"/>
          <w:szCs w:val="21"/>
        </w:rPr>
        <w:t>”下载相关材料）相关要求执行。</w:t>
      </w:r>
    </w:p>
    <w:bookmarkEnd w:id="128"/>
    <w:p w14:paraId="59F155A2">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29" w:name="_Toc14585"/>
      <w:bookmarkStart w:id="130" w:name="_Toc520410618"/>
      <w:bookmarkStart w:id="131" w:name="_Toc10787"/>
      <w:r>
        <w:rPr>
          <w:rFonts w:ascii="Times New Roman" w:hAnsi="Times New Roman" w:eastAsiaTheme="minorEastAsia"/>
          <w:color w:val="000000" w:themeColor="text1"/>
          <w:sz w:val="21"/>
          <w:szCs w:val="21"/>
        </w:rPr>
        <w:t>九、解释权</w:t>
      </w:r>
      <w:bookmarkEnd w:id="129"/>
      <w:bookmarkEnd w:id="130"/>
      <w:bookmarkEnd w:id="131"/>
    </w:p>
    <w:p w14:paraId="13BF26A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5FFFF09B">
      <w:pPr>
        <w:pStyle w:val="3"/>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32" w:name="_Toc157"/>
      <w:bookmarkStart w:id="133" w:name="_Toc520410619"/>
      <w:bookmarkStart w:id="134" w:name="_Toc19590"/>
      <w:r>
        <w:rPr>
          <w:rFonts w:ascii="Times New Roman" w:hAnsi="Times New Roman" w:eastAsiaTheme="minorEastAsia"/>
          <w:color w:val="000000" w:themeColor="text1"/>
          <w:sz w:val="21"/>
          <w:szCs w:val="21"/>
        </w:rPr>
        <w:t>十、采购人补充的其他内容</w:t>
      </w:r>
      <w:bookmarkEnd w:id="132"/>
      <w:bookmarkEnd w:id="133"/>
      <w:bookmarkEnd w:id="134"/>
    </w:p>
    <w:p w14:paraId="6A06CEBE">
      <w:pPr>
        <w:shd w:val="clear"/>
        <w:spacing w:line="360" w:lineRule="exact"/>
        <w:ind w:firstLine="420"/>
        <w:rPr>
          <w:bCs/>
          <w:color w:val="000000" w:themeColor="text1"/>
          <w:szCs w:val="21"/>
        </w:rPr>
      </w:pPr>
      <w:bookmarkStart w:id="135" w:name="_Toc12025629"/>
      <w:r>
        <w:rPr>
          <w:rFonts w:hint="eastAsia"/>
          <w:bCs/>
          <w:color w:val="000000" w:themeColor="text1"/>
          <w:szCs w:val="21"/>
        </w:rPr>
        <w:t>详见“供应商须知前附表”。</w:t>
      </w:r>
    </w:p>
    <w:p w14:paraId="65255084">
      <w:pPr>
        <w:shd w:val="clear"/>
        <w:spacing w:line="360" w:lineRule="exact"/>
        <w:ind w:firstLine="420"/>
        <w:rPr>
          <w:bCs/>
          <w:color w:val="000000" w:themeColor="text1"/>
          <w:szCs w:val="21"/>
        </w:rPr>
      </w:pPr>
    </w:p>
    <w:p w14:paraId="0D1772F1">
      <w:pPr>
        <w:shd w:val="clear"/>
        <w:ind w:firstLine="723"/>
        <w:rPr>
          <w:rFonts w:eastAsia="黑体"/>
          <w:b/>
          <w:color w:val="000000" w:themeColor="text1"/>
          <w:sz w:val="36"/>
          <w:szCs w:val="36"/>
        </w:rPr>
      </w:pPr>
      <w:r>
        <w:rPr>
          <w:rFonts w:eastAsia="黑体"/>
          <w:b/>
          <w:color w:val="000000" w:themeColor="text1"/>
          <w:sz w:val="36"/>
          <w:szCs w:val="36"/>
        </w:rPr>
        <w:br w:type="page"/>
      </w:r>
    </w:p>
    <w:bookmarkEnd w:id="135"/>
    <w:p w14:paraId="740BA83B">
      <w:pPr>
        <w:pStyle w:val="2"/>
        <w:shd w:val="clear"/>
        <w:spacing w:line="400" w:lineRule="atLeast"/>
        <w:ind w:firstLine="0" w:firstLineChars="0"/>
        <w:jc w:val="center"/>
        <w:rPr>
          <w:rFonts w:ascii="Times New Roman" w:hAnsi="Times New Roman"/>
          <w:color w:val="000000" w:themeColor="text1"/>
        </w:rPr>
      </w:pPr>
      <w:bookmarkStart w:id="136" w:name="_Toc26211"/>
      <w:bookmarkStart w:id="137" w:name="_Toc22959"/>
      <w:bookmarkStart w:id="138" w:name="_Toc12025630"/>
      <w:r>
        <w:rPr>
          <w:rFonts w:ascii="Times New Roman"/>
          <w:color w:val="000000" w:themeColor="text1"/>
        </w:rPr>
        <w:t>第三章</w:t>
      </w:r>
      <w:r>
        <w:rPr>
          <w:rFonts w:hint="eastAsia" w:ascii="Times New Roman"/>
          <w:color w:val="000000" w:themeColor="text1"/>
        </w:rPr>
        <w:t xml:space="preserve"> </w:t>
      </w:r>
      <w:r>
        <w:rPr>
          <w:rFonts w:ascii="Times New Roman"/>
          <w:color w:val="000000" w:themeColor="text1"/>
        </w:rPr>
        <w:t>评审办法</w:t>
      </w:r>
      <w:bookmarkEnd w:id="136"/>
      <w:bookmarkEnd w:id="137"/>
      <w:bookmarkStart w:id="139" w:name="_Toc152042376"/>
      <w:bookmarkStart w:id="140" w:name="_Toc152045599"/>
      <w:bookmarkStart w:id="141" w:name="_Toc246996985"/>
      <w:bookmarkStart w:id="142" w:name="_Toc179632617"/>
      <w:bookmarkStart w:id="143" w:name="_Toc246996242"/>
      <w:bookmarkStart w:id="144" w:name="_Toc247085757"/>
      <w:bookmarkStart w:id="145" w:name="_Toc144974566"/>
    </w:p>
    <w:bookmarkEnd w:id="139"/>
    <w:bookmarkEnd w:id="140"/>
    <w:bookmarkEnd w:id="141"/>
    <w:bookmarkEnd w:id="142"/>
    <w:bookmarkEnd w:id="143"/>
    <w:bookmarkEnd w:id="144"/>
    <w:bookmarkEnd w:id="145"/>
    <w:p w14:paraId="23930433">
      <w:pPr>
        <w:shd w:val="clear"/>
        <w:spacing w:after="100" w:afterAutospacing="1" w:line="400" w:lineRule="atLeast"/>
        <w:ind w:firstLine="480"/>
        <w:rPr>
          <w:color w:val="000000" w:themeColor="text1"/>
          <w:sz w:val="24"/>
        </w:rPr>
      </w:pPr>
      <w:bookmarkStart w:id="146" w:name="EBdd50372fb5f147338f0b3ac167590a20"/>
      <w:bookmarkEnd w:id="146"/>
    </w:p>
    <w:p w14:paraId="2C968C7F">
      <w:pPr>
        <w:pStyle w:val="3"/>
        <w:shd w:val="clear"/>
        <w:spacing w:before="0" w:after="0" w:line="360" w:lineRule="exact"/>
        <w:ind w:firstLine="422"/>
        <w:jc w:val="left"/>
        <w:rPr>
          <w:rFonts w:ascii="Times New Roman" w:hAnsi="Times New Roman" w:eastAsiaTheme="minorEastAsia"/>
          <w:color w:val="000000" w:themeColor="text1"/>
          <w:sz w:val="21"/>
          <w:szCs w:val="21"/>
        </w:rPr>
      </w:pPr>
      <w:bookmarkStart w:id="147" w:name="_Toc31978"/>
      <w:bookmarkStart w:id="148" w:name="_Toc520410622"/>
      <w:bookmarkStart w:id="149" w:name="_Toc144974567"/>
      <w:bookmarkStart w:id="150" w:name="_Toc14443"/>
      <w:bookmarkStart w:id="151" w:name="_Toc354417665"/>
      <w:bookmarkStart w:id="152" w:name="_Toc246996986"/>
      <w:bookmarkStart w:id="153" w:name="_Toc152042377"/>
      <w:bookmarkStart w:id="154" w:name="_Toc179632618"/>
      <w:bookmarkStart w:id="155" w:name="_Toc475027990"/>
      <w:bookmarkStart w:id="156" w:name="_Toc246996243"/>
      <w:bookmarkStart w:id="157" w:name="_Toc152045600"/>
      <w:bookmarkStart w:id="158" w:name="_Toc247085758"/>
      <w:r>
        <w:rPr>
          <w:rFonts w:ascii="Times New Roman" w:hAnsiTheme="minorEastAsia" w:eastAsiaTheme="minorEastAsia"/>
          <w:color w:val="000000" w:themeColor="text1"/>
          <w:sz w:val="21"/>
          <w:szCs w:val="21"/>
        </w:rPr>
        <w:t>一、评审方法</w:t>
      </w:r>
      <w:bookmarkEnd w:id="147"/>
      <w:bookmarkEnd w:id="148"/>
      <w:bookmarkEnd w:id="149"/>
      <w:bookmarkEnd w:id="150"/>
      <w:bookmarkEnd w:id="151"/>
      <w:bookmarkEnd w:id="152"/>
      <w:bookmarkEnd w:id="153"/>
      <w:bookmarkEnd w:id="154"/>
      <w:bookmarkEnd w:id="155"/>
      <w:bookmarkEnd w:id="156"/>
      <w:bookmarkEnd w:id="157"/>
      <w:bookmarkEnd w:id="158"/>
    </w:p>
    <w:p w14:paraId="402F2D7F">
      <w:pPr>
        <w:shd w:val="clear"/>
        <w:spacing w:line="360" w:lineRule="exact"/>
        <w:ind w:firstLine="422"/>
        <w:jc w:val="left"/>
        <w:rPr>
          <w:rFonts w:eastAsiaTheme="minorEastAsia"/>
          <w:b/>
          <w:bCs/>
          <w:color w:val="000000" w:themeColor="text1"/>
          <w:szCs w:val="21"/>
        </w:rPr>
      </w:pPr>
      <w:r>
        <w:rPr>
          <w:rFonts w:hAnsiTheme="minorEastAsia" w:eastAsiaTheme="minorEastAsia"/>
          <w:b/>
          <w:color w:val="000000" w:themeColor="text1"/>
          <w:szCs w:val="21"/>
        </w:rPr>
        <w:t>本次评审采用经评审的最低价法。评审小组对满足谈判文件实质要求的响应文件，按最终报价由低到高的顺序推荐成交候选人。成交候选人</w:t>
      </w:r>
      <w:r>
        <w:rPr>
          <w:rFonts w:hint="eastAsia" w:hAnsiTheme="minorEastAsia" w:eastAsiaTheme="minorEastAsia"/>
          <w:b/>
          <w:color w:val="000000" w:themeColor="text1"/>
          <w:szCs w:val="21"/>
        </w:rPr>
        <w:t>谈判</w:t>
      </w:r>
      <w:r>
        <w:rPr>
          <w:rFonts w:hAnsiTheme="minorEastAsia" w:eastAsiaTheme="minorEastAsia"/>
          <w:b/>
          <w:color w:val="000000" w:themeColor="text1"/>
          <w:szCs w:val="21"/>
        </w:rPr>
        <w:t>报价相等的，由</w:t>
      </w:r>
      <w:r>
        <w:rPr>
          <w:rFonts w:hint="eastAsia" w:hAnsiTheme="minorEastAsia" w:eastAsiaTheme="minorEastAsia"/>
          <w:b/>
          <w:color w:val="000000" w:themeColor="text1"/>
          <w:szCs w:val="21"/>
        </w:rPr>
        <w:t>采购</w:t>
      </w:r>
      <w:r>
        <w:rPr>
          <w:rFonts w:hAnsiTheme="minorEastAsia" w:eastAsiaTheme="minorEastAsia"/>
          <w:b/>
          <w:color w:val="000000" w:themeColor="text1"/>
          <w:szCs w:val="21"/>
        </w:rPr>
        <w:t>人自行确定次序。</w:t>
      </w:r>
    </w:p>
    <w:p w14:paraId="7ABDB7C0">
      <w:pPr>
        <w:pStyle w:val="3"/>
        <w:shd w:val="clear"/>
        <w:spacing w:before="0" w:after="0" w:line="360" w:lineRule="exact"/>
        <w:ind w:firstLine="422"/>
        <w:jc w:val="left"/>
        <w:rPr>
          <w:rFonts w:ascii="Times New Roman" w:hAnsi="Times New Roman" w:eastAsiaTheme="minorEastAsia"/>
          <w:color w:val="000000" w:themeColor="text1"/>
          <w:sz w:val="21"/>
          <w:szCs w:val="21"/>
        </w:rPr>
      </w:pPr>
      <w:bookmarkStart w:id="159" w:name="_Toc520410623"/>
      <w:bookmarkStart w:id="160" w:name="_Toc19430"/>
      <w:bookmarkStart w:id="161" w:name="_Toc247085759"/>
      <w:bookmarkStart w:id="162" w:name="_Toc246996244"/>
      <w:bookmarkStart w:id="163" w:name="_Toc246996987"/>
      <w:bookmarkStart w:id="164" w:name="_Toc31770"/>
      <w:bookmarkStart w:id="165" w:name="_Toc152042378"/>
      <w:bookmarkStart w:id="166" w:name="_Toc152045601"/>
      <w:bookmarkStart w:id="167" w:name="_Toc144974568"/>
      <w:bookmarkStart w:id="168" w:name="_Toc179632619"/>
      <w:bookmarkStart w:id="169" w:name="_Toc354417666"/>
      <w:bookmarkStart w:id="170" w:name="_Toc475027991"/>
      <w:r>
        <w:rPr>
          <w:rFonts w:ascii="Times New Roman" w:hAnsiTheme="minorEastAsia" w:eastAsiaTheme="minorEastAsia"/>
          <w:color w:val="000000" w:themeColor="text1"/>
          <w:sz w:val="21"/>
          <w:szCs w:val="21"/>
        </w:rPr>
        <w:t>二、评审标准</w:t>
      </w:r>
      <w:bookmarkEnd w:id="159"/>
      <w:bookmarkEnd w:id="160"/>
      <w:bookmarkEnd w:id="161"/>
      <w:bookmarkEnd w:id="162"/>
      <w:bookmarkEnd w:id="163"/>
      <w:bookmarkEnd w:id="164"/>
      <w:bookmarkEnd w:id="165"/>
      <w:bookmarkEnd w:id="166"/>
      <w:bookmarkEnd w:id="167"/>
      <w:bookmarkEnd w:id="168"/>
      <w:bookmarkEnd w:id="169"/>
      <w:bookmarkEnd w:id="170"/>
    </w:p>
    <w:p w14:paraId="286814AE">
      <w:pPr>
        <w:pStyle w:val="18"/>
        <w:shd w:val="clear"/>
        <w:spacing w:after="0" w:line="360" w:lineRule="exact"/>
        <w:ind w:firstLine="422"/>
        <w:jc w:val="left"/>
        <w:rPr>
          <w:rFonts w:eastAsiaTheme="minorEastAsia"/>
          <w:b/>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入围条件：供应商响应文件响应函中载明的报价高于采购控制价或采购人期望值的，不再进行后续评审。</w:t>
      </w:r>
    </w:p>
    <w:p w14:paraId="1EC6A479">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2.1</w:t>
      </w:r>
      <w:r>
        <w:rPr>
          <w:rFonts w:hAnsiTheme="minorEastAsia" w:eastAsiaTheme="minorEastAsia"/>
          <w:b/>
          <w:color w:val="000000" w:themeColor="text1"/>
          <w:szCs w:val="21"/>
        </w:rPr>
        <w:t>形式评审标准：</w:t>
      </w:r>
    </w:p>
    <w:p w14:paraId="7E7771C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供应商名称：是否与营业执照、资质证书一致；</w:t>
      </w:r>
    </w:p>
    <w:p w14:paraId="2A4BB69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w:t>
      </w:r>
      <w:r>
        <w:rPr>
          <w:rFonts w:hint="eastAsia" w:hAnsiTheme="minorEastAsia" w:eastAsiaTheme="minorEastAsia"/>
          <w:color w:val="000000" w:themeColor="text1"/>
          <w:szCs w:val="21"/>
        </w:rPr>
        <w:t>响应函</w:t>
      </w:r>
      <w:r>
        <w:rPr>
          <w:rFonts w:hAnsiTheme="minorEastAsia" w:eastAsiaTheme="minorEastAsia"/>
          <w:color w:val="000000" w:themeColor="text1"/>
          <w:szCs w:val="21"/>
        </w:rPr>
        <w:t>签字盖章：有法定代表人或授权委托人的签字或签章并加盖单位公章。</w:t>
      </w:r>
    </w:p>
    <w:p w14:paraId="3B41F31E">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2.2</w:t>
      </w:r>
      <w:r>
        <w:rPr>
          <w:rFonts w:hAnsiTheme="minorEastAsia" w:eastAsiaTheme="minorEastAsia"/>
          <w:b/>
          <w:color w:val="000000" w:themeColor="text1"/>
          <w:szCs w:val="21"/>
        </w:rPr>
        <w:t>资格评审标准：</w:t>
      </w:r>
    </w:p>
    <w:p w14:paraId="0DBB797E">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符合</w:t>
      </w:r>
      <w:r>
        <w:rPr>
          <w:rFonts w:eastAsiaTheme="minorEastAsia"/>
          <w:color w:val="000000" w:themeColor="text1"/>
          <w:szCs w:val="21"/>
        </w:rPr>
        <w:t>“</w:t>
      </w:r>
      <w:r>
        <w:rPr>
          <w:rFonts w:hAnsiTheme="minorEastAsia" w:eastAsiaTheme="minorEastAsia"/>
          <w:color w:val="000000" w:themeColor="text1"/>
          <w:szCs w:val="21"/>
        </w:rPr>
        <w:t>竞争性谈判公告</w:t>
      </w:r>
      <w:r>
        <w:rPr>
          <w:rFonts w:eastAsiaTheme="minorEastAsia"/>
          <w:color w:val="000000" w:themeColor="text1"/>
          <w:szCs w:val="21"/>
        </w:rPr>
        <w:t>”</w:t>
      </w:r>
      <w:r>
        <w:rPr>
          <w:rFonts w:hAnsiTheme="minorEastAsia" w:eastAsiaTheme="minorEastAsia"/>
          <w:color w:val="000000" w:themeColor="text1"/>
          <w:szCs w:val="21"/>
        </w:rPr>
        <w:t>第</w:t>
      </w:r>
      <w:r>
        <w:rPr>
          <w:rFonts w:hint="eastAsia" w:eastAsiaTheme="minorEastAsia"/>
          <w:color w:val="000000" w:themeColor="text1"/>
          <w:szCs w:val="21"/>
        </w:rPr>
        <w:t>3</w:t>
      </w:r>
      <w:r>
        <w:rPr>
          <w:rFonts w:hAnsiTheme="minorEastAsia" w:eastAsiaTheme="minorEastAsia"/>
          <w:color w:val="000000" w:themeColor="text1"/>
          <w:szCs w:val="21"/>
        </w:rPr>
        <w:t>条规定。</w:t>
      </w:r>
    </w:p>
    <w:p w14:paraId="71EB6A69">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2.3</w:t>
      </w:r>
      <w:r>
        <w:rPr>
          <w:rFonts w:hAnsiTheme="minorEastAsia" w:eastAsiaTheme="minorEastAsia"/>
          <w:b/>
          <w:color w:val="000000" w:themeColor="text1"/>
          <w:szCs w:val="21"/>
        </w:rPr>
        <w:t>响应性评审标准：</w:t>
      </w:r>
    </w:p>
    <w:p w14:paraId="1AB8141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w:t>
      </w:r>
      <w:r>
        <w:rPr>
          <w:rFonts w:hAnsiTheme="minorEastAsia" w:eastAsiaTheme="minorEastAsia"/>
          <w:color w:val="000000" w:themeColor="text1"/>
          <w:szCs w:val="21"/>
        </w:rPr>
        <w:t>符合第二章</w:t>
      </w:r>
      <w:r>
        <w:rPr>
          <w:rFonts w:eastAsiaTheme="minorEastAsia"/>
          <w:color w:val="000000" w:themeColor="text1"/>
          <w:szCs w:val="21"/>
        </w:rPr>
        <w:t>“</w:t>
      </w:r>
      <w:r>
        <w:rPr>
          <w:rFonts w:hAnsiTheme="minorEastAsia" w:eastAsiaTheme="minorEastAsia"/>
          <w:color w:val="000000" w:themeColor="text1"/>
          <w:szCs w:val="21"/>
        </w:rPr>
        <w:t>供应商须知前附表</w:t>
      </w:r>
      <w:r>
        <w:rPr>
          <w:rFonts w:eastAsiaTheme="minorEastAsia"/>
          <w:color w:val="000000" w:themeColor="text1"/>
          <w:szCs w:val="21"/>
        </w:rPr>
        <w:t>”</w:t>
      </w:r>
      <w:r>
        <w:rPr>
          <w:rFonts w:hAnsiTheme="minorEastAsia" w:eastAsiaTheme="minorEastAsia"/>
          <w:color w:val="000000" w:themeColor="text1"/>
          <w:szCs w:val="21"/>
        </w:rPr>
        <w:t>内关于</w:t>
      </w:r>
      <w:r>
        <w:rPr>
          <w:rFonts w:eastAsiaTheme="minorEastAsia"/>
          <w:color w:val="000000" w:themeColor="text1"/>
          <w:szCs w:val="21"/>
        </w:rPr>
        <w:t>“</w:t>
      </w:r>
      <w:r>
        <w:rPr>
          <w:rFonts w:hAnsiTheme="minorEastAsia" w:eastAsiaTheme="minorEastAsia"/>
          <w:color w:val="000000" w:themeColor="text1"/>
          <w:szCs w:val="21"/>
        </w:rPr>
        <w:t>采购范围</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工期要求</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质量要求</w:t>
      </w:r>
      <w:r>
        <w:rPr>
          <w:rFonts w:eastAsiaTheme="minorEastAsia"/>
          <w:color w:val="000000" w:themeColor="text1"/>
          <w:szCs w:val="21"/>
        </w:rPr>
        <w:t>”</w:t>
      </w:r>
      <w:r>
        <w:rPr>
          <w:rFonts w:hAnsiTheme="minorEastAsia" w:eastAsiaTheme="minorEastAsia"/>
          <w:color w:val="000000" w:themeColor="text1"/>
          <w:szCs w:val="21"/>
        </w:rPr>
        <w:t>的规定。</w:t>
      </w:r>
    </w:p>
    <w:p w14:paraId="43563335">
      <w:pPr>
        <w:shd w:val="clear"/>
        <w:spacing w:line="360" w:lineRule="exact"/>
        <w:ind w:firstLine="420"/>
        <w:jc w:val="left"/>
        <w:rPr>
          <w:rFonts w:hAnsiTheme="minorEastAsia" w:eastAsiaTheme="minorEastAsia"/>
          <w:color w:val="000000" w:themeColor="text1"/>
          <w:szCs w:val="21"/>
        </w:rPr>
      </w:pPr>
      <w:r>
        <w:rPr>
          <w:rFonts w:eastAsiaTheme="minorEastAsia"/>
          <w:color w:val="000000" w:themeColor="text1"/>
          <w:szCs w:val="21"/>
        </w:rPr>
        <w:t>2.3.2</w:t>
      </w:r>
      <w:r>
        <w:rPr>
          <w:rFonts w:hAnsiTheme="minorEastAsia" w:eastAsiaTheme="minorEastAsia"/>
          <w:color w:val="000000" w:themeColor="text1"/>
          <w:szCs w:val="21"/>
        </w:rPr>
        <w:t>其他要求：无本章第</w:t>
      </w:r>
      <w:r>
        <w:rPr>
          <w:rFonts w:hint="eastAsia" w:eastAsiaTheme="minorEastAsia"/>
          <w:color w:val="000000" w:themeColor="text1"/>
          <w:szCs w:val="21"/>
        </w:rPr>
        <w:t>3.2.4</w:t>
      </w:r>
      <w:r>
        <w:rPr>
          <w:rFonts w:hAnsiTheme="minorEastAsia" w:eastAsiaTheme="minorEastAsia"/>
          <w:color w:val="000000" w:themeColor="text1"/>
          <w:szCs w:val="21"/>
        </w:rPr>
        <w:t>条所列情形。</w:t>
      </w:r>
    </w:p>
    <w:p w14:paraId="32B9DFE6">
      <w:pPr>
        <w:pStyle w:val="3"/>
        <w:shd w:val="clear"/>
        <w:spacing w:before="0" w:after="0" w:line="360" w:lineRule="exact"/>
        <w:ind w:firstLine="422"/>
        <w:jc w:val="left"/>
        <w:rPr>
          <w:rFonts w:ascii="Times New Roman" w:hAnsi="Times New Roman" w:eastAsiaTheme="minorEastAsia"/>
          <w:color w:val="000000" w:themeColor="text1"/>
          <w:sz w:val="21"/>
          <w:szCs w:val="21"/>
        </w:rPr>
      </w:pPr>
      <w:bookmarkStart w:id="171" w:name="_Toc10067"/>
      <w:bookmarkStart w:id="172" w:name="_Toc246996247"/>
      <w:bookmarkStart w:id="173" w:name="_Toc520410627"/>
      <w:bookmarkStart w:id="174" w:name="_Toc144974571"/>
      <w:bookmarkStart w:id="175" w:name="_Toc152045604"/>
      <w:bookmarkStart w:id="176" w:name="_Toc475027994"/>
      <w:bookmarkStart w:id="177" w:name="_Toc246996990"/>
      <w:bookmarkStart w:id="178" w:name="_Toc179632622"/>
      <w:bookmarkStart w:id="179" w:name="_Toc152042381"/>
      <w:bookmarkStart w:id="180" w:name="_Toc354417669"/>
      <w:bookmarkStart w:id="181" w:name="_Toc31598"/>
      <w:bookmarkStart w:id="182" w:name="_Toc247085762"/>
      <w:r>
        <w:rPr>
          <w:rFonts w:ascii="Times New Roman" w:hAnsiTheme="minorEastAsia" w:eastAsiaTheme="minorEastAsia"/>
          <w:color w:val="000000" w:themeColor="text1"/>
          <w:sz w:val="21"/>
          <w:szCs w:val="21"/>
        </w:rPr>
        <w:t>三、评审程序</w:t>
      </w:r>
      <w:bookmarkEnd w:id="171"/>
      <w:bookmarkEnd w:id="172"/>
      <w:bookmarkEnd w:id="173"/>
      <w:bookmarkEnd w:id="174"/>
      <w:bookmarkEnd w:id="175"/>
      <w:bookmarkEnd w:id="176"/>
      <w:bookmarkEnd w:id="177"/>
      <w:bookmarkEnd w:id="178"/>
      <w:bookmarkEnd w:id="179"/>
      <w:bookmarkEnd w:id="180"/>
      <w:bookmarkEnd w:id="181"/>
      <w:bookmarkEnd w:id="182"/>
    </w:p>
    <w:p w14:paraId="694F9974">
      <w:pPr>
        <w:shd w:val="clear"/>
        <w:spacing w:line="360" w:lineRule="exact"/>
        <w:ind w:firstLine="422"/>
        <w:jc w:val="left"/>
        <w:rPr>
          <w:rFonts w:eastAsiaTheme="minorEastAsia"/>
          <w:b/>
          <w:color w:val="000000" w:themeColor="text1"/>
          <w:szCs w:val="21"/>
        </w:rPr>
      </w:pPr>
      <w:bookmarkStart w:id="183" w:name="_Toc343525569"/>
      <w:bookmarkStart w:id="184" w:name="_Toc475027995"/>
      <w:bookmarkStart w:id="185" w:name="_Toc520410628"/>
      <w:bookmarkStart w:id="186" w:name="_Toc354417670"/>
      <w:r>
        <w:rPr>
          <w:rFonts w:eastAsiaTheme="minorEastAsia"/>
          <w:b/>
          <w:color w:val="000000" w:themeColor="text1"/>
          <w:szCs w:val="21"/>
        </w:rPr>
        <w:t>3.1</w:t>
      </w:r>
      <w:r>
        <w:rPr>
          <w:rFonts w:hAnsiTheme="minorEastAsia" w:eastAsiaTheme="minorEastAsia"/>
          <w:b/>
          <w:color w:val="000000" w:themeColor="text1"/>
          <w:szCs w:val="21"/>
        </w:rPr>
        <w:t>评审准备</w:t>
      </w:r>
      <w:bookmarkEnd w:id="183"/>
      <w:bookmarkEnd w:id="184"/>
      <w:bookmarkEnd w:id="185"/>
      <w:bookmarkEnd w:id="186"/>
    </w:p>
    <w:p w14:paraId="29588C6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3.1.1</w:t>
      </w:r>
      <w:r>
        <w:rPr>
          <w:rFonts w:hAnsiTheme="minorEastAsia" w:eastAsiaTheme="minorEastAsia"/>
          <w:color w:val="000000" w:themeColor="text1"/>
          <w:szCs w:val="21"/>
        </w:rPr>
        <w:t>谈判评审小组的组成及分工：谈判评审小组由徐圩新区评审专家库中随机抽取的评审专家组成。</w:t>
      </w:r>
    </w:p>
    <w:p w14:paraId="5AC7674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w:t>
      </w:r>
      <w:r>
        <w:rPr>
          <w:rFonts w:hAnsiTheme="minorEastAsia" w:eastAsiaTheme="minorEastAsia"/>
          <w:color w:val="000000" w:themeColor="text1"/>
          <w:kern w:val="0"/>
          <w:szCs w:val="21"/>
        </w:rPr>
        <w:t>谈判评审小组成员首先推选一名谈判评审小组负责人，负责评审活动的组织领导工作</w:t>
      </w:r>
      <w:r>
        <w:rPr>
          <w:rFonts w:hAnsiTheme="minorEastAsia" w:eastAsiaTheme="minorEastAsia"/>
          <w:color w:val="000000" w:themeColor="text1"/>
          <w:szCs w:val="21"/>
        </w:rPr>
        <w:t>，具有与谈判评审小组其他成员同等的表决权。</w:t>
      </w:r>
    </w:p>
    <w:p w14:paraId="5FE96E3E">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3.1.3</w:t>
      </w:r>
      <w:r>
        <w:rPr>
          <w:rFonts w:hAnsiTheme="minorEastAsia" w:eastAsiaTheme="minorEastAsia"/>
          <w:color w:val="000000" w:themeColor="text1"/>
          <w:szCs w:val="21"/>
        </w:rPr>
        <w:t>采购人或代理机构应向谈判评审小组提供评审所需的信息和数据。谈判评审小组负责人应组织谈判评审小组成员认真研究谈判文件，未在谈判文件中规定的标准和方法不得作为评审的依据。</w:t>
      </w:r>
      <w:bookmarkStart w:id="187" w:name="_Toc475027997"/>
      <w:bookmarkStart w:id="188" w:name="_Toc343525571"/>
      <w:bookmarkStart w:id="189" w:name="_Toc354417672"/>
      <w:bookmarkStart w:id="190" w:name="_Toc520410630"/>
    </w:p>
    <w:p w14:paraId="50824661">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3.2</w:t>
      </w:r>
      <w:r>
        <w:rPr>
          <w:rFonts w:hAnsiTheme="minorEastAsia" w:eastAsiaTheme="minorEastAsia"/>
          <w:b/>
          <w:color w:val="000000" w:themeColor="text1"/>
          <w:szCs w:val="21"/>
        </w:rPr>
        <w:t>初步评审</w:t>
      </w:r>
      <w:bookmarkEnd w:id="187"/>
      <w:bookmarkEnd w:id="188"/>
      <w:bookmarkEnd w:id="189"/>
      <w:bookmarkEnd w:id="190"/>
    </w:p>
    <w:p w14:paraId="2999B83D">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rPr>
        <w:t>3.2.1</w:t>
      </w:r>
      <w:r>
        <w:rPr>
          <w:rFonts w:hAnsiTheme="minorEastAsia" w:eastAsiaTheme="minorEastAsia"/>
          <w:color w:val="000000" w:themeColor="text1"/>
          <w:szCs w:val="21"/>
        </w:rPr>
        <w:t>形式性评审</w:t>
      </w:r>
    </w:p>
    <w:p w14:paraId="40084B88">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2.1.</w:t>
      </w:r>
      <w:r>
        <w:rPr>
          <w:rFonts w:hAnsiTheme="minorEastAsia" w:eastAsiaTheme="minorEastAsia"/>
          <w:color w:val="000000" w:themeColor="text1"/>
          <w:szCs w:val="21"/>
          <w:highlight w:val="none"/>
        </w:rPr>
        <w:t>款列出的评审标准，有一项不符合评审标准的，作无效响应文件处理。</w:t>
      </w:r>
    </w:p>
    <w:p w14:paraId="0CF6F6E2">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w:t>
      </w:r>
      <w:r>
        <w:rPr>
          <w:rFonts w:hAnsiTheme="minorEastAsia" w:eastAsiaTheme="minorEastAsia"/>
          <w:color w:val="000000" w:themeColor="text1"/>
          <w:szCs w:val="21"/>
          <w:highlight w:val="none"/>
        </w:rPr>
        <w:t>资格评审</w:t>
      </w:r>
    </w:p>
    <w:p w14:paraId="0483483A">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2.2</w:t>
      </w:r>
      <w:r>
        <w:rPr>
          <w:rFonts w:hAnsiTheme="minorEastAsia" w:eastAsiaTheme="minorEastAsia"/>
          <w:color w:val="000000" w:themeColor="text1"/>
          <w:szCs w:val="21"/>
          <w:highlight w:val="none"/>
        </w:rPr>
        <w:t>款列出的评审标准，有一项不符合评审标准的，作无效响应文件处理。</w:t>
      </w:r>
    </w:p>
    <w:p w14:paraId="1057BF1B">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3.2.3</w:t>
      </w:r>
      <w:r>
        <w:rPr>
          <w:rFonts w:hAnsiTheme="minorEastAsia" w:eastAsiaTheme="minorEastAsia"/>
          <w:color w:val="000000" w:themeColor="text1"/>
          <w:szCs w:val="21"/>
          <w:highlight w:val="none"/>
        </w:rPr>
        <w:t>响应性评审</w:t>
      </w:r>
    </w:p>
    <w:p w14:paraId="7C2D3CCF">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2.3</w:t>
      </w:r>
      <w:r>
        <w:rPr>
          <w:rFonts w:hAnsiTheme="minorEastAsia" w:eastAsiaTheme="minorEastAsia"/>
          <w:color w:val="000000" w:themeColor="text1"/>
          <w:szCs w:val="21"/>
          <w:highlight w:val="none"/>
        </w:rPr>
        <w:t>款列出的评审标准，有一项不符合评审标准的，作无效响应文件处理。</w:t>
      </w:r>
    </w:p>
    <w:p w14:paraId="4D92D576">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3.2.4</w:t>
      </w:r>
      <w:r>
        <w:rPr>
          <w:rFonts w:hAnsiTheme="minorEastAsia" w:eastAsiaTheme="minorEastAsia"/>
          <w:color w:val="000000" w:themeColor="text1"/>
          <w:szCs w:val="21"/>
          <w:highlight w:val="none"/>
        </w:rPr>
        <w:t>供应商有以下情形之一的，其响应文件无效：</w:t>
      </w:r>
    </w:p>
    <w:p w14:paraId="10E2E7C5">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1</w:t>
      </w:r>
      <w:r>
        <w:rPr>
          <w:rFonts w:hAnsiTheme="minorEastAsia" w:eastAsiaTheme="minorEastAsia"/>
          <w:color w:val="000000" w:themeColor="text1"/>
          <w:szCs w:val="21"/>
          <w:highlight w:val="none"/>
        </w:rPr>
        <w:t>）响应文件中的响应函未加盖供应商的公章；</w:t>
      </w:r>
    </w:p>
    <w:p w14:paraId="1BF4A86C">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2</w:t>
      </w:r>
      <w:r>
        <w:rPr>
          <w:rFonts w:hAnsiTheme="minorEastAsia" w:eastAsiaTheme="minorEastAsia"/>
          <w:color w:val="000000" w:themeColor="text1"/>
          <w:szCs w:val="21"/>
          <w:highlight w:val="none"/>
        </w:rPr>
        <w:t>）响应文件中的响应函无企业法定代表人（或企业法定代表人委托代理人）印章（或签字）的；</w:t>
      </w:r>
    </w:p>
    <w:p w14:paraId="13CE4620">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3</w:t>
      </w:r>
      <w:r>
        <w:rPr>
          <w:rFonts w:hAnsiTheme="minorEastAsia" w:eastAsiaTheme="minorEastAsia"/>
          <w:color w:val="000000" w:themeColor="text1"/>
          <w:szCs w:val="21"/>
          <w:highlight w:val="none"/>
        </w:rPr>
        <w:t>）如响应函由企业法定代表人委托代理人加盖印章（或签字），企业法定代表人委托代理人没有合法、有效的委托书（原件）的；</w:t>
      </w:r>
    </w:p>
    <w:p w14:paraId="45911442">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4</w:t>
      </w:r>
      <w:r>
        <w:rPr>
          <w:rFonts w:hAnsiTheme="minorEastAsia" w:eastAsiaTheme="minorEastAsia"/>
          <w:color w:val="000000" w:themeColor="text1"/>
          <w:szCs w:val="21"/>
          <w:highlight w:val="none"/>
        </w:rPr>
        <w:t>）供应商资格条件不符合国家有关规定或</w:t>
      </w:r>
      <w:r>
        <w:rPr>
          <w:rFonts w:hint="eastAsia" w:hAnsiTheme="minorEastAsia" w:eastAsiaTheme="minorEastAsia"/>
          <w:color w:val="000000" w:themeColor="text1"/>
          <w:szCs w:val="21"/>
          <w:highlight w:val="none"/>
        </w:rPr>
        <w:t>谈判</w:t>
      </w:r>
      <w:r>
        <w:rPr>
          <w:rFonts w:hAnsiTheme="minorEastAsia" w:eastAsiaTheme="minorEastAsia"/>
          <w:color w:val="000000" w:themeColor="text1"/>
          <w:szCs w:val="21"/>
          <w:highlight w:val="none"/>
        </w:rPr>
        <w:t>文件</w:t>
      </w:r>
      <w:r>
        <w:rPr>
          <w:rFonts w:hint="eastAsia" w:hAnsiTheme="minorEastAsia" w:eastAsiaTheme="minorEastAsia"/>
          <w:color w:val="000000" w:themeColor="text1"/>
          <w:szCs w:val="21"/>
          <w:highlight w:val="none"/>
        </w:rPr>
        <w:t>资格</w:t>
      </w:r>
      <w:r>
        <w:rPr>
          <w:rFonts w:hAnsiTheme="minorEastAsia" w:eastAsiaTheme="minorEastAsia"/>
          <w:color w:val="000000" w:themeColor="text1"/>
          <w:szCs w:val="21"/>
          <w:highlight w:val="none"/>
        </w:rPr>
        <w:t>要求的；</w:t>
      </w:r>
    </w:p>
    <w:p w14:paraId="23A16BFB">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5</w:t>
      </w:r>
      <w:r>
        <w:rPr>
          <w:rFonts w:hAnsiTheme="minorEastAsia" w:eastAsiaTheme="minorEastAsia"/>
          <w:color w:val="000000" w:themeColor="text1"/>
          <w:szCs w:val="21"/>
          <w:highlight w:val="none"/>
        </w:rPr>
        <w:t>）响应文件递交时供应商代表与响应文件中授权委托代表不是同一人的；</w:t>
      </w:r>
    </w:p>
    <w:p w14:paraId="2FB31861">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（6）组成联合体参与谈判未提供联合体各方共同合作协议的；</w:t>
      </w:r>
    </w:p>
    <w:p w14:paraId="2D87F192">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（7）在同一采购项目中，联合体成员以自己名义单独参加谈判或者参加其他联合体谈判的；</w:t>
      </w:r>
    </w:p>
    <w:p w14:paraId="35286758">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（8）报价低于工程成本或者高于采购文件设定的采购控制价；</w:t>
      </w:r>
    </w:p>
    <w:p w14:paraId="6DECD90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（9）同一供应商提交两个及以上不同的响应文件或者报价，但采购文件要求提交备选响应文件的除外；</w:t>
      </w:r>
    </w:p>
    <w:p w14:paraId="49AEED53">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（10）响应文件中已标价工程量清单与谈判文件规定的暂估价、暂列金额及甲供材料价格不一致的；</w:t>
      </w:r>
    </w:p>
    <w:p w14:paraId="00AFB7E0">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（11）响应文件中已标价工程量清单与谈判文件明确列出的不可竞争费用项目或费率或计算基础不一致的；</w:t>
      </w:r>
    </w:p>
    <w:p w14:paraId="610F9270">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（12）响应文件的已标价工程量清单与谈判文件提供的工程量清单中的项目编码、项目名称、项目特征、计量单位、工程量不一致的；</w:t>
      </w:r>
    </w:p>
    <w:p w14:paraId="61B93E65">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（13）未按谈判文件要求提供谈判保证金的；</w:t>
      </w:r>
    </w:p>
    <w:p w14:paraId="2FED3518">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（14）响应文件载明的采购项目完成期限超过谈判文件规定的期限的；</w:t>
      </w:r>
    </w:p>
    <w:p w14:paraId="7B3F94F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（15）明显不符合技术规范、技术标准的要求或未响应谈判文件推荐材料设备品牌的；</w:t>
      </w:r>
    </w:p>
    <w:p w14:paraId="13EC3CAD">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（16）响应文件载明的货物包装方式、检验标准和方法等不符合谈判文件的要求的；</w:t>
      </w:r>
    </w:p>
    <w:p w14:paraId="1536848F">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（17）响应文件提出了不能满足谈判文件要求或采购人不能接受的工程验收、计量、价款结算和支付办法的；</w:t>
      </w:r>
    </w:p>
    <w:p w14:paraId="0D236CFC">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（18）未按谈判文件要求提供电子响应文件，或者响应文件未能解密的；</w:t>
      </w:r>
    </w:p>
    <w:p w14:paraId="0680A8F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（19）不同供应商的响应文件以及响应文件制作过程出现了评审小组认为不应当雷同的情况的；</w:t>
      </w:r>
    </w:p>
    <w:p w14:paraId="1B0CA9B8">
      <w:pPr>
        <w:shd w:val="clear"/>
        <w:spacing w:line="360" w:lineRule="exact"/>
        <w:ind w:firstLine="420"/>
        <w:jc w:val="left"/>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（20）以他人的名义参与谈判、串通参与谈判、以行贿手段谋取成交或者以其他弄虚作假方式参与谈判的。</w:t>
      </w:r>
    </w:p>
    <w:p w14:paraId="55D875D1">
      <w:p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b/>
          <w:bCs/>
          <w:color w:val="000000" w:themeColor="text1"/>
          <w:szCs w:val="21"/>
          <w:highlight w:val="none"/>
          <w:lang w:val="en-US" w:eastAsia="zh-CN"/>
        </w:rPr>
        <w:t>（21）不同供应商从同一个供应商单位或者同一个自然人的互联网协议地址下载谈判文件、上传响应文件且未按要求提供或提供的证据不能充分证明其未参与恶意串通。</w:t>
      </w:r>
    </w:p>
    <w:p w14:paraId="2703A2B7">
      <w:pPr>
        <w:numPr>
          <w:ilvl w:val="0"/>
          <w:numId w:val="4"/>
        </w:num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响应文件关键内容模糊、无法辨认的。</w:t>
      </w:r>
    </w:p>
    <w:p w14:paraId="169912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0" w:firstLineChars="200"/>
        <w:jc w:val="left"/>
        <w:textAlignment w:val="auto"/>
        <w:rPr>
          <w:rFonts w:eastAsiaTheme="minorEastAsia"/>
          <w:color w:val="000000" w:themeColor="text1"/>
          <w:szCs w:val="21"/>
        </w:rPr>
      </w:pPr>
      <w:r>
        <w:rPr>
          <w:rFonts w:hAnsiTheme="minorEastAsia" w:eastAsiaTheme="minorEastAsia"/>
          <w:color w:val="000000" w:themeColor="text1"/>
          <w:szCs w:val="21"/>
          <w:highlight w:val="none"/>
        </w:rPr>
        <w:t>谈判文件未明列的无效条款，不得作为否决响应文件、判</w:t>
      </w:r>
      <w:r>
        <w:rPr>
          <w:rFonts w:hAnsiTheme="minorEastAsia" w:eastAsiaTheme="minorEastAsia"/>
          <w:color w:val="000000" w:themeColor="text1"/>
          <w:szCs w:val="21"/>
        </w:rPr>
        <w:t>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1E748891">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谈判评审小组应当依据谈判文件的规定认定重大偏差，谈判文件未列明的无效响应文件条款，不得作为否决参与谈判、判定无效响应文件的依据。</w:t>
      </w:r>
    </w:p>
    <w:p w14:paraId="4B43B87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3.2.5</w:t>
      </w:r>
      <w:r>
        <w:rPr>
          <w:rFonts w:hAnsiTheme="minorEastAsia" w:eastAsiaTheme="minorEastAsia"/>
          <w:color w:val="000000" w:themeColor="text1"/>
          <w:szCs w:val="21"/>
        </w:rPr>
        <w:t>属于下列情况之一的为细微偏差，细微偏差是指响应文件在实质上响应</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4223F135">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）谈判文件未规定作为重大偏差的，一律为细微偏差；</w:t>
      </w:r>
    </w:p>
    <w:p w14:paraId="1716D434">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）对谈判文件中含义不明确、对同类问题表述不一致或者明显的文字错误，谈判评审小组应当在澄清的基础上按照事实求是地反映响应件实质性内容和尽量减少无效响应文件的原则进行补正。</w:t>
      </w:r>
    </w:p>
    <w:p w14:paraId="311324F6">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46206AB8">
      <w:pPr>
        <w:shd w:val="clear"/>
        <w:spacing w:line="360" w:lineRule="exact"/>
        <w:ind w:firstLine="422"/>
        <w:jc w:val="left"/>
        <w:rPr>
          <w:rFonts w:eastAsiaTheme="minorEastAsia"/>
          <w:b/>
          <w:color w:val="000000" w:themeColor="text1"/>
          <w:szCs w:val="21"/>
        </w:rPr>
      </w:pPr>
      <w:bookmarkStart w:id="191" w:name="_Toc354417674"/>
      <w:bookmarkStart w:id="192" w:name="_Toc475027999"/>
      <w:bookmarkStart w:id="193" w:name="_Toc520410632"/>
      <w:bookmarkStart w:id="194" w:name="_Toc342467878"/>
      <w:r>
        <w:rPr>
          <w:rFonts w:eastAsiaTheme="minorEastAsia"/>
          <w:b/>
          <w:color w:val="000000" w:themeColor="text1"/>
          <w:szCs w:val="21"/>
        </w:rPr>
        <w:t>3.4</w:t>
      </w:r>
      <w:r>
        <w:rPr>
          <w:rFonts w:hAnsiTheme="minorEastAsia" w:eastAsiaTheme="minorEastAsia"/>
          <w:b/>
          <w:color w:val="000000" w:themeColor="text1"/>
          <w:szCs w:val="21"/>
        </w:rPr>
        <w:t>响应文件的澄清和补正</w:t>
      </w:r>
      <w:bookmarkEnd w:id="191"/>
      <w:bookmarkEnd w:id="192"/>
      <w:bookmarkEnd w:id="193"/>
      <w:bookmarkEnd w:id="194"/>
    </w:p>
    <w:p w14:paraId="106CDFA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w:t>
      </w:r>
      <w:r>
        <w:rPr>
          <w:rFonts w:hAnsiTheme="minorEastAsia" w:eastAsiaTheme="minorEastAsia"/>
          <w:color w:val="000000" w:themeColor="text1"/>
          <w:szCs w:val="21"/>
        </w:rPr>
        <w:t>在评审过程中，谈判评审小组应当以书面形式要求供应商对所提交的响应文件中不明确的内容进行书面澄清或说明。谈判评审小组不接受供应商主动提出的澄清、说明或补正。</w:t>
      </w:r>
    </w:p>
    <w:p w14:paraId="2AC98E4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3.4.2 </w:t>
      </w:r>
      <w:r>
        <w:rPr>
          <w:rFonts w:hAnsiTheme="minorEastAsia" w:eastAsiaTheme="minorEastAsia"/>
          <w:color w:val="000000" w:themeColor="text1"/>
          <w:szCs w:val="21"/>
        </w:rPr>
        <w:t>澄清、说明和补正不得改变响应文件的实质性内容。供应商的书面澄清、说明和补正属于响应文件的组成部分。</w:t>
      </w:r>
    </w:p>
    <w:p w14:paraId="213EF6D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3.4.3 </w:t>
      </w:r>
      <w:r>
        <w:rPr>
          <w:rFonts w:hAnsiTheme="minorEastAsia" w:eastAsiaTheme="minorEastAsia"/>
          <w:color w:val="000000" w:themeColor="text1"/>
          <w:szCs w:val="21"/>
        </w:rPr>
        <w:t>谈判评审小组对供应商提交的澄清、说明或补正有疑问的，可以要求供应商进一步澄清、说明或补正，直至满足谈判评审小组的要求。</w:t>
      </w:r>
    </w:p>
    <w:p w14:paraId="4B76C31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3.4.4 </w:t>
      </w:r>
      <w:r>
        <w:rPr>
          <w:rFonts w:hAnsiTheme="minorEastAsia" w:eastAsiaTheme="minorEastAsia"/>
          <w:color w:val="000000" w:themeColor="text1"/>
          <w:szCs w:val="21"/>
        </w:rPr>
        <w:t>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44C78044">
      <w:pPr>
        <w:shd w:val="clear"/>
        <w:spacing w:line="360" w:lineRule="exact"/>
        <w:ind w:firstLine="422"/>
        <w:jc w:val="left"/>
        <w:rPr>
          <w:rFonts w:eastAsiaTheme="minorEastAsia"/>
          <w:b/>
          <w:color w:val="000000" w:themeColor="text1"/>
          <w:szCs w:val="21"/>
        </w:rPr>
      </w:pPr>
      <w:bookmarkStart w:id="195" w:name="_Toc475028000"/>
      <w:bookmarkStart w:id="196" w:name="_Toc354417675"/>
      <w:bookmarkStart w:id="197" w:name="_Toc520410633"/>
      <w:r>
        <w:rPr>
          <w:rFonts w:eastAsiaTheme="minorEastAsia"/>
          <w:b/>
          <w:color w:val="000000" w:themeColor="text1"/>
          <w:szCs w:val="21"/>
        </w:rPr>
        <w:t>3.5</w:t>
      </w:r>
      <w:r>
        <w:rPr>
          <w:rFonts w:hAnsiTheme="minorEastAsia" w:eastAsiaTheme="minorEastAsia"/>
          <w:b/>
          <w:color w:val="000000" w:themeColor="text1"/>
          <w:szCs w:val="21"/>
        </w:rPr>
        <w:t>推荐成交候选人</w:t>
      </w:r>
      <w:bookmarkEnd w:id="195"/>
      <w:bookmarkEnd w:id="196"/>
      <w:bookmarkEnd w:id="197"/>
    </w:p>
    <w:p w14:paraId="79045600">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谈判评审小组在推荐成交候选人时，应遵照以下原则</w:t>
      </w:r>
      <w:r>
        <w:rPr>
          <w:rFonts w:eastAsiaTheme="minorEastAsia"/>
          <w:color w:val="000000" w:themeColor="text1"/>
          <w:szCs w:val="21"/>
        </w:rPr>
        <w:t>:</w:t>
      </w:r>
    </w:p>
    <w:p w14:paraId="4595914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w:t>
      </w:r>
      <w:r>
        <w:rPr>
          <w:rFonts w:hAnsiTheme="minorEastAsia" w:eastAsiaTheme="minorEastAsia"/>
          <w:color w:val="000000" w:themeColor="text1"/>
          <w:szCs w:val="21"/>
        </w:rPr>
        <w:t>谈判评审小组按照最终报价由低至高的次序排列，推荐</w:t>
      </w:r>
      <w:r>
        <w:rPr>
          <w:rFonts w:eastAsiaTheme="minorEastAsia"/>
          <w:color w:val="000000" w:themeColor="text1"/>
          <w:szCs w:val="21"/>
        </w:rPr>
        <w:t>1-3</w:t>
      </w:r>
      <w:r>
        <w:rPr>
          <w:rFonts w:hAnsiTheme="minorEastAsia" w:eastAsiaTheme="minorEastAsia"/>
          <w:color w:val="000000" w:themeColor="text1"/>
          <w:szCs w:val="21"/>
        </w:rPr>
        <w:t>名成交候选人。</w:t>
      </w:r>
    </w:p>
    <w:p w14:paraId="4E0C92F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w:t>
      </w:r>
      <w:r>
        <w:rPr>
          <w:rFonts w:hAnsiTheme="minorEastAsia" w:eastAsiaTheme="minorEastAsia"/>
          <w:color w:val="000000" w:themeColor="text1"/>
          <w:szCs w:val="21"/>
        </w:rPr>
        <w:t>当供应商最终谈判报价均不被采购人接受时，谈判失败，由采购人重新组织采购。</w:t>
      </w:r>
    </w:p>
    <w:p w14:paraId="7903B6D6">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w:t>
      </w:r>
      <w:r>
        <w:rPr>
          <w:rFonts w:hAnsiTheme="minorEastAsia" w:eastAsiaTheme="minorEastAsia"/>
          <w:color w:val="000000" w:themeColor="text1"/>
          <w:szCs w:val="21"/>
        </w:rPr>
        <w:t>当所有报价均与最高限价异常接近，经谈判评审小组认定明显缺乏竞争性时，谈判评审小组可以否决所有响应文件，由采购人重新组织采购。</w:t>
      </w:r>
    </w:p>
    <w:p w14:paraId="7774A35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3.5.4</w:t>
      </w:r>
      <w:r>
        <w:rPr>
          <w:rFonts w:hint="eastAsia" w:hAnsiTheme="minorEastAsia" w:eastAsiaTheme="minorEastAsia"/>
          <w:color w:val="000000" w:themeColor="text1"/>
          <w:szCs w:val="21"/>
        </w:rPr>
        <w:t>如果谈判评审小组根据本章的规定作响应文件无效处理后，有效响应文件不足三个，谈判评审小组应当对有效响应文件是否仍具有竞争性进行评审。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6C99AB23">
      <w:pPr>
        <w:shd w:val="clear"/>
        <w:spacing w:line="360" w:lineRule="exact"/>
        <w:ind w:firstLine="420"/>
        <w:jc w:val="left"/>
        <w:rPr>
          <w:rFonts w:hAnsiTheme="minorEastAsia" w:eastAsiaTheme="minorEastAsia"/>
          <w:color w:val="000000" w:themeColor="text1"/>
          <w:sz w:val="24"/>
        </w:rPr>
      </w:pPr>
      <w:r>
        <w:rPr>
          <w:rFonts w:eastAsiaTheme="minorEastAsia"/>
          <w:color w:val="000000" w:themeColor="text1"/>
          <w:szCs w:val="21"/>
        </w:rPr>
        <w:t xml:space="preserve">3.5.5 </w:t>
      </w:r>
      <w:r>
        <w:rPr>
          <w:rFonts w:hAnsiTheme="minorEastAsia" w:eastAsiaTheme="minorEastAsia"/>
          <w:color w:val="000000" w:themeColor="text1"/>
          <w:szCs w:val="21"/>
        </w:rPr>
        <w:t>谈判评审小组完成评审后，应当向采购人提交评审报告。</w:t>
      </w:r>
      <w:bookmarkEnd w:id="138"/>
      <w:bookmarkStart w:id="198" w:name="_Toc520666374"/>
    </w:p>
    <w:p w14:paraId="6AEC66D4">
      <w:pPr>
        <w:shd w:val="clear"/>
        <w:spacing w:line="240" w:lineRule="auto"/>
        <w:ind w:firstLine="0" w:firstLineChars="0"/>
        <w:jc w:val="center"/>
        <w:outlineLvl w:val="9"/>
        <w:rPr>
          <w:b/>
          <w:bCs/>
          <w:color w:val="000000" w:themeColor="text1"/>
          <w:sz w:val="48"/>
          <w:szCs w:val="48"/>
        </w:rPr>
      </w:pPr>
    </w:p>
    <w:p w14:paraId="604E0939">
      <w:pPr>
        <w:shd w:val="clear"/>
        <w:spacing w:line="240" w:lineRule="auto"/>
        <w:ind w:firstLine="0" w:firstLineChars="0"/>
        <w:jc w:val="both"/>
        <w:outlineLvl w:val="9"/>
        <w:rPr>
          <w:b/>
          <w:bCs/>
          <w:color w:val="000000" w:themeColor="text1"/>
          <w:sz w:val="48"/>
          <w:szCs w:val="48"/>
        </w:rPr>
      </w:pPr>
      <w:bookmarkStart w:id="199" w:name="_Toc23255"/>
    </w:p>
    <w:p w14:paraId="0E593FA8">
      <w:pPr>
        <w:shd w:val="clear"/>
        <w:spacing w:line="240" w:lineRule="auto"/>
        <w:ind w:firstLine="0" w:firstLineChars="0"/>
        <w:jc w:val="center"/>
        <w:outlineLvl w:val="9"/>
        <w:rPr>
          <w:b/>
          <w:bCs/>
          <w:color w:val="000000" w:themeColor="text1"/>
          <w:sz w:val="48"/>
          <w:szCs w:val="48"/>
        </w:rPr>
      </w:pPr>
    </w:p>
    <w:p w14:paraId="6EDB37E8">
      <w:pPr>
        <w:shd w:val="clear"/>
        <w:spacing w:line="240" w:lineRule="auto"/>
        <w:ind w:firstLine="0" w:firstLineChars="0"/>
        <w:jc w:val="center"/>
        <w:outlineLvl w:val="9"/>
        <w:rPr>
          <w:b/>
          <w:bCs/>
          <w:color w:val="000000" w:themeColor="text1"/>
          <w:sz w:val="48"/>
          <w:szCs w:val="48"/>
        </w:rPr>
      </w:pPr>
    </w:p>
    <w:p w14:paraId="4D7544B8">
      <w:pPr>
        <w:shd w:val="clear"/>
        <w:spacing w:line="240" w:lineRule="auto"/>
        <w:ind w:firstLine="0" w:firstLineChars="0"/>
        <w:jc w:val="center"/>
        <w:outlineLvl w:val="9"/>
        <w:rPr>
          <w:b/>
          <w:bCs/>
          <w:color w:val="000000" w:themeColor="text1"/>
          <w:sz w:val="48"/>
          <w:szCs w:val="48"/>
        </w:rPr>
      </w:pPr>
    </w:p>
    <w:p w14:paraId="77B0D649">
      <w:pPr>
        <w:shd w:val="clear"/>
        <w:spacing w:line="240" w:lineRule="auto"/>
        <w:ind w:firstLine="0" w:firstLineChars="0"/>
        <w:jc w:val="center"/>
        <w:outlineLvl w:val="9"/>
        <w:rPr>
          <w:b/>
          <w:bCs/>
          <w:color w:val="000000" w:themeColor="text1"/>
          <w:sz w:val="48"/>
          <w:szCs w:val="48"/>
        </w:rPr>
      </w:pPr>
    </w:p>
    <w:p w14:paraId="6741F425">
      <w:pPr>
        <w:shd w:val="clear"/>
        <w:spacing w:line="240" w:lineRule="auto"/>
        <w:ind w:firstLine="0" w:firstLineChars="0"/>
        <w:jc w:val="center"/>
        <w:outlineLvl w:val="9"/>
        <w:rPr>
          <w:b/>
          <w:bCs/>
          <w:color w:val="000000" w:themeColor="text1"/>
          <w:sz w:val="48"/>
          <w:szCs w:val="48"/>
        </w:rPr>
      </w:pPr>
    </w:p>
    <w:p w14:paraId="16983D89">
      <w:pPr>
        <w:shd w:val="clear"/>
        <w:spacing w:line="240" w:lineRule="auto"/>
        <w:ind w:firstLine="0" w:firstLineChars="0"/>
        <w:jc w:val="center"/>
        <w:outlineLvl w:val="0"/>
        <w:rPr>
          <w:b/>
          <w:bCs/>
          <w:color w:val="000000" w:themeColor="text1"/>
          <w:sz w:val="48"/>
          <w:szCs w:val="48"/>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00" w:name="_Toc16636"/>
    </w:p>
    <w:p w14:paraId="6423B4C2">
      <w:pPr>
        <w:shd w:val="clear"/>
        <w:spacing w:line="240" w:lineRule="auto"/>
        <w:ind w:firstLine="0" w:firstLineChars="0"/>
        <w:jc w:val="center"/>
        <w:outlineLvl w:val="0"/>
        <w:rPr>
          <w:b/>
          <w:bCs/>
          <w:color w:val="000000" w:themeColor="text1"/>
          <w:sz w:val="48"/>
          <w:szCs w:val="48"/>
        </w:rPr>
      </w:pPr>
    </w:p>
    <w:p w14:paraId="1C892B9D">
      <w:pPr>
        <w:shd w:val="clear"/>
        <w:spacing w:line="240" w:lineRule="auto"/>
        <w:ind w:firstLine="0" w:firstLineChars="0"/>
        <w:jc w:val="center"/>
        <w:outlineLvl w:val="0"/>
        <w:rPr>
          <w:b/>
          <w:bCs/>
          <w:color w:val="000000" w:themeColor="text1"/>
          <w:sz w:val="48"/>
          <w:szCs w:val="48"/>
        </w:rPr>
      </w:pPr>
    </w:p>
    <w:p w14:paraId="1851139E">
      <w:pPr>
        <w:shd w:val="clear"/>
        <w:spacing w:line="240" w:lineRule="auto"/>
        <w:ind w:firstLine="0" w:firstLineChars="0"/>
        <w:jc w:val="center"/>
        <w:outlineLvl w:val="0"/>
        <w:rPr>
          <w:b/>
          <w:bCs/>
          <w:color w:val="000000" w:themeColor="text1"/>
          <w:sz w:val="48"/>
          <w:szCs w:val="48"/>
        </w:rPr>
      </w:pPr>
    </w:p>
    <w:p w14:paraId="384EA1F2">
      <w:pPr>
        <w:shd w:val="clear"/>
        <w:spacing w:line="240" w:lineRule="auto"/>
        <w:ind w:firstLine="0" w:firstLineChars="0"/>
        <w:jc w:val="center"/>
        <w:outlineLvl w:val="0"/>
        <w:rPr>
          <w:b/>
          <w:bCs/>
          <w:color w:val="000000" w:themeColor="text1"/>
          <w:sz w:val="48"/>
          <w:szCs w:val="48"/>
        </w:rPr>
      </w:pPr>
    </w:p>
    <w:p w14:paraId="0CFDA5AF">
      <w:pPr>
        <w:shd w:val="clear"/>
        <w:spacing w:line="240" w:lineRule="auto"/>
        <w:ind w:firstLine="0" w:firstLineChars="0"/>
        <w:jc w:val="center"/>
        <w:outlineLvl w:val="0"/>
        <w:rPr>
          <w:b/>
          <w:bCs/>
          <w:color w:val="000000" w:themeColor="text1"/>
          <w:sz w:val="48"/>
          <w:szCs w:val="48"/>
        </w:rPr>
      </w:pPr>
    </w:p>
    <w:p w14:paraId="3ED385DF">
      <w:pPr>
        <w:shd w:val="clear"/>
        <w:spacing w:line="240" w:lineRule="auto"/>
        <w:ind w:firstLine="0" w:firstLineChars="0"/>
        <w:jc w:val="center"/>
        <w:outlineLvl w:val="0"/>
        <w:rPr>
          <w:b/>
          <w:bCs/>
          <w:color w:val="000000" w:themeColor="text1"/>
          <w:sz w:val="48"/>
          <w:szCs w:val="48"/>
        </w:rPr>
      </w:pPr>
    </w:p>
    <w:p w14:paraId="0DE0451A">
      <w:pPr>
        <w:shd w:val="clear"/>
        <w:spacing w:line="240" w:lineRule="auto"/>
        <w:ind w:firstLine="0" w:firstLineChars="0"/>
        <w:jc w:val="center"/>
        <w:outlineLvl w:val="0"/>
        <w:rPr>
          <w:b/>
          <w:bCs/>
          <w:color w:val="000000" w:themeColor="text1"/>
          <w:sz w:val="48"/>
          <w:szCs w:val="48"/>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b/>
          <w:bCs/>
          <w:color w:val="000000" w:themeColor="text1"/>
          <w:sz w:val="48"/>
          <w:szCs w:val="48"/>
        </w:rPr>
        <w:t>第四章</w:t>
      </w:r>
      <w:r>
        <w:rPr>
          <w:rFonts w:hint="eastAsia"/>
          <w:b/>
          <w:bCs/>
          <w:color w:val="000000" w:themeColor="text1"/>
          <w:sz w:val="48"/>
          <w:szCs w:val="48"/>
        </w:rPr>
        <w:t xml:space="preserve"> </w:t>
      </w:r>
      <w:r>
        <w:rPr>
          <w:b/>
          <w:bCs/>
          <w:color w:val="000000" w:themeColor="text1"/>
          <w:sz w:val="48"/>
          <w:szCs w:val="48"/>
        </w:rPr>
        <w:t>合同条款及格式</w:t>
      </w:r>
      <w:bookmarkEnd w:id="198"/>
      <w:bookmarkEnd w:id="199"/>
      <w:bookmarkEnd w:id="200"/>
    </w:p>
    <w:p w14:paraId="0D5D7D8B">
      <w:pPr>
        <w:widowControl w:val="0"/>
        <w:shd w:val="clear"/>
        <w:adjustRightInd/>
        <w:snapToGrid/>
        <w:spacing w:after="0" w:line="360" w:lineRule="auto"/>
        <w:ind w:left="0" w:leftChars="0" w:firstLine="0" w:firstLineChars="0"/>
        <w:jc w:val="left"/>
        <w:rPr>
          <w:rFonts w:hint="default" w:ascii="宋体" w:hAnsi="宋体" w:eastAsia="宋体" w:cs="宋体"/>
          <w:b/>
          <w:color w:val="000000"/>
          <w:kern w:val="2"/>
          <w:sz w:val="48"/>
          <w:szCs w:val="48"/>
          <w:u w:val="single"/>
          <w:lang w:val="en-US" w:eastAsia="zh-CN"/>
        </w:rPr>
      </w:pPr>
      <w:bookmarkStart w:id="201" w:name="_Toc5801"/>
      <w:bookmarkStart w:id="202" w:name="_Toc25974"/>
      <w:bookmarkStart w:id="203" w:name="_Toc12025631"/>
      <w:r>
        <w:rPr>
          <w:rFonts w:hint="eastAsia" w:ascii="宋体" w:hAnsi="宋体" w:eastAsia="宋体" w:cs="宋体"/>
          <w:b/>
          <w:kern w:val="2"/>
          <w:sz w:val="24"/>
          <w:szCs w:val="24"/>
          <w:lang w:val="en-US" w:eastAsia="zh-CN"/>
        </w:rPr>
        <w:t>合同编号：</w:t>
      </w:r>
      <w:r>
        <w:rPr>
          <w:rFonts w:hint="eastAsia" w:ascii="宋体" w:hAnsi="宋体" w:eastAsia="宋体" w:cs="宋体"/>
          <w:b/>
          <w:kern w:val="2"/>
          <w:sz w:val="24"/>
          <w:szCs w:val="24"/>
          <w:u w:val="single"/>
          <w:lang w:val="en-US" w:eastAsia="zh-CN"/>
        </w:rPr>
        <w:t xml:space="preserve">                  </w:t>
      </w:r>
    </w:p>
    <w:p w14:paraId="3ABBB319">
      <w:pPr>
        <w:widowControl w:val="0"/>
        <w:shd w:val="clear"/>
        <w:adjustRightInd/>
        <w:snapToGrid/>
        <w:spacing w:after="0" w:line="500" w:lineRule="exact"/>
        <w:ind w:firstLine="964" w:firstLineChars="200"/>
        <w:jc w:val="center"/>
        <w:rPr>
          <w:rFonts w:hint="eastAsia" w:ascii="宋体" w:hAnsi="宋体" w:eastAsia="宋体" w:cs="宋体"/>
          <w:b/>
          <w:color w:val="000000"/>
          <w:kern w:val="2"/>
          <w:sz w:val="48"/>
          <w:szCs w:val="48"/>
          <w:lang w:eastAsia="zh-CN"/>
        </w:rPr>
      </w:pPr>
    </w:p>
    <w:p w14:paraId="116AB6AC">
      <w:pPr>
        <w:widowControl w:val="0"/>
        <w:shd w:val="clear"/>
        <w:adjustRightInd/>
        <w:snapToGrid/>
        <w:spacing w:after="0" w:line="500" w:lineRule="exact"/>
        <w:ind w:firstLine="964" w:firstLineChars="200"/>
        <w:jc w:val="center"/>
        <w:rPr>
          <w:rFonts w:hint="eastAsia" w:ascii="宋体" w:hAnsi="宋体" w:eastAsia="宋体" w:cs="宋体"/>
          <w:b/>
          <w:color w:val="000000"/>
          <w:kern w:val="2"/>
          <w:sz w:val="48"/>
          <w:szCs w:val="48"/>
          <w:lang w:eastAsia="zh-CN"/>
        </w:rPr>
      </w:pPr>
    </w:p>
    <w:p w14:paraId="39ACE59F">
      <w:pPr>
        <w:widowControl/>
        <w:shd w:val="clear"/>
        <w:adjustRightInd w:val="0"/>
        <w:snapToGrid w:val="0"/>
        <w:spacing w:after="200" w:line="240" w:lineRule="auto"/>
        <w:ind w:firstLine="0" w:firstLineChars="0"/>
        <w:jc w:val="left"/>
        <w:rPr>
          <w:rFonts w:hint="eastAsia" w:ascii="Times New Roman" w:hAnsi="Times New Roman" w:eastAsia="微软雅黑" w:cs="Times New Roman"/>
          <w:kern w:val="0"/>
          <w:sz w:val="22"/>
          <w:szCs w:val="22"/>
          <w:lang w:eastAsia="zh-CN"/>
        </w:rPr>
      </w:pPr>
    </w:p>
    <w:p w14:paraId="7E93BDF1">
      <w:pPr>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cs="宋体"/>
          <w:b/>
          <w:color w:val="000000"/>
          <w:kern w:val="2"/>
          <w:sz w:val="48"/>
          <w:szCs w:val="48"/>
          <w:lang w:eastAsia="zh-CN"/>
        </w:rPr>
      </w:pPr>
    </w:p>
    <w:p w14:paraId="3E37F6A8">
      <w:pPr>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b/>
          <w:color w:val="000000"/>
          <w:kern w:val="2"/>
          <w:sz w:val="48"/>
          <w:szCs w:val="48"/>
          <w:lang w:eastAsia="zh-CN"/>
        </w:rPr>
      </w:pPr>
    </w:p>
    <w:p w14:paraId="23CDC885">
      <w:pPr>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kern w:val="2"/>
          <w:sz w:val="32"/>
          <w:szCs w:val="32"/>
        </w:rPr>
      </w:pPr>
      <w:r>
        <w:rPr>
          <w:rFonts w:hint="eastAsia" w:ascii="宋体" w:hAnsi="宋体" w:cs="宋体"/>
          <w:b/>
          <w:color w:val="000000"/>
          <w:kern w:val="2"/>
          <w:sz w:val="48"/>
          <w:szCs w:val="48"/>
          <w:lang w:eastAsia="zh-CN"/>
        </w:rPr>
        <w:t>连云港石化有限公司α-烯烃综合利用高端新材料产业园项目开放式地面火炬软土地基预处理工程劳务</w:t>
      </w:r>
    </w:p>
    <w:p w14:paraId="5058FD47">
      <w:pPr>
        <w:widowControl w:val="0"/>
        <w:shd w:val="clear"/>
        <w:adjustRightInd/>
        <w:snapToGrid/>
        <w:spacing w:after="0" w:line="400" w:lineRule="exact"/>
        <w:ind w:firstLine="0" w:firstLineChars="0"/>
        <w:jc w:val="both"/>
        <w:rPr>
          <w:rFonts w:hint="eastAsia" w:ascii="宋体" w:hAnsi="宋体" w:eastAsia="宋体" w:cs="宋体"/>
          <w:kern w:val="2"/>
          <w:sz w:val="21"/>
          <w:szCs w:val="24"/>
        </w:rPr>
      </w:pPr>
    </w:p>
    <w:p w14:paraId="00A78784">
      <w:pPr>
        <w:widowControl w:val="0"/>
        <w:shd w:val="clear"/>
        <w:adjustRightInd w:val="0"/>
        <w:snapToGrid w:val="0"/>
        <w:spacing w:after="120" w:line="400" w:lineRule="exact"/>
        <w:ind w:firstLine="420" w:firstLineChars="200"/>
        <w:jc w:val="both"/>
        <w:rPr>
          <w:rFonts w:hint="eastAsia" w:ascii="Times New Roman" w:hAnsi="Times New Roman" w:eastAsia="宋体" w:cs="Times New Roman"/>
          <w:kern w:val="2"/>
          <w:sz w:val="21"/>
          <w:szCs w:val="24"/>
          <w:lang w:val="en-US" w:eastAsia="zh-CN" w:bidi="ar-SA"/>
        </w:rPr>
      </w:pPr>
    </w:p>
    <w:p w14:paraId="362FE4F1">
      <w:pPr>
        <w:widowControl w:val="0"/>
        <w:shd w:val="clear"/>
        <w:adjustRightInd/>
        <w:snapToGrid/>
        <w:spacing w:after="0" w:line="400" w:lineRule="exact"/>
        <w:ind w:firstLine="420" w:firstLineChars="200"/>
        <w:jc w:val="both"/>
        <w:rPr>
          <w:rFonts w:hint="eastAsia" w:ascii="Times New Roman" w:hAnsi="Times New Roman" w:eastAsia="宋体" w:cs="Times New Roman"/>
          <w:kern w:val="2"/>
          <w:sz w:val="21"/>
          <w:szCs w:val="24"/>
        </w:rPr>
      </w:pPr>
    </w:p>
    <w:p w14:paraId="0CFC9811">
      <w:pPr>
        <w:widowControl w:val="0"/>
        <w:shd w:val="clear"/>
        <w:adjustRightInd/>
        <w:snapToGrid/>
        <w:spacing w:after="0" w:line="400" w:lineRule="exact"/>
        <w:ind w:firstLine="420" w:firstLineChars="200"/>
        <w:jc w:val="both"/>
        <w:rPr>
          <w:rFonts w:hint="eastAsia" w:ascii="Times New Roman" w:hAnsi="Times New Roman" w:eastAsia="宋体" w:cs="Times New Roman"/>
          <w:kern w:val="2"/>
          <w:sz w:val="21"/>
          <w:szCs w:val="24"/>
        </w:rPr>
      </w:pPr>
    </w:p>
    <w:p w14:paraId="1DA74B5B">
      <w:pPr>
        <w:widowControl w:val="0"/>
        <w:shd w:val="clear"/>
        <w:adjustRightInd/>
        <w:snapToGrid/>
        <w:spacing w:after="0" w:line="500" w:lineRule="exact"/>
        <w:ind w:firstLine="643" w:firstLineChars="200"/>
        <w:jc w:val="center"/>
        <w:rPr>
          <w:rFonts w:hint="eastAsia" w:ascii="宋体" w:hAnsi="宋体" w:eastAsia="宋体" w:cs="宋体"/>
          <w:b/>
          <w:bCs/>
          <w:kern w:val="2"/>
          <w:sz w:val="32"/>
          <w:szCs w:val="32"/>
        </w:rPr>
      </w:pPr>
    </w:p>
    <w:p w14:paraId="094424FA">
      <w:pPr>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kern w:val="2"/>
          <w:sz w:val="72"/>
          <w:szCs w:val="72"/>
        </w:rPr>
      </w:pPr>
      <w:r>
        <w:rPr>
          <w:rFonts w:hint="eastAsia" w:ascii="宋体" w:hAnsi="宋体" w:cs="宋体"/>
          <w:b/>
          <w:bCs/>
          <w:kern w:val="2"/>
          <w:sz w:val="72"/>
          <w:szCs w:val="72"/>
          <w:lang w:eastAsia="zh-CN"/>
        </w:rPr>
        <w:t>劳务分包</w:t>
      </w:r>
      <w:r>
        <w:rPr>
          <w:rFonts w:hint="eastAsia" w:ascii="宋体" w:hAnsi="宋体" w:eastAsia="宋体" w:cs="宋体"/>
          <w:b/>
          <w:bCs/>
          <w:kern w:val="2"/>
          <w:sz w:val="72"/>
          <w:szCs w:val="72"/>
        </w:rPr>
        <w:t>合同</w:t>
      </w:r>
    </w:p>
    <w:p w14:paraId="1F5BDE72">
      <w:pPr>
        <w:widowControl w:val="0"/>
        <w:shd w:val="clear"/>
        <w:adjustRightInd/>
        <w:snapToGrid/>
        <w:spacing w:after="0" w:line="500" w:lineRule="exact"/>
        <w:ind w:firstLine="1446" w:firstLineChars="200"/>
        <w:jc w:val="center"/>
        <w:rPr>
          <w:rFonts w:hint="eastAsia" w:ascii="宋体" w:hAnsi="宋体" w:eastAsia="宋体" w:cs="宋体"/>
          <w:b/>
          <w:bCs/>
          <w:kern w:val="2"/>
          <w:sz w:val="72"/>
          <w:szCs w:val="72"/>
        </w:rPr>
      </w:pPr>
    </w:p>
    <w:p w14:paraId="5CBC545B">
      <w:pPr>
        <w:widowControl w:val="0"/>
        <w:shd w:val="clear"/>
        <w:adjustRightInd w:val="0"/>
        <w:snapToGrid w:val="0"/>
        <w:spacing w:after="120" w:line="400" w:lineRule="exact"/>
        <w:ind w:right="63" w:firstLine="0" w:firstLineChars="0"/>
        <w:jc w:val="both"/>
        <w:rPr>
          <w:rFonts w:hint="eastAsia" w:ascii="宋体" w:hAnsi="宋体" w:eastAsia="宋体" w:cs="宋体"/>
          <w:b/>
          <w:bCs/>
          <w:kern w:val="2"/>
          <w:sz w:val="32"/>
          <w:szCs w:val="32"/>
          <w:lang w:val="en-US" w:eastAsia="zh-CN" w:bidi="ar-SA"/>
        </w:rPr>
      </w:pPr>
    </w:p>
    <w:p w14:paraId="2AC7088D">
      <w:pPr>
        <w:widowControl w:val="0"/>
        <w:shd w:val="clear"/>
        <w:adjustRightInd/>
        <w:snapToGrid/>
        <w:spacing w:after="0" w:line="360" w:lineRule="auto"/>
        <w:ind w:firstLine="480" w:firstLineChars="200"/>
        <w:jc w:val="both"/>
        <w:rPr>
          <w:rFonts w:hint="eastAsia" w:ascii="宋体" w:hAnsi="宋体" w:eastAsia="宋体" w:cs="宋体"/>
          <w:color w:val="000000"/>
          <w:kern w:val="2"/>
          <w:sz w:val="24"/>
          <w:szCs w:val="24"/>
        </w:rPr>
      </w:pPr>
    </w:p>
    <w:p w14:paraId="17617AC2">
      <w:pPr>
        <w:widowControl w:val="0"/>
        <w:shd w:val="clear"/>
        <w:adjustRightInd w:val="0"/>
        <w:snapToGrid w:val="0"/>
        <w:spacing w:after="120" w:line="400" w:lineRule="exact"/>
        <w:ind w:firstLine="420" w:firstLineChars="200"/>
        <w:jc w:val="both"/>
        <w:rPr>
          <w:rFonts w:hint="eastAsia" w:ascii="Times New Roman" w:hAnsi="Times New Roman" w:eastAsia="宋体" w:cs="Times New Roman"/>
          <w:kern w:val="2"/>
          <w:sz w:val="21"/>
          <w:szCs w:val="24"/>
          <w:lang w:val="en-US" w:eastAsia="zh-CN" w:bidi="ar-SA"/>
        </w:rPr>
      </w:pPr>
    </w:p>
    <w:p w14:paraId="51F63585">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rPr>
      </w:pPr>
    </w:p>
    <w:p w14:paraId="1A4B7697">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rPr>
      </w:pPr>
    </w:p>
    <w:p w14:paraId="2D210283">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rPr>
      </w:pPr>
    </w:p>
    <w:p w14:paraId="0FEE5887">
      <w:pPr>
        <w:widowControl w:val="0"/>
        <w:shd w:val="clear"/>
        <w:adjustRightInd/>
        <w:snapToGrid/>
        <w:spacing w:after="0" w:line="360" w:lineRule="auto"/>
        <w:ind w:firstLine="1687" w:firstLineChars="600"/>
        <w:jc w:val="both"/>
        <w:rPr>
          <w:rFonts w:hint="eastAsia" w:ascii="宋体" w:hAnsi="宋体" w:eastAsia="宋体" w:cs="宋体"/>
          <w:b/>
          <w:color w:val="000000"/>
          <w:kern w:val="2"/>
          <w:sz w:val="28"/>
          <w:szCs w:val="28"/>
          <w:u w:val="single"/>
        </w:rPr>
      </w:pPr>
      <w:r>
        <w:rPr>
          <w:rFonts w:hint="eastAsia" w:ascii="宋体" w:hAnsi="宋体" w:cs="宋体"/>
          <w:b/>
          <w:color w:val="000000"/>
          <w:kern w:val="2"/>
          <w:sz w:val="28"/>
          <w:szCs w:val="28"/>
          <w:lang w:eastAsia="zh-CN"/>
        </w:rPr>
        <w:t>甲方</w:t>
      </w:r>
      <w:r>
        <w:rPr>
          <w:rFonts w:hint="eastAsia" w:ascii="宋体" w:hAnsi="宋体" w:eastAsia="宋体" w:cs="宋体"/>
          <w:b/>
          <w:color w:val="000000"/>
          <w:kern w:val="2"/>
          <w:sz w:val="28"/>
          <w:szCs w:val="28"/>
        </w:rPr>
        <w:t>：</w:t>
      </w:r>
      <w:r>
        <w:rPr>
          <w:rFonts w:hint="eastAsia" w:ascii="宋体" w:hAnsi="宋体" w:eastAsia="宋体" w:cs="宋体"/>
          <w:b/>
          <w:color w:val="000000"/>
          <w:kern w:val="2"/>
          <w:sz w:val="28"/>
          <w:szCs w:val="28"/>
          <w:u w:val="single"/>
          <w:lang w:eastAsia="zh-CN"/>
        </w:rPr>
        <w:t>连云港徐圩城建工程有限公司</w:t>
      </w:r>
    </w:p>
    <w:p w14:paraId="5B6B1E01">
      <w:pPr>
        <w:widowControl w:val="0"/>
        <w:shd w:val="clear"/>
        <w:adjustRightInd/>
        <w:snapToGrid/>
        <w:spacing w:after="0" w:line="360" w:lineRule="auto"/>
        <w:ind w:firstLine="1687" w:firstLineChars="600"/>
        <w:jc w:val="both"/>
        <w:rPr>
          <w:rFonts w:hint="default" w:ascii="宋体" w:hAnsi="宋体" w:eastAsia="宋体" w:cs="宋体"/>
          <w:b/>
          <w:color w:val="000000"/>
          <w:kern w:val="2"/>
          <w:sz w:val="28"/>
          <w:szCs w:val="28"/>
          <w:u w:val="single"/>
          <w:lang w:val="en-US"/>
        </w:rPr>
      </w:pPr>
      <w:r>
        <w:rPr>
          <w:rFonts w:hint="eastAsia" w:ascii="宋体" w:hAnsi="宋体" w:cs="宋体"/>
          <w:b/>
          <w:color w:val="000000"/>
          <w:kern w:val="2"/>
          <w:sz w:val="28"/>
          <w:szCs w:val="28"/>
          <w:lang w:eastAsia="zh-CN"/>
        </w:rPr>
        <w:t>乙方</w:t>
      </w:r>
      <w:r>
        <w:rPr>
          <w:rFonts w:hint="eastAsia" w:ascii="宋体" w:hAnsi="宋体" w:eastAsia="宋体" w:cs="宋体"/>
          <w:b/>
          <w:color w:val="000000"/>
          <w:kern w:val="2"/>
          <w:sz w:val="28"/>
          <w:szCs w:val="28"/>
        </w:rPr>
        <w:t>：</w:t>
      </w:r>
      <w:r>
        <w:rPr>
          <w:rFonts w:hint="eastAsia" w:ascii="宋体" w:hAnsi="宋体" w:eastAsia="宋体" w:cs="宋体"/>
          <w:b/>
          <w:color w:val="000000"/>
          <w:kern w:val="2"/>
          <w:sz w:val="28"/>
          <w:szCs w:val="28"/>
          <w:u w:val="single"/>
          <w:lang w:val="en-US" w:eastAsia="zh-CN"/>
        </w:rPr>
        <w:t>////</w:t>
      </w:r>
    </w:p>
    <w:p w14:paraId="45716FCC">
      <w:pPr>
        <w:widowControl w:val="0"/>
        <w:shd w:val="clear"/>
        <w:adjustRightInd/>
        <w:snapToGrid/>
        <w:spacing w:after="0" w:line="360" w:lineRule="auto"/>
        <w:ind w:firstLine="1687" w:firstLineChars="600"/>
        <w:jc w:val="both"/>
        <w:rPr>
          <w:rFonts w:hint="eastAsia" w:ascii="宋体" w:hAnsi="宋体" w:eastAsia="宋体" w:cs="宋体"/>
          <w:kern w:val="2"/>
          <w:sz w:val="21"/>
          <w:szCs w:val="24"/>
          <w:u w:val="none"/>
        </w:rPr>
      </w:pPr>
      <w:r>
        <w:rPr>
          <w:rFonts w:hint="eastAsia" w:ascii="宋体" w:hAnsi="宋体" w:eastAsia="宋体" w:cs="宋体"/>
          <w:b/>
          <w:color w:val="000000"/>
          <w:kern w:val="2"/>
          <w:sz w:val="28"/>
          <w:szCs w:val="28"/>
        </w:rPr>
        <w:t>日期：</w:t>
      </w:r>
      <w:r>
        <w:rPr>
          <w:rFonts w:hint="eastAsia" w:ascii="宋体" w:hAnsi="宋体" w:eastAsia="宋体" w:cs="宋体"/>
          <w:b/>
          <w:color w:val="000000"/>
          <w:kern w:val="2"/>
          <w:sz w:val="28"/>
          <w:szCs w:val="28"/>
          <w:u w:val="none"/>
        </w:rPr>
        <w:t xml:space="preserve">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年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月   日     </w:t>
      </w:r>
      <w:r>
        <w:rPr>
          <w:rFonts w:hint="eastAsia" w:ascii="宋体" w:hAnsi="宋体" w:eastAsia="宋体" w:cs="宋体"/>
          <w:b/>
          <w:color w:val="000000"/>
          <w:kern w:val="2"/>
          <w:sz w:val="28"/>
          <w:szCs w:val="28"/>
          <w:u w:val="none"/>
          <w:lang w:val="en-US" w:eastAsia="zh-CN"/>
        </w:rPr>
        <w:t xml:space="preserve">  </w:t>
      </w:r>
      <w:r>
        <w:rPr>
          <w:rFonts w:hint="eastAsia" w:ascii="宋体" w:hAnsi="宋体" w:eastAsia="宋体" w:cs="宋体"/>
          <w:b/>
          <w:color w:val="000000"/>
          <w:kern w:val="2"/>
          <w:sz w:val="28"/>
          <w:szCs w:val="28"/>
          <w:u w:val="none"/>
        </w:rPr>
        <w:t xml:space="preserve"> </w:t>
      </w:r>
    </w:p>
    <w:p w14:paraId="7C6B4BD3">
      <w:pPr>
        <w:widowControl w:val="0"/>
        <w:shd w:val="clear"/>
        <w:adjustRightInd/>
        <w:snapToGrid/>
        <w:spacing w:after="0" w:line="360" w:lineRule="auto"/>
        <w:jc w:val="center"/>
        <w:rPr>
          <w:rFonts w:hint="eastAsia" w:ascii="Times New Roman" w:hAnsi="Times New Roman" w:eastAsia="宋体" w:cs="Times New Roman"/>
          <w:b/>
          <w:bCs/>
          <w:kern w:val="2"/>
          <w:sz w:val="32"/>
          <w:szCs w:val="32"/>
        </w:rPr>
        <w:sectPr>
          <w:headerReference r:id="rId7" w:type="default"/>
          <w:footerReference r:id="rId8"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229D1ADA">
      <w:pPr>
        <w:spacing w:line="420" w:lineRule="exact"/>
        <w:ind w:left="0" w:leftChars="0" w:firstLine="0" w:firstLineChars="0"/>
        <w:jc w:val="center"/>
        <w:rPr>
          <w:rFonts w:hint="eastAsia" w:ascii="Times New Roman" w:hAnsi="Times New Roman" w:eastAsia="宋体" w:cs="宋体"/>
          <w:b/>
          <w:bCs/>
          <w:kern w:val="44"/>
          <w:sz w:val="32"/>
          <w:szCs w:val="44"/>
        </w:rPr>
      </w:pPr>
      <w:r>
        <w:rPr>
          <w:rFonts w:hint="eastAsia" w:cs="宋体"/>
          <w:b/>
          <w:bCs/>
          <w:kern w:val="44"/>
          <w:sz w:val="32"/>
          <w:szCs w:val="44"/>
          <w:lang w:eastAsia="zh-CN"/>
        </w:rPr>
        <w:t>连云港石化有限公司α-烯烃综合利用高端新材料产业园项目开放式地面火炬软土地基预处理工程劳务</w:t>
      </w:r>
      <w:r>
        <w:rPr>
          <w:rFonts w:hint="eastAsia" w:ascii="Times New Roman" w:hAnsi="Times New Roman" w:eastAsia="宋体" w:cs="宋体"/>
          <w:b/>
          <w:bCs/>
          <w:kern w:val="44"/>
          <w:sz w:val="32"/>
          <w:szCs w:val="44"/>
        </w:rPr>
        <w:t>合同</w:t>
      </w:r>
    </w:p>
    <w:p w14:paraId="78316E2E">
      <w:pPr>
        <w:pStyle w:val="18"/>
        <w:rPr>
          <w:rFonts w:ascii="Times New Roman" w:hAnsi="Times New Roman" w:eastAsia="宋体"/>
        </w:rPr>
      </w:pPr>
    </w:p>
    <w:p w14:paraId="32AD6EAB">
      <w:pPr>
        <w:spacing w:line="42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eastAsia="zh-CN"/>
        </w:rPr>
        <w:t>甲方（</w:t>
      </w:r>
      <w:r>
        <w:rPr>
          <w:rFonts w:hint="eastAsia" w:cs="宋体"/>
          <w:szCs w:val="24"/>
          <w:highlight w:val="none"/>
          <w:shd w:val="clear" w:color="auto" w:fill="auto"/>
          <w:lang w:eastAsia="zh-CN"/>
        </w:rPr>
        <w:t>工程承包人</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bCs/>
          <w:szCs w:val="24"/>
          <w:highlight w:val="none"/>
          <w:u w:val="single"/>
          <w:shd w:val="clear" w:color="auto" w:fill="auto"/>
        </w:rPr>
        <w:t>连云港徐圩城建工程有限公司</w:t>
      </w:r>
    </w:p>
    <w:p w14:paraId="5599933A">
      <w:pPr>
        <w:spacing w:line="420" w:lineRule="exact"/>
        <w:ind w:firstLine="420" w:firstLineChars="200"/>
        <w:rPr>
          <w:rFonts w:hint="eastAsia" w:ascii="Times New Roman" w:hAnsi="Times New Roman" w:eastAsia="宋体" w:cs="宋体"/>
          <w:szCs w:val="24"/>
          <w:highlight w:val="none"/>
          <w:u w:val="single"/>
          <w:shd w:val="clear" w:color="auto" w:fill="auto"/>
          <w:lang w:eastAsia="zh-CN"/>
        </w:rPr>
      </w:pPr>
      <w:r>
        <w:rPr>
          <w:rFonts w:hint="eastAsia" w:ascii="Times New Roman" w:hAnsi="Times New Roman" w:eastAsia="宋体" w:cs="宋体"/>
          <w:szCs w:val="24"/>
          <w:highlight w:val="none"/>
          <w:shd w:val="clear" w:color="auto" w:fill="auto"/>
          <w:lang w:eastAsia="zh-CN"/>
        </w:rPr>
        <w:t>乙方（</w:t>
      </w:r>
      <w:r>
        <w:rPr>
          <w:rFonts w:hint="eastAsia" w:cs="宋体"/>
          <w:szCs w:val="24"/>
          <w:highlight w:val="none"/>
          <w:shd w:val="clear" w:color="auto" w:fill="auto"/>
          <w:lang w:eastAsia="zh-CN"/>
        </w:rPr>
        <w:t>劳务分包人</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w:t>
      </w:r>
      <w:r>
        <w:rPr>
          <w:rFonts w:hint="eastAsia" w:ascii="Times New Roman" w:hAnsi="Times New Roman" w:cs="宋体"/>
          <w:szCs w:val="24"/>
          <w:highlight w:val="none"/>
          <w:u w:val="single"/>
          <w:shd w:val="clear" w:color="auto" w:fill="auto"/>
          <w:lang w:eastAsia="zh-CN"/>
        </w:rPr>
        <w:t>////</w:t>
      </w:r>
    </w:p>
    <w:p w14:paraId="3FC7F21B">
      <w:pPr>
        <w:spacing w:line="420" w:lineRule="exact"/>
        <w:ind w:firstLine="345"/>
        <w:rPr>
          <w:rFonts w:ascii="Times New Roman" w:hAnsi="Times New Roman" w:eastAsia="宋体" w:cs="宋体"/>
          <w:szCs w:val="24"/>
          <w:highlight w:val="none"/>
          <w:u w:val="single"/>
          <w:shd w:val="clear" w:color="auto" w:fill="auto"/>
        </w:rPr>
      </w:pPr>
    </w:p>
    <w:p w14:paraId="3CB1B7DB">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依照《中华人民共和国民法典》、《中华人民共和国建筑法》及其它有关法律、行政法规，遵循平等、自愿、公平和诚实信用的原则，</w:t>
      </w:r>
      <w:r>
        <w:rPr>
          <w:rFonts w:hint="eastAsia" w:ascii="Times New Roman" w:hAnsi="Times New Roman" w:eastAsia="宋体" w:cs="宋体"/>
          <w:color w:val="auto"/>
          <w:szCs w:val="24"/>
          <w:highlight w:val="none"/>
          <w:shd w:val="clear" w:color="auto" w:fill="auto"/>
        </w:rPr>
        <w:t>鉴于已经签订施工总承包合同（以下称为“总包合同”），双方就</w:t>
      </w:r>
      <w:r>
        <w:rPr>
          <w:rFonts w:hint="eastAsia" w:cs="宋体"/>
          <w:color w:val="auto"/>
          <w:szCs w:val="24"/>
          <w:highlight w:val="none"/>
          <w:shd w:val="clear" w:color="auto" w:fill="auto"/>
          <w:lang w:eastAsia="zh-CN"/>
        </w:rPr>
        <w:t>劳务分包</w:t>
      </w:r>
      <w:r>
        <w:rPr>
          <w:rFonts w:hint="eastAsia" w:ascii="Times New Roman" w:hAnsi="Times New Roman" w:eastAsia="宋体" w:cs="宋体"/>
          <w:color w:val="auto"/>
          <w:szCs w:val="24"/>
          <w:highlight w:val="none"/>
          <w:shd w:val="clear" w:color="auto" w:fill="auto"/>
        </w:rPr>
        <w:t>事项协商达成一</w:t>
      </w:r>
      <w:r>
        <w:rPr>
          <w:rFonts w:hint="eastAsia" w:ascii="Times New Roman" w:hAnsi="Times New Roman" w:eastAsia="宋体" w:cs="宋体"/>
          <w:szCs w:val="24"/>
          <w:highlight w:val="none"/>
          <w:shd w:val="clear" w:color="auto" w:fill="auto"/>
        </w:rPr>
        <w:t>致，订立本合同。</w:t>
      </w:r>
    </w:p>
    <w:p w14:paraId="2708F5CD">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w:t>
      </w:r>
      <w:r>
        <w:rPr>
          <w:rFonts w:hint="eastAsia" w:cs="宋体"/>
          <w:b/>
          <w:bCs/>
          <w:szCs w:val="32"/>
          <w:highlight w:val="none"/>
          <w:shd w:val="clear" w:color="auto" w:fill="auto"/>
          <w:lang w:eastAsia="zh-CN"/>
        </w:rPr>
        <w:t>劳务分包</w:t>
      </w:r>
      <w:r>
        <w:rPr>
          <w:rFonts w:hint="eastAsia" w:ascii="Times New Roman" w:hAnsi="Times New Roman" w:eastAsia="宋体" w:cs="宋体"/>
          <w:b/>
          <w:bCs/>
          <w:szCs w:val="32"/>
          <w:highlight w:val="none"/>
          <w:shd w:val="clear" w:color="auto" w:fill="auto"/>
        </w:rPr>
        <w:t>工作对象及提供劳务内容</w:t>
      </w:r>
    </w:p>
    <w:p w14:paraId="6AE8D9E3">
      <w:pPr>
        <w:snapToGrid w:val="0"/>
        <w:spacing w:line="400" w:lineRule="exact"/>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工程名称：</w:t>
      </w:r>
      <w:r>
        <w:rPr>
          <w:rFonts w:hint="eastAsia" w:cs="宋体"/>
          <w:szCs w:val="24"/>
          <w:highlight w:val="none"/>
          <w:u w:val="single"/>
          <w:shd w:val="clear" w:color="auto" w:fill="auto"/>
          <w:lang w:eastAsia="zh-CN"/>
        </w:rPr>
        <w:t>连云港石化有限公司α-烯烃综合利用高端新材料产业园项目开放式地面火炬软土地基预处理工程劳务</w:t>
      </w:r>
      <w:r>
        <w:rPr>
          <w:rFonts w:hint="eastAsia" w:ascii="Times New Roman" w:hAnsi="Times New Roman" w:eastAsia="宋体" w:cs="宋体"/>
          <w:szCs w:val="24"/>
          <w:highlight w:val="none"/>
          <w:u w:val="single"/>
          <w:shd w:val="clear" w:color="auto" w:fill="auto"/>
          <w:lang w:eastAsia="zh-CN"/>
        </w:rPr>
        <w:t>；</w:t>
      </w:r>
    </w:p>
    <w:p w14:paraId="1EFAE72C">
      <w:pPr>
        <w:snapToGrid w:val="0"/>
        <w:spacing w:line="400" w:lineRule="exact"/>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工程地点：</w:t>
      </w:r>
      <w:r>
        <w:rPr>
          <w:rFonts w:hint="eastAsia" w:ascii="Times New Roman" w:hAnsi="Times New Roman" w:eastAsia="宋体" w:cs="宋体"/>
          <w:bCs/>
          <w:highlight w:val="none"/>
          <w:u w:val="single"/>
          <w:shd w:val="clear" w:color="auto" w:fill="auto"/>
          <w:lang w:eastAsia="zh-CN"/>
        </w:rPr>
        <w:t>连云港市徐圩新区石化功能区，开放式地面火炬区域（石化七道北侧）；</w:t>
      </w:r>
    </w:p>
    <w:p w14:paraId="4F626F25">
      <w:pPr>
        <w:snapToGrid w:val="0"/>
        <w:spacing w:line="400" w:lineRule="exact"/>
        <w:rPr>
          <w:rFonts w:hint="eastAsia" w:cs="宋体"/>
          <w:szCs w:val="24"/>
          <w:highlight w:val="none"/>
          <w:u w:val="single"/>
          <w:shd w:val="clear" w:color="auto" w:fill="auto"/>
          <w:lang w:eastAsia="zh-CN"/>
        </w:rPr>
      </w:pPr>
      <w:r>
        <w:rPr>
          <w:rFonts w:hint="eastAsia" w:ascii="Times New Roman" w:hAnsi="Times New Roman" w:eastAsia="宋体" w:cs="宋体"/>
          <w:szCs w:val="24"/>
          <w:highlight w:val="none"/>
          <w:shd w:val="clear" w:color="auto" w:fill="auto"/>
        </w:rPr>
        <w:t>分包范围：</w:t>
      </w:r>
      <w:r>
        <w:rPr>
          <w:rFonts w:hint="eastAsia" w:cs="宋体"/>
          <w:szCs w:val="24"/>
          <w:highlight w:val="none"/>
          <w:u w:val="single"/>
          <w:shd w:val="clear" w:color="auto" w:fill="auto"/>
          <w:lang w:val="en-US" w:eastAsia="zh-CN"/>
        </w:rPr>
        <w:t>连云港石化有限公司α-烯烃综合利用高端新材料产业园项目开放式地面火炬软土地基预处理工程劳务</w:t>
      </w:r>
      <w:r>
        <w:rPr>
          <w:rFonts w:hint="eastAsia" w:ascii="Times New Roman" w:hAnsi="Times New Roman" w:eastAsia="宋体" w:cs="宋体"/>
          <w:szCs w:val="24"/>
          <w:highlight w:val="none"/>
          <w:u w:val="single"/>
          <w:shd w:val="clear" w:color="auto" w:fill="auto"/>
        </w:rPr>
        <w:t>，具体做法见合同附件</w:t>
      </w:r>
      <w:r>
        <w:rPr>
          <w:rFonts w:hint="eastAsia" w:cs="宋体"/>
          <w:szCs w:val="24"/>
          <w:highlight w:val="none"/>
          <w:u w:val="single"/>
          <w:shd w:val="clear" w:color="auto" w:fill="auto"/>
          <w:lang w:val="en-US" w:eastAsia="zh-CN"/>
        </w:rPr>
        <w:t>13</w:t>
      </w:r>
      <w:r>
        <w:rPr>
          <w:rFonts w:hint="eastAsia" w:ascii="Times New Roman" w:hAnsi="Times New Roman" w:eastAsia="宋体" w:cs="宋体"/>
          <w:szCs w:val="24"/>
          <w:highlight w:val="none"/>
          <w:u w:val="single"/>
          <w:shd w:val="clear" w:color="auto" w:fill="auto"/>
        </w:rPr>
        <w:t>《连云港石化有限公司α-烯烃综合利用高端新材料产业园项目开放式地面火炬软土地基预处理工程技术协议》（“技术协议”）</w:t>
      </w:r>
      <w:r>
        <w:rPr>
          <w:rFonts w:hint="eastAsia" w:cs="宋体"/>
          <w:szCs w:val="24"/>
          <w:highlight w:val="none"/>
          <w:u w:val="single"/>
          <w:shd w:val="clear" w:color="auto" w:fill="auto"/>
          <w:lang w:eastAsia="zh-CN"/>
        </w:rPr>
        <w:t>。</w:t>
      </w:r>
    </w:p>
    <w:p w14:paraId="3122D576">
      <w:pPr>
        <w:snapToGrid w:val="0"/>
        <w:spacing w:line="400" w:lineRule="exact"/>
        <w:rPr>
          <w:rFonts w:hint="eastAsia" w:cs="宋体"/>
          <w:szCs w:val="24"/>
          <w:highlight w:val="none"/>
          <w:u w:val="single"/>
          <w:shd w:val="clear" w:color="auto" w:fill="auto"/>
          <w:lang w:eastAsia="zh-CN"/>
        </w:rPr>
      </w:pPr>
      <w:r>
        <w:rPr>
          <w:rFonts w:hint="eastAsia" w:cs="宋体"/>
          <w:szCs w:val="24"/>
          <w:highlight w:val="none"/>
          <w:u w:val="single"/>
          <w:shd w:val="clear" w:color="auto" w:fill="auto"/>
          <w:lang w:eastAsia="zh-CN"/>
        </w:rPr>
        <w:t>乙方工作范围包括但不限于：地基处理前场地排水及平整、提供设计图纸及编制真空预压方案、施工临时道路、材料转运、铺设编织布或隔草膜、插板、接管、修筑覆水围堰、覆土工布及密封膜、放置真空泵及沉降观测杆、覆水、抽真空、过程监测、卸载完成后压膜沟及围堰土整平处理、场地清理等工作内容。施工完成后甲供便道路面修整、 恢复、排水沟封填清理、环保治理、相关设施安全防护、竣工图纸编制、配合工程交工验收检验检测等，具体以附件</w:t>
      </w:r>
      <w:r>
        <w:rPr>
          <w:rFonts w:hint="eastAsia" w:cs="宋体"/>
          <w:szCs w:val="24"/>
          <w:highlight w:val="none"/>
          <w:u w:val="single"/>
          <w:shd w:val="clear" w:color="auto" w:fill="auto"/>
          <w:lang w:val="en-US" w:eastAsia="zh-CN"/>
        </w:rPr>
        <w:t>13</w:t>
      </w:r>
      <w:r>
        <w:rPr>
          <w:rFonts w:hint="eastAsia" w:cs="宋体"/>
          <w:szCs w:val="24"/>
          <w:highlight w:val="none"/>
          <w:u w:val="single"/>
          <w:shd w:val="clear" w:color="auto" w:fill="auto"/>
          <w:lang w:eastAsia="zh-CN"/>
        </w:rPr>
        <w:t>《连云港石化有限公司α-烯烃综合利用高端新材料产业园项目开放式地面火炬软土地基预处理工程技术协议》为准。</w:t>
      </w:r>
    </w:p>
    <w:p w14:paraId="06266A94">
      <w:pPr>
        <w:pStyle w:val="18"/>
        <w:rPr>
          <w:rFonts w:hint="eastAsia"/>
          <w:u w:val="single"/>
          <w:lang w:eastAsia="zh-CN"/>
        </w:rPr>
      </w:pPr>
      <w:r>
        <w:rPr>
          <w:rFonts w:hint="eastAsia"/>
          <w:lang w:eastAsia="zh-CN"/>
        </w:rPr>
        <w:t>提供分包劳务内容：</w:t>
      </w:r>
      <w:r>
        <w:rPr>
          <w:rFonts w:hint="eastAsia"/>
          <w:u w:val="single"/>
          <w:lang w:eastAsia="zh-CN"/>
        </w:rPr>
        <w:t>本工程采用劳务分包模式，包含但不限于劳务分包人提供施工项目范围内所需的全部劳务作业、部分辅助材料及小型机械设备等。</w:t>
      </w:r>
    </w:p>
    <w:p w14:paraId="1C1F4FD1">
      <w:pPr>
        <w:keepNext/>
        <w:keepLines/>
        <w:snapToGrid w:val="0"/>
        <w:spacing w:line="400" w:lineRule="exact"/>
        <w:outlineLvl w:val="2"/>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bookmarkStart w:id="204" w:name="_Toc351203484"/>
      <w:r>
        <w:rPr>
          <w:rFonts w:hint="eastAsia" w:ascii="Times New Roman" w:hAnsi="Times New Roman" w:eastAsia="宋体" w:cs="宋体"/>
          <w:b/>
          <w:bCs/>
          <w:szCs w:val="32"/>
          <w:highlight w:val="none"/>
          <w:shd w:val="clear" w:color="auto" w:fill="auto"/>
        </w:rPr>
        <w:t>签约合同价与合同价格形式</w:t>
      </w:r>
      <w:bookmarkEnd w:id="204"/>
      <w:r>
        <w:rPr>
          <w:rFonts w:hint="eastAsia" w:ascii="Times New Roman" w:hAnsi="Times New Roman" w:eastAsia="宋体" w:cs="宋体"/>
          <w:b/>
          <w:bCs/>
          <w:szCs w:val="32"/>
          <w:highlight w:val="none"/>
          <w:shd w:val="clear" w:color="auto" w:fill="auto"/>
        </w:rPr>
        <w:tab/>
      </w:r>
    </w:p>
    <w:p w14:paraId="60C51549">
      <w:pPr>
        <w:snapToGrid w:val="0"/>
        <w:spacing w:line="400" w:lineRule="exact"/>
        <w:ind w:firstLine="420" w:firstLineChars="200"/>
        <w:rPr>
          <w:rFonts w:hint="eastAsia" w:cs="宋体"/>
          <w:szCs w:val="24"/>
          <w:highlight w:val="none"/>
          <w:shd w:val="clear" w:color="auto" w:fill="auto"/>
          <w:lang w:val="en-US" w:eastAsia="zh-CN"/>
        </w:rPr>
      </w:pPr>
      <w:r>
        <w:rPr>
          <w:rFonts w:hint="eastAsia" w:cs="宋体"/>
          <w:szCs w:val="24"/>
          <w:highlight w:val="none"/>
          <w:shd w:val="clear" w:color="auto" w:fill="auto"/>
          <w:lang w:val="en-US" w:eastAsia="zh-CN"/>
        </w:rPr>
        <w:t>2.1</w:t>
      </w:r>
      <w:r>
        <w:rPr>
          <w:rFonts w:hint="eastAsia" w:cs="宋体"/>
          <w:szCs w:val="24"/>
          <w:highlight w:val="none"/>
          <w:shd w:val="clear" w:color="auto" w:fill="auto"/>
          <w:lang w:val="en-US" w:eastAsia="zh-CN"/>
        </w:rPr>
        <w:tab/>
      </w:r>
      <w:r>
        <w:rPr>
          <w:rFonts w:hint="eastAsia" w:cs="宋体"/>
          <w:szCs w:val="24"/>
          <w:highlight w:val="none"/>
          <w:shd w:val="clear" w:color="auto" w:fill="auto"/>
          <w:lang w:val="en-US" w:eastAsia="zh-CN"/>
        </w:rPr>
        <w:t>合同价款</w:t>
      </w:r>
    </w:p>
    <w:p w14:paraId="5B795C35">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2.1.1</w:t>
      </w:r>
      <w:r>
        <w:rPr>
          <w:rFonts w:hint="eastAsia" w:ascii="Times New Roman" w:hAnsi="Times New Roman" w:eastAsia="宋体" w:cs="宋体"/>
          <w:szCs w:val="24"/>
          <w:highlight w:val="none"/>
          <w:u w:val="none"/>
          <w:shd w:val="clear" w:color="auto" w:fill="auto"/>
        </w:rPr>
        <w:t>签约合同价为</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u w:val="none"/>
          <w:shd w:val="clear" w:color="auto" w:fill="auto"/>
        </w:rPr>
        <w:t>元</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大写</w:t>
      </w:r>
      <w:r>
        <w:rPr>
          <w:rFonts w:hint="eastAsia" w:cs="宋体"/>
          <w:szCs w:val="24"/>
          <w:highlight w:val="none"/>
          <w:u w:val="none"/>
          <w:shd w:val="clear" w:color="auto" w:fill="auto"/>
          <w:lang w:eastAsia="zh-CN"/>
        </w:rPr>
        <w:t>：</w:t>
      </w:r>
      <w:r>
        <w:rPr>
          <w:rFonts w:hint="eastAsia" w:ascii="Times New Roman" w:hAnsi="Times New Roman" w:cs="宋体"/>
          <w:szCs w:val="24"/>
          <w:highlight w:val="none"/>
          <w:shd w:val="clear" w:color="auto" w:fill="auto"/>
          <w:lang w:val="en-US" w:eastAsia="zh-CN"/>
        </w:rPr>
        <w:t xml:space="preserve">        </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合同本价</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不含税率</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 xml:space="preserve"> ￥</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u w:val="none"/>
          <w:shd w:val="clear" w:color="auto" w:fill="auto"/>
          <w:lang w:val="en-US" w:eastAsia="zh-CN"/>
        </w:rPr>
        <w:t>元</w:t>
      </w:r>
      <w:r>
        <w:rPr>
          <w:rFonts w:hint="eastAsia" w:ascii="Times New Roman" w:hAnsi="Times New Roman" w:eastAsia="宋体" w:cs="宋体"/>
          <w:szCs w:val="24"/>
          <w:highlight w:val="none"/>
          <w:u w:val="none"/>
          <w:shd w:val="clear" w:color="auto" w:fill="auto"/>
        </w:rPr>
        <w:t xml:space="preserve"> </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大写</w:t>
      </w:r>
      <w:r>
        <w:rPr>
          <w:rFonts w:hint="eastAsia" w:cs="宋体"/>
          <w:szCs w:val="24"/>
          <w:highlight w:val="none"/>
          <w:u w:val="none"/>
          <w:shd w:val="clear" w:color="auto" w:fill="auto"/>
          <w:lang w:eastAsia="zh-CN"/>
        </w:rPr>
        <w:t>：</w:t>
      </w:r>
      <w:r>
        <w:rPr>
          <w:rFonts w:hint="eastAsia" w:ascii="Times New Roman" w:hAnsi="Times New Roman" w:cs="宋体"/>
          <w:szCs w:val="24"/>
          <w:highlight w:val="none"/>
          <w:shd w:val="clear" w:color="auto" w:fill="auto"/>
          <w:lang w:val="en-US" w:eastAsia="zh-CN"/>
        </w:rPr>
        <w:t xml:space="preserve">       </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开具增值税专用发票</w:t>
      </w:r>
      <w:r>
        <w:rPr>
          <w:rFonts w:hint="eastAsia" w:ascii="Times New Roman" w:hAnsi="Times New Roman"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税率</w:t>
      </w:r>
      <w:r>
        <w:rPr>
          <w:rFonts w:hint="eastAsia" w:cs="宋体"/>
          <w:szCs w:val="24"/>
          <w:highlight w:val="none"/>
          <w:u w:val="none"/>
          <w:shd w:val="clear" w:color="auto" w:fill="auto"/>
          <w:lang w:eastAsia="zh-CN"/>
        </w:rPr>
        <w:t>：</w:t>
      </w:r>
      <w:r>
        <w:rPr>
          <w:rFonts w:hint="eastAsia" w:cs="宋体"/>
          <w:szCs w:val="24"/>
          <w:highlight w:val="none"/>
          <w:u w:val="none"/>
          <w:shd w:val="clear" w:color="auto" w:fill="auto"/>
          <w:lang w:val="en-US" w:eastAsia="zh-CN"/>
        </w:rPr>
        <w:t>3</w:t>
      </w:r>
      <w:r>
        <w:rPr>
          <w:rFonts w:hint="eastAsia" w:ascii="Times New Roman" w:hAnsi="Times New Roman" w:eastAsia="宋体" w:cs="宋体"/>
          <w:szCs w:val="24"/>
          <w:highlight w:val="none"/>
          <w:u w:val="none"/>
          <w:shd w:val="clear" w:color="auto" w:fill="auto"/>
        </w:rPr>
        <w:t>%</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none"/>
          <w:shd w:val="clear" w:color="auto" w:fill="auto"/>
        </w:rPr>
        <w:t>增值税金额</w:t>
      </w:r>
      <w:r>
        <w:rPr>
          <w:rFonts w:hint="eastAsia" w:cs="宋体"/>
          <w:szCs w:val="24"/>
          <w:highlight w:val="none"/>
          <w:u w:val="none"/>
          <w:shd w:val="clear" w:color="auto" w:fill="auto"/>
          <w:lang w:eastAsia="zh-CN"/>
        </w:rPr>
        <w:t>：</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u w:val="none"/>
          <w:shd w:val="clear" w:color="auto" w:fill="auto"/>
        </w:rPr>
        <w:t>元</w:t>
      </w:r>
      <w:r>
        <w:rPr>
          <w:rFonts w:hint="eastAsia" w:ascii="Times New Roman" w:hAnsi="Times New Roman" w:eastAsia="宋体" w:cs="宋体"/>
          <w:szCs w:val="24"/>
          <w:highlight w:val="none"/>
          <w:shd w:val="clear" w:color="auto" w:fill="auto"/>
        </w:rPr>
        <w:t>（支付方式：现金或银行承兑汇票，本合同履行过程中</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因国家税制改革、纳税人性质变</w:t>
      </w:r>
      <w:r>
        <w:rPr>
          <w:rFonts w:hint="eastAsia" w:ascii="Times New Roman" w:hAnsi="Times New Roman" w:eastAsia="宋体" w:cs="宋体"/>
          <w:szCs w:val="24"/>
          <w:highlight w:val="none"/>
          <w:shd w:val="clear" w:color="auto" w:fill="auto"/>
          <w:lang w:val="en-US" w:eastAsia="zh-CN"/>
        </w:rPr>
        <w:t>化等</w:t>
      </w:r>
      <w:r>
        <w:rPr>
          <w:rFonts w:hint="eastAsia" w:ascii="Times New Roman" w:hAnsi="Times New Roman" w:eastAsia="宋体" w:cs="宋体"/>
          <w:szCs w:val="24"/>
          <w:highlight w:val="none"/>
          <w:shd w:val="clear" w:color="auto" w:fill="auto"/>
        </w:rPr>
        <w:t>引发税率变化的，应适用调整后法定税率，合同原约定的不含税价不变）</w:t>
      </w:r>
      <w:r>
        <w:rPr>
          <w:rFonts w:ascii="Times New Roman" w:hAnsi="Times New Roman" w:eastAsia="宋体" w:cs="宋体"/>
          <w:szCs w:val="24"/>
          <w:highlight w:val="none"/>
          <w:shd w:val="clear" w:color="auto" w:fill="auto"/>
        </w:rPr>
        <w:t>。</w:t>
      </w:r>
    </w:p>
    <w:p w14:paraId="07CACA50">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.1.2本合同全费用固定单价（含</w:t>
      </w:r>
      <w:r>
        <w:rPr>
          <w:rFonts w:hint="eastAsia"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%税）为人民币：</w:t>
      </w:r>
      <w:r>
        <w:rPr>
          <w:rFonts w:hint="eastAsia"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元/平方米，工程计价为全费用固定单价包干，全费用固定单价不因任何因素而调整（但遇增值税率调整，税额相应调整），结算时以竣工图为依据，按实际发生的工程量进行结算。</w:t>
      </w:r>
    </w:p>
    <w:p w14:paraId="78A356F1">
      <w:pPr>
        <w:snapToGrid w:val="0"/>
        <w:spacing w:line="400" w:lineRule="exact"/>
        <w:ind w:firstLine="420" w:firstLineChars="200"/>
        <w:rPr>
          <w:rFonts w:hint="eastAsia" w:ascii="Times New Roman" w:hAnsi="Times New Roman" w:eastAsia="宋体" w:cs="宋体"/>
          <w:szCs w:val="24"/>
          <w:highlight w:val="yellow"/>
          <w:shd w:val="clear" w:color="auto" w:fill="auto"/>
        </w:rPr>
      </w:pP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.1.3双方约定，按竣工图的水平投影面积，以最外侧排水板为边线，作为最终竣工结算面积的计量依据。</w:t>
      </w:r>
    </w:p>
    <w:p w14:paraId="276F39F4">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.1.4施工用电：甲方就近提供施工电源和水源接口，二次接线由乙方自费接驳，水电费用由甲方承担。</w:t>
      </w:r>
    </w:p>
    <w:p w14:paraId="00C11179">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.1.5本合同全费用固定单价包括但不限于：为完成本合同施工内容所发生的人工费、机械费、材料费</w:t>
      </w:r>
      <w:r>
        <w:rPr>
          <w:rFonts w:hint="eastAsia" w:cs="宋体"/>
          <w:szCs w:val="24"/>
          <w:highlight w:val="none"/>
          <w:shd w:val="clear" w:color="auto" w:fill="auto"/>
          <w:lang w:eastAsia="zh-CN"/>
        </w:rPr>
        <w:t>（辅材）</w:t>
      </w:r>
      <w:r>
        <w:rPr>
          <w:rFonts w:hint="eastAsia" w:ascii="Times New Roman" w:hAnsi="Times New Roman" w:eastAsia="宋体" w:cs="宋体"/>
          <w:szCs w:val="24"/>
          <w:highlight w:val="none"/>
          <w:shd w:val="clear" w:color="auto" w:fill="auto"/>
        </w:rPr>
        <w:t>、管理费、利润、措施费、规费、税金、风险费、第三方检测配合费、安全文明、扬尘污染防治等全部费用，亦已包含保修期服务费、知识产权费、劳动社保基金、工程开工至竣工验收备案等一切批准、许可手续的费用，以及合同约定工程内的赶工费、预期的市场价格的涨跌、汇率的变动、国家与地方政府政策发生改变等及工程施工过程中的一切风险（已知的、未知的、潜在的风险）因素。除本合同规定外，全费用固定单价在合同实施期间不以任何理由进行调整。</w:t>
      </w:r>
    </w:p>
    <w:p w14:paraId="432D0482">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生活用电、施工用电，生活用水、施工用水</w:t>
      </w:r>
    </w:p>
    <w:p w14:paraId="413CC34C">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1乙方生活用电、施工用电到甲方指定的电源处接引，乙方自行负责接引及使用临时电设施的配置（其中包括动力电缆、配电箱、漏电保护、计量表具等）。生活用电由乙方自费接驳，加表计量，每月25日甲方、乙方和监理（如有）三方抄表确认，电费在工程款中扣除。电费单价按照项目所在地政府执行网电价格计费，输电的损耗由乙方承担。</w:t>
      </w:r>
    </w:p>
    <w:p w14:paraId="77EE173F">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2生活用水由乙方自费接驳，加表计量，每月25日甲方、乙方和监理（如有）三方抄表确认，水费在工程款中扣除。水费单价按项目所在政府执行水费单价执行。</w:t>
      </w:r>
    </w:p>
    <w:p w14:paraId="0F73F195">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.3施工期间属于乙方责任范畴的所有现场周边环境或有关部门协调等款项，施工过程中损坏的周边道路及公共设施的修复费用，均由乙方承担。</w:t>
      </w:r>
    </w:p>
    <w:p w14:paraId="72E2AE6B">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3、分包工作期限</w:t>
      </w:r>
    </w:p>
    <w:p w14:paraId="3388C9B7">
      <w:pPr>
        <w:snapToGrid w:val="0"/>
        <w:spacing w:line="400" w:lineRule="exact"/>
        <w:ind w:firstLine="540"/>
        <w:rPr>
          <w:rFonts w:hint="eastAsia" w:ascii="Times New Roman" w:hAnsi="Times New Roman" w:eastAsia="宋体" w:cs="宋体"/>
          <w:b w:val="0"/>
          <w:bCs w:val="0"/>
          <w:szCs w:val="24"/>
          <w:highlight w:val="none"/>
          <w:shd w:val="clear" w:color="auto" w:fill="auto"/>
        </w:rPr>
      </w:pPr>
      <w:r>
        <w:rPr>
          <w:rFonts w:hint="eastAsia" w:cs="宋体"/>
          <w:b w:val="0"/>
          <w:bCs w:val="0"/>
          <w:szCs w:val="24"/>
          <w:highlight w:val="none"/>
          <w:shd w:val="clear" w:color="auto" w:fill="auto"/>
          <w:lang w:val="en-US" w:eastAsia="zh-CN"/>
        </w:rPr>
        <w:t>3.1</w:t>
      </w:r>
      <w:r>
        <w:rPr>
          <w:rFonts w:hint="eastAsia" w:ascii="Times New Roman" w:hAnsi="Times New Roman" w:eastAsia="宋体" w:cs="宋体"/>
          <w:b w:val="0"/>
          <w:bCs w:val="0"/>
          <w:szCs w:val="24"/>
          <w:highlight w:val="none"/>
          <w:shd w:val="clear" w:color="auto" w:fill="auto"/>
        </w:rPr>
        <w:t>总工期</w:t>
      </w:r>
      <w:r>
        <w:rPr>
          <w:rFonts w:hint="eastAsia" w:ascii="Times New Roman" w:hAnsi="Times New Roman" w:eastAsia="宋体" w:cs="宋体"/>
          <w:b w:val="0"/>
          <w:bCs w:val="0"/>
          <w:szCs w:val="24"/>
          <w:highlight w:val="none"/>
          <w:u w:val="single"/>
          <w:shd w:val="clear" w:color="auto" w:fill="auto"/>
        </w:rPr>
        <w:t xml:space="preserve"> </w:t>
      </w:r>
      <w:r>
        <w:rPr>
          <w:rFonts w:hint="eastAsia" w:cs="宋体"/>
          <w:b/>
          <w:bCs/>
          <w:szCs w:val="24"/>
          <w:highlight w:val="none"/>
          <w:u w:val="single"/>
          <w:shd w:val="clear" w:color="auto" w:fill="auto"/>
          <w:lang w:val="en-US" w:eastAsia="zh-CN"/>
        </w:rPr>
        <w:t>155</w:t>
      </w:r>
      <w:r>
        <w:rPr>
          <w:rFonts w:hint="eastAsia" w:ascii="Times New Roman" w:hAnsi="Times New Roman" w:eastAsia="宋体" w:cs="宋体"/>
          <w:b/>
          <w:bCs/>
          <w:szCs w:val="24"/>
          <w:highlight w:val="none"/>
          <w:u w:val="single"/>
          <w:shd w:val="clear" w:color="auto" w:fill="auto"/>
        </w:rPr>
        <w:t xml:space="preserve"> </w:t>
      </w:r>
      <w:r>
        <w:rPr>
          <w:rFonts w:hint="eastAsia" w:ascii="Times New Roman" w:hAnsi="Times New Roman" w:eastAsia="宋体" w:cs="宋体"/>
          <w:b/>
          <w:bCs/>
          <w:szCs w:val="24"/>
          <w:highlight w:val="none"/>
          <w:shd w:val="clear" w:color="auto" w:fill="auto"/>
        </w:rPr>
        <w:t>日历天</w:t>
      </w:r>
      <w:r>
        <w:rPr>
          <w:rFonts w:hint="eastAsia" w:ascii="Times New Roman" w:hAnsi="Times New Roman" w:eastAsia="宋体" w:cs="宋体"/>
          <w:b w:val="0"/>
          <w:bCs w:val="0"/>
          <w:szCs w:val="24"/>
          <w:highlight w:val="none"/>
          <w:shd w:val="clear" w:color="auto" w:fill="auto"/>
        </w:rPr>
        <w:t>，开工时间：以甲方书面通知为准。各工序绝对工期：</w:t>
      </w:r>
      <w:r>
        <w:rPr>
          <w:rFonts w:hint="eastAsia" w:ascii="Times New Roman" w:hAnsi="Times New Roman" w:eastAsia="宋体" w:cs="宋体"/>
          <w:b/>
          <w:bCs/>
          <w:szCs w:val="24"/>
          <w:highlight w:val="none"/>
          <w:u w:val="single"/>
          <w:shd w:val="clear" w:color="auto" w:fill="auto"/>
        </w:rPr>
        <w:t>30天（抽气前工序）+5天（试抽真空+覆水完成1m）+120</w:t>
      </w:r>
      <w:r>
        <w:rPr>
          <w:rFonts w:hint="eastAsia" w:cs="宋体"/>
          <w:b/>
          <w:bCs/>
          <w:szCs w:val="24"/>
          <w:highlight w:val="none"/>
          <w:u w:val="single"/>
          <w:shd w:val="clear" w:color="auto" w:fill="auto"/>
          <w:lang w:eastAsia="zh-CN"/>
        </w:rPr>
        <w:t>天</w:t>
      </w:r>
      <w:r>
        <w:rPr>
          <w:rFonts w:hint="eastAsia" w:ascii="Times New Roman" w:hAnsi="Times New Roman" w:eastAsia="宋体" w:cs="宋体"/>
          <w:b/>
          <w:bCs/>
          <w:szCs w:val="24"/>
          <w:highlight w:val="none"/>
          <w:u w:val="single"/>
          <w:shd w:val="clear" w:color="auto" w:fill="auto"/>
        </w:rPr>
        <w:t>（满载抽真空）</w:t>
      </w:r>
      <w:r>
        <w:rPr>
          <w:rFonts w:hint="eastAsia" w:ascii="Times New Roman" w:hAnsi="Times New Roman" w:eastAsia="宋体" w:cs="宋体"/>
          <w:b w:val="0"/>
          <w:bCs w:val="0"/>
          <w:szCs w:val="24"/>
          <w:highlight w:val="none"/>
          <w:shd w:val="clear" w:color="auto" w:fill="auto"/>
        </w:rPr>
        <w:t>，具体技术要求详见双方签订的《连云港石化有限公司α-烯烃综合利用高端新材料产业园项目开放式地面火炬软土地基预处理工程技术协议》。</w:t>
      </w:r>
    </w:p>
    <w:p w14:paraId="014017B4">
      <w:pPr>
        <w:keepNext/>
        <w:keepLines/>
        <w:snapToGrid w:val="0"/>
        <w:spacing w:line="400" w:lineRule="exact"/>
        <w:outlineLvl w:val="2"/>
        <w:rPr>
          <w:rFonts w:hint="eastAsia" w:cs="宋体"/>
          <w:b w:val="0"/>
          <w:bCs w:val="0"/>
          <w:szCs w:val="24"/>
          <w:highlight w:val="none"/>
          <w:shd w:val="clear" w:color="auto" w:fill="auto"/>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6A35F79">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24"/>
          <w:highlight w:val="none"/>
          <w:shd w:val="clear" w:color="auto" w:fill="auto"/>
          <w:lang w:val="en-US" w:eastAsia="zh-CN"/>
        </w:rPr>
        <w:t>3.2</w:t>
      </w:r>
      <w:r>
        <w:rPr>
          <w:rFonts w:hint="eastAsia" w:ascii="Times New Roman" w:hAnsi="Times New Roman" w:eastAsia="宋体" w:cs="宋体"/>
          <w:b w:val="0"/>
          <w:bCs w:val="0"/>
          <w:szCs w:val="32"/>
          <w:highlight w:val="none"/>
          <w:shd w:val="clear" w:color="auto" w:fill="auto"/>
        </w:rPr>
        <w:t>阶段工期完工的标准为乙方该阶段施工完成并报验完毕、工程进度档案资料（包括电子档案）齐全，经甲方、监理（如有）确认。</w:t>
      </w:r>
    </w:p>
    <w:p w14:paraId="003C8983">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32"/>
          <w:highlight w:val="none"/>
          <w:shd w:val="clear" w:color="auto" w:fill="auto"/>
          <w:lang w:val="en-US" w:eastAsia="zh-CN"/>
        </w:rPr>
        <w:t>3</w:t>
      </w:r>
      <w:r>
        <w:rPr>
          <w:rFonts w:hint="eastAsia" w:ascii="Times New Roman" w:hAnsi="Times New Roman" w:eastAsia="宋体" w:cs="宋体"/>
          <w:b w:val="0"/>
          <w:bCs w:val="0"/>
          <w:szCs w:val="32"/>
          <w:highlight w:val="none"/>
          <w:shd w:val="clear" w:color="auto" w:fill="auto"/>
        </w:rPr>
        <w:t>.3乙方同意按约定工期完成各项工作，保证交叉施工、配合施工的顺利进行。若乙方未按计划完成，在其他工程施工时，乙方同意无条件配合（提供场地或其他施工条件）。如因此影响乙方工期，乙方愿自行采取措施解决，并保证总工期。</w:t>
      </w:r>
    </w:p>
    <w:p w14:paraId="5EA92BB0">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32"/>
          <w:highlight w:val="none"/>
          <w:shd w:val="clear" w:color="auto" w:fill="auto"/>
          <w:lang w:val="en-US" w:eastAsia="zh-CN"/>
        </w:rPr>
        <w:t>3</w:t>
      </w:r>
      <w:r>
        <w:rPr>
          <w:rFonts w:hint="eastAsia" w:ascii="Times New Roman" w:hAnsi="Times New Roman" w:eastAsia="宋体" w:cs="宋体"/>
          <w:b w:val="0"/>
          <w:bCs w:val="0"/>
          <w:szCs w:val="32"/>
          <w:highlight w:val="none"/>
          <w:shd w:val="clear" w:color="auto" w:fill="auto"/>
        </w:rPr>
        <w:t>.4乙方逾期履行任何一阶段工期，或甲方认为既定工期明显地变得不能实现，甲方可要求对工程的一个或多个部位优先完成，乙方同意遵照执行。</w:t>
      </w:r>
    </w:p>
    <w:p w14:paraId="05FB0E15">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32"/>
          <w:highlight w:val="none"/>
          <w:shd w:val="clear" w:color="auto" w:fill="auto"/>
          <w:lang w:val="en-US" w:eastAsia="zh-CN"/>
        </w:rPr>
        <w:t>3</w:t>
      </w:r>
      <w:r>
        <w:rPr>
          <w:rFonts w:hint="eastAsia" w:ascii="Times New Roman" w:hAnsi="Times New Roman" w:eastAsia="宋体" w:cs="宋体"/>
          <w:b w:val="0"/>
          <w:bCs w:val="0"/>
          <w:szCs w:val="32"/>
          <w:highlight w:val="none"/>
          <w:shd w:val="clear" w:color="auto" w:fill="auto"/>
        </w:rPr>
        <w:t>.5工期顺延</w:t>
      </w:r>
    </w:p>
    <w:p w14:paraId="4C8F9816">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32"/>
          <w:highlight w:val="none"/>
          <w:shd w:val="clear" w:color="auto" w:fill="auto"/>
          <w:lang w:val="en-US" w:eastAsia="zh-CN"/>
        </w:rPr>
        <w:t>3</w:t>
      </w:r>
      <w:r>
        <w:rPr>
          <w:rFonts w:hint="eastAsia" w:ascii="Times New Roman" w:hAnsi="Times New Roman" w:eastAsia="宋体" w:cs="宋体"/>
          <w:b w:val="0"/>
          <w:bCs w:val="0"/>
          <w:szCs w:val="32"/>
          <w:highlight w:val="none"/>
          <w:shd w:val="clear" w:color="auto" w:fill="auto"/>
        </w:rPr>
        <w:t>.5.1对以下情况造成的工期延误，经甲方、监理（如有）确认，工期可相应顺延：</w:t>
      </w:r>
    </w:p>
    <w:p w14:paraId="585A0A2F">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（1）不可抗力影响；（2）政府临时通告。</w:t>
      </w:r>
    </w:p>
    <w:p w14:paraId="6AC62F09">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乙方在以上情况发生后7日内，就延误的内容向甲方提出书面报告。乙方未按期提出报告的，视为以上情况对工期无影响或虽有影响但乙方愿免费采取必要措施补救而无需延长工期。</w:t>
      </w:r>
    </w:p>
    <w:p w14:paraId="55E29962">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cs="宋体"/>
          <w:b w:val="0"/>
          <w:bCs w:val="0"/>
          <w:szCs w:val="32"/>
          <w:highlight w:val="none"/>
          <w:shd w:val="clear" w:color="auto" w:fill="auto"/>
          <w:lang w:val="en-US" w:eastAsia="zh-CN"/>
        </w:rPr>
        <w:t>3</w:t>
      </w:r>
      <w:r>
        <w:rPr>
          <w:rFonts w:hint="eastAsia" w:ascii="Times New Roman" w:hAnsi="Times New Roman" w:eastAsia="宋体" w:cs="宋体"/>
          <w:b w:val="0"/>
          <w:bCs w:val="0"/>
          <w:szCs w:val="32"/>
          <w:highlight w:val="none"/>
          <w:shd w:val="clear" w:color="auto" w:fill="auto"/>
        </w:rPr>
        <w:t>.5.2为避免歧义，双方在此特别强调，下列情况乙方在制定施工计划时应充分考虑，不作为顺延工期的因素：</w:t>
      </w:r>
    </w:p>
    <w:p w14:paraId="128C1D9E">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（1）工程地点位于近海地区，受海洋影响较大，冬雨季施工防护措施需到位，不应影响工期。</w:t>
      </w:r>
    </w:p>
    <w:p w14:paraId="30FCF002">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（2）地质勘察资料与实际地质有可能有所偏差或误差，各内部区块施工顺序有可能调整，乙方同意自行调整、解决，无需顺延工期。</w:t>
      </w:r>
    </w:p>
    <w:p w14:paraId="3CCABF04">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（3）乙方因施工、管理问题被甲方、监理（如有）或政府相关部门责令停工整改，延误时间不予顺延工期。</w:t>
      </w:r>
    </w:p>
    <w:p w14:paraId="5DDD9F31">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4、</w:t>
      </w:r>
      <w:r>
        <w:rPr>
          <w:rFonts w:hint="eastAsia" w:ascii="Times New Roman" w:hAnsi="Times New Roman" w:eastAsia="宋体" w:cs="宋体"/>
          <w:b/>
          <w:bCs/>
          <w:szCs w:val="32"/>
          <w:highlight w:val="none"/>
          <w:shd w:val="clear" w:color="auto" w:fill="auto"/>
          <w:lang w:val="en-US" w:eastAsia="zh-CN"/>
        </w:rPr>
        <w:t>劳务作业</w:t>
      </w:r>
      <w:r>
        <w:rPr>
          <w:rFonts w:hint="eastAsia" w:ascii="Times New Roman" w:hAnsi="Times New Roman" w:eastAsia="宋体" w:cs="宋体"/>
          <w:b/>
          <w:bCs/>
          <w:szCs w:val="32"/>
          <w:highlight w:val="none"/>
          <w:shd w:val="clear" w:color="auto" w:fill="auto"/>
        </w:rPr>
        <w:t>质量标准</w:t>
      </w:r>
    </w:p>
    <w:p w14:paraId="6F75777C">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4.1乙方施工质量应符合本合同中约定的规范、标准、要求。</w:t>
      </w:r>
    </w:p>
    <w:p w14:paraId="4AC3ADAF">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4.2甲方已特别强调且乙方已完全了解本合同约定工程为石化项目的工程地基预处理工作，合同签订前乙方需自费踏勘现场。一旦合同签订，视为乙方完全接受场地条件，包括与生产安全性密切相关的内容。乙方保证严格按规定和约定施工，保证质量。</w:t>
      </w:r>
    </w:p>
    <w:p w14:paraId="214BC810">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4.3双方并对以下数据特别强调：</w:t>
      </w:r>
    </w:p>
    <w:p w14:paraId="08B17BA6">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（1）场地地表承载力特征值≥70Kpa；</w:t>
      </w:r>
    </w:p>
    <w:p w14:paraId="181B77A9">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（2）地基平均总应变固结度≥85%；</w:t>
      </w:r>
    </w:p>
    <w:p w14:paraId="48E06995">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（3）50年工后沉降值≤30cm；</w:t>
      </w:r>
    </w:p>
    <w:p w14:paraId="4D696F28">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（4）排水板间距1m×1m分布，排水板打入深度≥17m，覆水深度≥1米，10公分宽，4毫米厚，普通B型板带喷码刻度，且刻度计量准确；</w:t>
      </w:r>
    </w:p>
    <w:p w14:paraId="777BE6EF">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（5）载荷板试验面积为1m×1m；</w:t>
      </w:r>
    </w:p>
    <w:p w14:paraId="6939CB2C">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（6）承载力自检及固结度检测由施工方自行完成，乙方、监理、业主每天做监测记录；</w:t>
      </w:r>
    </w:p>
    <w:p w14:paraId="7F054FE3">
      <w:pPr>
        <w:snapToGrid w:val="0"/>
        <w:spacing w:line="400" w:lineRule="exact"/>
        <w:ind w:firstLine="540"/>
        <w:rPr>
          <w:rFonts w:hint="eastAsia"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4.4执行国家、行业现行各项规范、标准，满足设计图纸要求的各项技术规范标准。以上标准不一致的，以要求高者为准。</w:t>
      </w:r>
    </w:p>
    <w:p w14:paraId="78DFC98F">
      <w:pPr>
        <w:snapToGrid w:val="0"/>
        <w:spacing w:line="400" w:lineRule="exact"/>
        <w:ind w:firstLine="540"/>
        <w:rPr>
          <w:rFonts w:ascii="Times New Roman" w:hAnsi="Times New Roman" w:eastAsia="宋体"/>
          <w:highlight w:val="none"/>
        </w:rPr>
      </w:pPr>
      <w:r>
        <w:rPr>
          <w:rFonts w:hint="eastAsia" w:cs="宋体"/>
          <w:color w:val="auto"/>
          <w:szCs w:val="24"/>
          <w:highlight w:val="none"/>
          <w:shd w:val="clear" w:color="auto" w:fill="auto"/>
          <w:lang w:val="en-US" w:eastAsia="zh-CN"/>
        </w:rPr>
        <w:t>4.5质保期为乙方全部工程竣工验收合格之日起24个月。</w:t>
      </w:r>
    </w:p>
    <w:p w14:paraId="7EB87428">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5</w:t>
      </w:r>
      <w:r>
        <w:rPr>
          <w:rFonts w:hint="eastAsia" w:ascii="Times New Roman" w:hAnsi="Times New Roman" w:eastAsia="宋体" w:cs="宋体"/>
          <w:b/>
          <w:bCs/>
          <w:szCs w:val="32"/>
          <w:highlight w:val="none"/>
          <w:shd w:val="clear" w:color="auto" w:fill="auto"/>
        </w:rPr>
        <w:t>、合同文件及解释顺序</w:t>
      </w:r>
    </w:p>
    <w:p w14:paraId="1CC41050">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组成本合同的文件及优先解释顺序如下：</w:t>
      </w:r>
    </w:p>
    <w:p w14:paraId="1DD1243D">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（1）本合同；</w:t>
      </w:r>
    </w:p>
    <w:p w14:paraId="7D73718A">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（2）中标通知书（如有）；</w:t>
      </w:r>
    </w:p>
    <w:p w14:paraId="15AB78D6">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（3）业主与工程承包人的本工程施工总承包合同；</w:t>
      </w:r>
    </w:p>
    <w:p w14:paraId="41E3C67F">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（4）招标文件；</w:t>
      </w:r>
    </w:p>
    <w:p w14:paraId="39ECC06B">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（5）投标文件；</w:t>
      </w:r>
    </w:p>
    <w:p w14:paraId="5EE6D065">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（6）本合同附件；</w:t>
      </w:r>
    </w:p>
    <w:p w14:paraId="272B66E8">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（7）技术标准和要求；</w:t>
      </w:r>
    </w:p>
    <w:p w14:paraId="6BAD32B8">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（8）图纸、全费用清单或预算书；</w:t>
      </w:r>
    </w:p>
    <w:p w14:paraId="0E8F4420">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（9）本工程施工专业承（分）包合同。</w:t>
      </w:r>
    </w:p>
    <w:p w14:paraId="2C739930">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、标准规范</w:t>
      </w:r>
    </w:p>
    <w:p w14:paraId="1830A8A8">
      <w:pP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除本工程总包合同另有约定外，本合同适用标准规范如下：</w:t>
      </w:r>
    </w:p>
    <w:p w14:paraId="08FC6616">
      <w:pPr>
        <w:snapToGrid w:val="0"/>
        <w:spacing w:line="400" w:lineRule="exact"/>
        <w:ind w:firstLine="435"/>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u w:val="single"/>
          <w:shd w:val="clear" w:color="auto" w:fill="auto"/>
        </w:rPr>
        <w:t xml:space="preserve"> 现行工程施工标准规范和建筑安装工程施工验收规范、建筑安装工程质量检验评定标准。施工相关标准规范由</w:t>
      </w:r>
      <w:r>
        <w:rPr>
          <w:rFonts w:hint="eastAsia" w:cs="宋体"/>
          <w:szCs w:val="24"/>
          <w:highlight w:val="none"/>
          <w:u w:val="single"/>
          <w:shd w:val="clear" w:color="auto" w:fill="auto"/>
          <w:lang w:eastAsia="zh-CN"/>
        </w:rPr>
        <w:t>乙方</w:t>
      </w:r>
      <w:r>
        <w:rPr>
          <w:rFonts w:hint="eastAsia" w:ascii="Times New Roman" w:hAnsi="Times New Roman" w:eastAsia="宋体" w:cs="宋体"/>
          <w:szCs w:val="24"/>
          <w:highlight w:val="none"/>
          <w:u w:val="single"/>
          <w:shd w:val="clear" w:color="auto" w:fill="auto"/>
        </w:rPr>
        <w:t>自备</w:t>
      </w:r>
      <w:r>
        <w:rPr>
          <w:rFonts w:hint="eastAsia" w:ascii="Times New Roman" w:hAnsi="Times New Roman" w:eastAsia="宋体" w:cs="宋体"/>
          <w:szCs w:val="24"/>
          <w:highlight w:val="none"/>
          <w:u w:val="single"/>
          <w:shd w:val="clear" w:color="auto" w:fill="auto"/>
          <w:lang w:eastAsia="zh-CN"/>
        </w:rPr>
        <w:t>。</w:t>
      </w:r>
    </w:p>
    <w:p w14:paraId="39DC0C4E">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7</w:t>
      </w:r>
      <w:r>
        <w:rPr>
          <w:rFonts w:hint="eastAsia" w:ascii="Times New Roman" w:hAnsi="Times New Roman" w:eastAsia="宋体" w:cs="宋体"/>
          <w:b/>
          <w:bCs/>
          <w:szCs w:val="32"/>
          <w:highlight w:val="none"/>
          <w:shd w:val="clear" w:color="auto" w:fill="auto"/>
        </w:rPr>
        <w:t>、总包合同</w:t>
      </w:r>
    </w:p>
    <w:p w14:paraId="23EB8772">
      <w:pP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7.1 </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应提供总包合同（有关承包工程的价格细节除外），供</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查阅。当</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要求时，</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提供一份总包合同（有关承包工程的价格细节除外）的副本或复印件。</w:t>
      </w:r>
    </w:p>
    <w:p w14:paraId="607ADC72">
      <w:pPr>
        <w:snapToGrid w:val="0"/>
        <w:spacing w:line="400" w:lineRule="exact"/>
        <w:ind w:firstLine="43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7.2 </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应全面了解总包合同的各项规定（有关承包工程的价格细节除外）。</w:t>
      </w:r>
    </w:p>
    <w:p w14:paraId="70A26222">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8</w:t>
      </w:r>
      <w:r>
        <w:rPr>
          <w:rFonts w:hint="eastAsia" w:ascii="Times New Roman" w:hAnsi="Times New Roman" w:eastAsia="宋体" w:cs="宋体"/>
          <w:b/>
          <w:bCs/>
          <w:szCs w:val="32"/>
          <w:highlight w:val="none"/>
          <w:shd w:val="clear" w:color="auto" w:fill="auto"/>
        </w:rPr>
        <w:t>、图纸</w:t>
      </w:r>
    </w:p>
    <w:p w14:paraId="23CDEF77">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8.1 </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应在</w:t>
      </w:r>
      <w:r>
        <w:rPr>
          <w:rFonts w:hint="eastAsia" w:cs="宋体"/>
          <w:szCs w:val="24"/>
          <w:highlight w:val="none"/>
          <w:shd w:val="clear" w:color="auto" w:fill="auto"/>
          <w:lang w:eastAsia="zh-CN"/>
        </w:rPr>
        <w:t>劳务分包</w:t>
      </w:r>
      <w:r>
        <w:rPr>
          <w:rFonts w:hint="eastAsia" w:ascii="Times New Roman" w:hAnsi="Times New Roman" w:eastAsia="宋体" w:cs="宋体"/>
          <w:szCs w:val="24"/>
          <w:highlight w:val="none"/>
          <w:shd w:val="clear" w:color="auto" w:fill="auto"/>
        </w:rPr>
        <w:t>工作开工前，向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 xml:space="preserve">提供图纸 </w:t>
      </w:r>
      <w:r>
        <w:rPr>
          <w:rFonts w:hint="eastAsia" w:ascii="Times New Roman" w:hAnsi="Times New Roman" w:eastAsia="宋体" w:cs="宋体"/>
          <w:szCs w:val="24"/>
          <w:highlight w:val="none"/>
          <w:u w:val="single"/>
          <w:shd w:val="clear" w:color="auto" w:fill="auto"/>
        </w:rPr>
        <w:t xml:space="preserve"> 2 </w:t>
      </w:r>
      <w:r>
        <w:rPr>
          <w:rFonts w:hint="eastAsia" w:ascii="Times New Roman" w:hAnsi="Times New Roman" w:eastAsia="宋体" w:cs="宋体"/>
          <w:szCs w:val="24"/>
          <w:highlight w:val="none"/>
          <w:shd w:val="clear" w:color="auto" w:fill="auto"/>
        </w:rPr>
        <w:t>套，与本合</w:t>
      </w:r>
      <w:r>
        <w:rPr>
          <w:rFonts w:hint="eastAsia" w:ascii="Times New Roman" w:hAnsi="Times New Roman" w:eastAsia="宋体" w:cs="宋体"/>
          <w:highlight w:val="none"/>
          <w:shd w:val="clear" w:color="auto" w:fill="auto"/>
        </w:rPr>
        <w:t>同工作有关的标准图由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自行准备</w:t>
      </w:r>
      <w:r>
        <w:rPr>
          <w:rFonts w:hint="eastAsia" w:ascii="Times New Roman" w:hAnsi="Times New Roman" w:eastAsia="宋体" w:cs="宋体"/>
          <w:szCs w:val="24"/>
          <w:highlight w:val="none"/>
          <w:shd w:val="clear" w:color="auto" w:fill="auto"/>
        </w:rPr>
        <w:t>。</w:t>
      </w:r>
    </w:p>
    <w:p w14:paraId="711F07A9">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9</w:t>
      </w:r>
      <w:r>
        <w:rPr>
          <w:rFonts w:hint="eastAsia" w:ascii="Times New Roman" w:hAnsi="Times New Roman" w:eastAsia="宋体" w:cs="宋体"/>
          <w:b/>
          <w:bCs/>
          <w:szCs w:val="32"/>
          <w:highlight w:val="none"/>
          <w:shd w:val="clear" w:color="auto" w:fill="auto"/>
        </w:rPr>
        <w:t>、项目经理</w:t>
      </w:r>
    </w:p>
    <w:p w14:paraId="3E5EEEE1">
      <w:pPr>
        <w:snapToGrid w:val="0"/>
        <w:spacing w:line="400" w:lineRule="exact"/>
        <w:rPr>
          <w:rFonts w:ascii="Times New Roman" w:hAnsi="Times New Roman" w:eastAsia="宋体" w:cs="宋体"/>
          <w:color w:val="auto"/>
          <w:szCs w:val="24"/>
          <w:highlight w:val="none"/>
          <w:shd w:val="clear" w:color="auto" w:fill="auto"/>
        </w:rPr>
      </w:pPr>
      <w:r>
        <w:rPr>
          <w:rFonts w:hint="eastAsia" w:ascii="Times New Roman" w:hAnsi="Times New Roman" w:eastAsia="宋体" w:cs="宋体"/>
          <w:color w:val="auto"/>
          <w:szCs w:val="24"/>
          <w:highlight w:val="none"/>
          <w:shd w:val="clear" w:color="auto" w:fill="auto"/>
        </w:rPr>
        <w:t xml:space="preserve">9.1 </w:t>
      </w:r>
      <w:r>
        <w:rPr>
          <w:rFonts w:hint="eastAsia" w:cs="宋体"/>
          <w:color w:val="auto"/>
          <w:szCs w:val="24"/>
          <w:highlight w:val="none"/>
          <w:shd w:val="clear" w:color="auto" w:fill="auto"/>
          <w:lang w:eastAsia="zh-CN"/>
        </w:rPr>
        <w:t>甲方</w:t>
      </w:r>
      <w:r>
        <w:rPr>
          <w:rFonts w:hint="eastAsia" w:ascii="Times New Roman" w:hAnsi="Times New Roman" w:eastAsia="宋体" w:cs="宋体"/>
          <w:color w:val="auto"/>
          <w:szCs w:val="24"/>
          <w:highlight w:val="none"/>
          <w:shd w:val="clear" w:color="auto" w:fill="auto"/>
        </w:rPr>
        <w:t>委派的担任驻工地履行本合同的项目经理为</w:t>
      </w:r>
      <w:r>
        <w:rPr>
          <w:rFonts w:hint="eastAsia" w:ascii="Times New Roman" w:hAnsi="Times New Roman" w:cs="宋体"/>
          <w:color w:val="auto"/>
          <w:szCs w:val="24"/>
          <w:highlight w:val="none"/>
          <w:u w:val="single"/>
          <w:shd w:val="clear" w:color="auto" w:fill="auto"/>
          <w:lang w:val="en-US" w:eastAsia="zh-CN"/>
        </w:rPr>
        <w:t xml:space="preserve">      </w:t>
      </w:r>
      <w:r>
        <w:rPr>
          <w:rFonts w:hint="eastAsia" w:ascii="Times New Roman" w:hAnsi="Times New Roman" w:eastAsia="宋体" w:cs="宋体"/>
          <w:color w:val="auto"/>
          <w:szCs w:val="24"/>
          <w:highlight w:val="none"/>
          <w:u w:val="single"/>
          <w:shd w:val="clear" w:color="auto" w:fill="auto"/>
          <w:lang w:val="en-US" w:eastAsia="zh-CN"/>
        </w:rPr>
        <w:t xml:space="preserve"> </w:t>
      </w:r>
      <w:r>
        <w:rPr>
          <w:rFonts w:hint="eastAsia" w:ascii="Times New Roman" w:hAnsi="Times New Roman" w:eastAsia="宋体" w:cs="宋体"/>
          <w:color w:val="auto"/>
          <w:szCs w:val="24"/>
          <w:highlight w:val="none"/>
          <w:shd w:val="clear" w:color="auto" w:fill="auto"/>
        </w:rPr>
        <w:t>，职务：</w:t>
      </w:r>
      <w:r>
        <w:rPr>
          <w:rFonts w:hint="eastAsia" w:ascii="Times New Roman" w:hAnsi="Times New Roman" w:eastAsia="宋体" w:cs="宋体"/>
          <w:color w:val="auto"/>
          <w:szCs w:val="24"/>
          <w:highlight w:val="none"/>
          <w:u w:val="single"/>
          <w:shd w:val="clear" w:color="auto" w:fill="auto"/>
          <w:lang w:eastAsia="zh-CN"/>
        </w:rPr>
        <w:t>总承包项目负责人</w:t>
      </w:r>
      <w:r>
        <w:rPr>
          <w:rFonts w:hint="eastAsia" w:ascii="Times New Roman" w:hAnsi="Times New Roman" w:eastAsia="宋体" w:cs="宋体"/>
          <w:color w:val="auto"/>
          <w:szCs w:val="24"/>
          <w:highlight w:val="none"/>
          <w:shd w:val="clear" w:color="auto" w:fill="auto"/>
        </w:rPr>
        <w:t>，</w:t>
      </w:r>
      <w:r>
        <w:rPr>
          <w:rFonts w:hint="eastAsia" w:ascii="Times New Roman" w:hAnsi="Times New Roman" w:eastAsia="宋体" w:cs="宋体"/>
          <w:color w:val="auto"/>
          <w:szCs w:val="24"/>
          <w:highlight w:val="none"/>
          <w:shd w:val="clear" w:color="auto" w:fill="auto"/>
          <w:lang w:eastAsia="zh-CN"/>
        </w:rPr>
        <w:t>联系电话</w:t>
      </w:r>
      <w:r>
        <w:rPr>
          <w:rFonts w:hint="eastAsia" w:ascii="Times New Roman" w:hAnsi="Times New Roman" w:eastAsia="宋体" w:cs="宋体"/>
          <w:color w:val="auto"/>
          <w:szCs w:val="24"/>
          <w:highlight w:val="none"/>
          <w:shd w:val="clear" w:color="auto" w:fill="auto"/>
        </w:rPr>
        <w:t>：</w:t>
      </w:r>
      <w:r>
        <w:rPr>
          <w:rFonts w:hint="eastAsia" w:ascii="Times New Roman" w:hAnsi="Times New Roman" w:cs="宋体"/>
          <w:color w:val="auto"/>
          <w:szCs w:val="24"/>
          <w:highlight w:val="none"/>
          <w:u w:val="single"/>
          <w:shd w:val="clear" w:color="auto" w:fill="auto"/>
          <w:lang w:val="en-US" w:eastAsia="zh-CN"/>
        </w:rPr>
        <w:t xml:space="preserve">        </w:t>
      </w:r>
      <w:r>
        <w:rPr>
          <w:rFonts w:hint="eastAsia" w:ascii="Times New Roman" w:hAnsi="Times New Roman" w:eastAsia="宋体" w:cs="宋体"/>
          <w:color w:val="auto"/>
          <w:szCs w:val="24"/>
          <w:highlight w:val="none"/>
          <w:shd w:val="clear" w:color="auto" w:fill="auto"/>
        </w:rPr>
        <w:t>。</w:t>
      </w:r>
    </w:p>
    <w:p w14:paraId="5B97F564">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9.2 </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委派的担任驻工地履行本合同的劳务负责人为</w:t>
      </w:r>
      <w:r>
        <w:rPr>
          <w:rFonts w:hint="eastAsia" w:ascii="Times New Roman" w:hAnsi="Times New Roman" w:eastAsia="宋体" w:cs="宋体"/>
          <w:szCs w:val="24"/>
          <w:highlight w:val="none"/>
          <w:u w:val="single"/>
          <w:shd w:val="clear" w:color="auto" w:fill="auto"/>
          <w:lang w:val="en-US" w:eastAsia="zh-CN"/>
        </w:rPr>
        <w:t xml:space="preserve"> </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shd w:val="clear" w:color="auto" w:fill="auto"/>
        </w:rPr>
        <w:t>，职务：</w:t>
      </w:r>
      <w:r>
        <w:rPr>
          <w:rFonts w:hint="eastAsia" w:ascii="Times New Roman" w:hAnsi="Times New Roman" w:eastAsia="宋体" w:cs="宋体"/>
          <w:szCs w:val="24"/>
          <w:highlight w:val="none"/>
          <w:u w:val="single"/>
          <w:shd w:val="clear" w:color="auto" w:fill="auto"/>
        </w:rPr>
        <w:t>分包项目负责人</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szCs w:val="24"/>
          <w:highlight w:val="none"/>
          <w:shd w:val="clear" w:color="auto" w:fill="auto"/>
          <w:lang w:eastAsia="zh-CN"/>
        </w:rPr>
        <w:t>联系电话</w:t>
      </w:r>
      <w:r>
        <w:rPr>
          <w:rFonts w:hint="eastAsia" w:ascii="Times New Roman" w:hAnsi="Times New Roman" w:eastAsia="宋体" w:cs="宋体"/>
          <w:szCs w:val="24"/>
          <w:highlight w:val="none"/>
          <w:shd w:val="clear" w:color="auto" w:fill="auto"/>
        </w:rPr>
        <w:t>：</w:t>
      </w:r>
      <w:r>
        <w:rPr>
          <w:rFonts w:hint="eastAsia" w:ascii="Times New Roman" w:hAnsi="Times New Roman" w:cs="宋体"/>
          <w:szCs w:val="24"/>
          <w:highlight w:val="none"/>
          <w:u w:val="single"/>
          <w:shd w:val="clear" w:color="auto" w:fill="auto"/>
          <w:lang w:val="en-US" w:eastAsia="zh-CN"/>
        </w:rPr>
        <w:t xml:space="preserve">        </w:t>
      </w:r>
      <w:r>
        <w:rPr>
          <w:rFonts w:hint="eastAsia" w:ascii="Times New Roman" w:hAnsi="Times New Roman" w:eastAsia="宋体" w:cs="宋体"/>
          <w:szCs w:val="24"/>
          <w:highlight w:val="none"/>
          <w:shd w:val="clear" w:color="auto" w:fill="auto"/>
        </w:rPr>
        <w:t>。</w:t>
      </w:r>
    </w:p>
    <w:p w14:paraId="044E48BF">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10</w:t>
      </w:r>
      <w:r>
        <w:rPr>
          <w:rFonts w:hint="eastAsia" w:ascii="Times New Roman" w:hAnsi="Times New Roman" w:eastAsia="宋体" w:cs="宋体"/>
          <w:b/>
          <w:bCs/>
          <w:szCs w:val="32"/>
          <w:highlight w:val="none"/>
          <w:shd w:val="clear" w:color="auto" w:fill="auto"/>
        </w:rPr>
        <w:t>、</w:t>
      </w:r>
      <w:r>
        <w:rPr>
          <w:rFonts w:hint="eastAsia" w:cs="宋体"/>
          <w:b/>
          <w:bCs/>
          <w:szCs w:val="32"/>
          <w:highlight w:val="none"/>
          <w:shd w:val="clear" w:color="auto" w:fill="auto"/>
          <w:lang w:eastAsia="zh-CN"/>
        </w:rPr>
        <w:t>甲方</w:t>
      </w:r>
      <w:r>
        <w:rPr>
          <w:rFonts w:hint="eastAsia" w:ascii="Times New Roman" w:hAnsi="Times New Roman" w:eastAsia="宋体" w:cs="宋体"/>
          <w:b/>
          <w:bCs/>
          <w:szCs w:val="32"/>
          <w:highlight w:val="none"/>
          <w:shd w:val="clear" w:color="auto" w:fill="auto"/>
        </w:rPr>
        <w:t>义务</w:t>
      </w:r>
    </w:p>
    <w:p w14:paraId="069F5F40">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.1、组建与工程相适应的项目管理班子，全面履行总（分）包合同，组织项目部及</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实施施工管理的各项工作，对工程的工期和质量向发包人负责；</w:t>
      </w:r>
    </w:p>
    <w:p w14:paraId="5AF7B6CA">
      <w:pPr>
        <w:snapToGrid w:val="0"/>
        <w:spacing w:line="400" w:lineRule="exact"/>
        <w:rPr>
          <w:rFonts w:ascii="Times New Roman" w:hAnsi="Times New Roman" w:eastAsia="宋体" w:cs="宋体"/>
          <w:b/>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.2、除非本合同另有约定，</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完成</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施工前期的下列工作并承担相应费用：</w:t>
      </w:r>
    </w:p>
    <w:p w14:paraId="57E8A8CD">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在实际开工日期前向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交付具备本合同项下劳务作业开工条件的施工场地，具备开工条件的施工场地和资料交付要求为：</w:t>
      </w:r>
    </w:p>
    <w:p w14:paraId="71866908">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（1）工程地质和地下管线资料；</w:t>
      </w:r>
    </w:p>
    <w:p w14:paraId="38C67C8C">
      <w:pPr>
        <w:snapToGrid w:val="0"/>
        <w:spacing w:line="400" w:lineRule="exact"/>
        <w:ind w:firstLine="42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w:t>
      </w:r>
      <w:r>
        <w:rPr>
          <w:rFonts w:hint="eastAsia" w:cs="宋体"/>
          <w:highlight w:val="none"/>
          <w:shd w:val="clear" w:color="auto" w:fill="auto"/>
          <w:lang w:eastAsia="zh-CN"/>
        </w:rPr>
        <w:t>甲方负责提供施工电源和水源接口，二次接线由乙方自费接驳</w:t>
      </w:r>
      <w:r>
        <w:rPr>
          <w:rFonts w:hint="eastAsia" w:ascii="Times New Roman" w:hAnsi="Times New Roman" w:eastAsia="宋体" w:cs="宋体"/>
          <w:highlight w:val="none"/>
          <w:shd w:val="clear" w:color="auto" w:fill="auto"/>
        </w:rPr>
        <w:t>。如有用电需求则执行甲方《临时用电管理规定》的条款。</w:t>
      </w:r>
    </w:p>
    <w:p w14:paraId="0459DD20">
      <w:pPr>
        <w:snapToGrid w:val="0"/>
        <w:spacing w:line="400" w:lineRule="exact"/>
        <w:ind w:firstLine="630" w:firstLineChars="3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 xml:space="preserve">通讯工具自备。  </w:t>
      </w:r>
    </w:p>
    <w:p w14:paraId="63165E13">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（3）提供施工现场：见现场实际条件；</w:t>
      </w:r>
    </w:p>
    <w:p w14:paraId="5D26808B">
      <w:pP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（4）水准点与坐标控制点交验要求：水准点与坐标控制点由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双方在施工现场交验</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并由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进行现场校验，校验完毕，如有差错</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应及时书面通知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；如</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无异议，即由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负责保护，此后由于有差错不能闭合或点位破坏或失准带来的重新测量、放点费用及由此造成的其它方面损失均由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承担</w:t>
      </w:r>
      <w:r>
        <w:rPr>
          <w:rFonts w:hint="eastAsia" w:ascii="Times New Roman" w:hAnsi="Times New Roman" w:eastAsia="宋体" w:cs="宋体"/>
          <w:highlight w:val="none"/>
          <w:shd w:val="clear" w:color="auto" w:fill="auto"/>
          <w:lang w:eastAsia="zh-CN"/>
        </w:rPr>
        <w:t>；</w:t>
      </w:r>
    </w:p>
    <w:p w14:paraId="7740ED73">
      <w:pP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（5）协调处理施工场地周围地下管线和邻近建筑物、构筑物（含文物保护建筑）、古树名木的保护工作：由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会同</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负责做好保护工作，</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如在施工中发现问题应及时报告</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会同有关部门出具解决方案。费用双方协商解决</w:t>
      </w:r>
      <w:r>
        <w:rPr>
          <w:rFonts w:hint="eastAsia" w:ascii="Times New Roman" w:hAnsi="Times New Roman" w:eastAsia="宋体" w:cs="宋体"/>
          <w:highlight w:val="none"/>
          <w:shd w:val="clear" w:color="auto" w:fill="auto"/>
          <w:lang w:eastAsia="zh-CN"/>
        </w:rPr>
        <w:t>；</w:t>
      </w:r>
    </w:p>
    <w:p w14:paraId="6616F7BB">
      <w:pP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（6）图纸会审和设计交底时间：</w:t>
      </w:r>
      <w:r>
        <w:rPr>
          <w:rFonts w:hint="eastAsia" w:ascii="Times New Roman" w:hAnsi="Times New Roman" w:eastAsia="宋体" w:cs="宋体"/>
          <w:highlight w:val="none"/>
          <w:shd w:val="clear" w:color="auto" w:fill="auto"/>
          <w:lang w:eastAsia="zh-CN"/>
        </w:rPr>
        <w:t>乙方</w:t>
      </w:r>
      <w:r>
        <w:rPr>
          <w:rFonts w:hint="eastAsia" w:ascii="Times New Roman" w:hAnsi="Times New Roman" w:eastAsia="宋体" w:cs="宋体"/>
          <w:highlight w:val="none"/>
          <w:shd w:val="clear" w:color="auto" w:fill="auto"/>
        </w:rPr>
        <w:t>配合</w:t>
      </w:r>
      <w:r>
        <w:rPr>
          <w:rFonts w:hint="eastAsia" w:ascii="Times New Roman" w:hAnsi="Times New Roman" w:eastAsia="宋体" w:cs="宋体"/>
          <w:highlight w:val="none"/>
          <w:shd w:val="clear" w:color="auto" w:fill="auto"/>
          <w:lang w:eastAsia="zh-CN"/>
        </w:rPr>
        <w:t>甲方</w:t>
      </w:r>
      <w:r>
        <w:rPr>
          <w:rFonts w:hint="eastAsia" w:ascii="Times New Roman" w:hAnsi="Times New Roman" w:eastAsia="宋体" w:cs="宋体"/>
          <w:highlight w:val="none"/>
          <w:shd w:val="clear" w:color="auto" w:fill="auto"/>
        </w:rPr>
        <w:t>参加图纸会审和设计交底</w:t>
      </w:r>
      <w:r>
        <w:rPr>
          <w:rFonts w:hint="eastAsia" w:ascii="Times New Roman" w:hAnsi="Times New Roman" w:eastAsia="宋体" w:cs="宋体"/>
          <w:highlight w:val="none"/>
          <w:shd w:val="clear" w:color="auto" w:fill="auto"/>
          <w:lang w:eastAsia="zh-CN"/>
        </w:rPr>
        <w:t>；</w:t>
      </w:r>
    </w:p>
    <w:p w14:paraId="7CCDC367">
      <w:pPr>
        <w:snapToGrid w:val="0"/>
        <w:spacing w:line="400" w:lineRule="exact"/>
        <w:ind w:firstLine="42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（7）双方约定</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应做的其它工作：无</w:t>
      </w:r>
      <w:r>
        <w:rPr>
          <w:rFonts w:hint="eastAsia" w:ascii="Times New Roman" w:hAnsi="Times New Roman" w:eastAsia="宋体" w:cs="宋体"/>
          <w:highlight w:val="none"/>
          <w:shd w:val="clear" w:color="auto" w:fill="auto"/>
          <w:lang w:eastAsia="zh-CN"/>
        </w:rPr>
        <w:t>。</w:t>
      </w:r>
    </w:p>
    <w:p w14:paraId="5A18BB2B">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11.3、审核</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编制的相关材料</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包括编制的施工组织设计，各项管理目标，编制年、</w:t>
      </w:r>
      <w:r>
        <w:rPr>
          <w:rFonts w:hint="eastAsia" w:ascii="Times New Roman" w:hAnsi="Times New Roman" w:eastAsia="宋体" w:cs="宋体"/>
          <w:highlight w:val="none"/>
          <w:shd w:val="clear" w:color="auto" w:fill="auto"/>
        </w:rPr>
        <w:t>季、月施工计划、物资需用量计划表，实施对工程质量、工期、安全生产、文明施工，计量析测、实验化验的控制、监督、检查和验收</w:t>
      </w:r>
      <w:r>
        <w:rPr>
          <w:rFonts w:hint="eastAsia" w:cs="宋体"/>
          <w:highlight w:val="none"/>
          <w:shd w:val="clear" w:color="auto" w:fill="auto"/>
          <w:lang w:eastAsia="zh-CN"/>
        </w:rPr>
        <w:t>。乙方严格按甲方和监理（如有）确认的施工组织设计施工。甲方和监理（如有）对施工组织设计的确认，并不免除乙方作为专业性公司应负的责任</w:t>
      </w:r>
      <w:r>
        <w:rPr>
          <w:rFonts w:hint="eastAsia" w:ascii="Times New Roman" w:hAnsi="Times New Roman" w:eastAsia="宋体" w:cs="宋体"/>
          <w:highlight w:val="none"/>
          <w:shd w:val="clear" w:color="auto" w:fill="auto"/>
        </w:rPr>
        <w:t>；</w:t>
      </w:r>
    </w:p>
    <w:p w14:paraId="36538256">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0</w:t>
      </w:r>
      <w:r>
        <w:rPr>
          <w:rFonts w:hint="eastAsia" w:ascii="Times New Roman" w:hAnsi="Times New Roman" w:eastAsia="宋体" w:cs="宋体"/>
          <w:highlight w:val="none"/>
          <w:shd w:val="clear" w:color="auto" w:fill="auto"/>
        </w:rPr>
        <w:t>.4、统一制定各项管理目标；</w:t>
      </w:r>
    </w:p>
    <w:p w14:paraId="62D5C47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.5、统筹安排、协调解决非</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独立使用的生产、生活临时设施、工作用水、用电及施工场地；</w:t>
      </w:r>
    </w:p>
    <w:p w14:paraId="4310070A">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.6、按时提供图纸，及时交付应供材料、设备，所提供的施工机械设备、周转材料、安全设施保证施工需要；</w:t>
      </w:r>
    </w:p>
    <w:p w14:paraId="6FA7269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.7、按本合同约定，向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支付劳动报酬；</w:t>
      </w:r>
    </w:p>
    <w:p w14:paraId="48E8488A">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0</w:t>
      </w:r>
      <w:r>
        <w:rPr>
          <w:rFonts w:hint="eastAsia" w:ascii="Times New Roman" w:hAnsi="Times New Roman" w:eastAsia="宋体" w:cs="宋体"/>
          <w:szCs w:val="24"/>
          <w:highlight w:val="none"/>
          <w:shd w:val="clear" w:color="auto" w:fill="auto"/>
        </w:rPr>
        <w:t>.8、负责与</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、监理、设计及有关部门联系，协调现场工作关系。</w:t>
      </w:r>
    </w:p>
    <w:p w14:paraId="63033084">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10.9、</w:t>
      </w:r>
      <w:r>
        <w:rPr>
          <w:rFonts w:hint="eastAsia" w:ascii="Times New Roman" w:hAnsi="Times New Roman" w:eastAsia="宋体" w:cs="宋体"/>
          <w:szCs w:val="24"/>
          <w:highlight w:val="none"/>
          <w:shd w:val="clear" w:color="auto" w:fill="auto"/>
        </w:rPr>
        <w:t>本合同履行过程中，</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任何文件无</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代表签字且加盖</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公章，均为无效文件，对</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不产生约束力；</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代表无权确认或同意任何增加或可能增加合同价款的文件；</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代表签字并加盖</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公章但工程量或数量不实的内容，均为无效文件，对</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不产生约束力。</w:t>
      </w:r>
    </w:p>
    <w:p w14:paraId="52075AE1">
      <w:pPr>
        <w:pStyle w:val="16"/>
        <w:snapToGrid w:val="0"/>
        <w:spacing w:line="400" w:lineRule="exact"/>
        <w:rPr>
          <w:rFonts w:hint="default" w:ascii="Times New Roman" w:hAnsi="Times New Roman" w:eastAsia="宋体" w:cs="宋体"/>
          <w:b/>
          <w:bCs/>
          <w:szCs w:val="32"/>
          <w:highlight w:val="none"/>
          <w:shd w:val="clear" w:color="auto" w:fill="auto"/>
          <w:lang w:val="en-US" w:eastAsia="zh-CN"/>
        </w:rPr>
      </w:pPr>
      <w:r>
        <w:rPr>
          <w:rFonts w:hint="eastAsia" w:ascii="Times New Roman" w:hAnsi="Times New Roman" w:eastAsia="宋体" w:cs="宋体"/>
          <w:b/>
          <w:bCs/>
          <w:szCs w:val="32"/>
          <w:highlight w:val="none"/>
          <w:shd w:val="clear" w:color="auto" w:fill="auto"/>
        </w:rPr>
        <w:t>1</w:t>
      </w:r>
      <w:r>
        <w:rPr>
          <w:rFonts w:hint="eastAsia" w:ascii="Times New Roman" w:hAnsi="Times New Roman" w:eastAsia="宋体" w:cs="宋体"/>
          <w:b/>
          <w:bCs/>
          <w:szCs w:val="32"/>
          <w:highlight w:val="none"/>
          <w:shd w:val="clear" w:color="auto" w:fill="auto"/>
          <w:lang w:val="en-US" w:eastAsia="zh-CN"/>
        </w:rPr>
        <w:t>1</w:t>
      </w:r>
      <w:r>
        <w:rPr>
          <w:rFonts w:hint="eastAsia" w:ascii="Times New Roman" w:hAnsi="Times New Roman" w:eastAsia="宋体" w:cs="宋体"/>
          <w:b/>
          <w:bCs/>
          <w:szCs w:val="32"/>
          <w:highlight w:val="none"/>
          <w:shd w:val="clear" w:color="auto" w:fill="auto"/>
        </w:rPr>
        <w:t>、</w:t>
      </w:r>
      <w:r>
        <w:rPr>
          <w:rFonts w:hint="eastAsia" w:cs="宋体"/>
          <w:b/>
          <w:bCs/>
          <w:szCs w:val="32"/>
          <w:highlight w:val="none"/>
          <w:shd w:val="clear" w:color="auto" w:fill="auto"/>
          <w:lang w:eastAsia="zh-CN"/>
        </w:rPr>
        <w:t>乙方</w:t>
      </w:r>
      <w:r>
        <w:rPr>
          <w:rFonts w:hint="eastAsia" w:ascii="Times New Roman" w:hAnsi="Times New Roman" w:eastAsia="宋体" w:cs="宋体"/>
          <w:b/>
          <w:bCs/>
          <w:szCs w:val="32"/>
          <w:highlight w:val="none"/>
          <w:shd w:val="clear" w:color="auto" w:fill="auto"/>
        </w:rPr>
        <w:t>义务</w:t>
      </w:r>
    </w:p>
    <w:p w14:paraId="49898F79">
      <w:pPr>
        <w:snapToGrid w:val="0"/>
        <w:spacing w:line="400" w:lineRule="exact"/>
        <w:ind w:firstLine="420"/>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.1、对本合同</w:t>
      </w:r>
      <w:r>
        <w:rPr>
          <w:rFonts w:hint="eastAsia" w:cs="宋体"/>
          <w:szCs w:val="24"/>
          <w:highlight w:val="none"/>
          <w:shd w:val="clear" w:color="auto" w:fill="auto"/>
          <w:lang w:eastAsia="zh-CN"/>
        </w:rPr>
        <w:t>劳务分包</w:t>
      </w:r>
      <w:r>
        <w:rPr>
          <w:rFonts w:hint="eastAsia" w:ascii="Times New Roman" w:hAnsi="Times New Roman" w:eastAsia="宋体" w:cs="宋体"/>
          <w:szCs w:val="24"/>
          <w:highlight w:val="none"/>
          <w:shd w:val="clear" w:color="auto" w:fill="auto"/>
        </w:rPr>
        <w:t>范围内的工程质量向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负责，未经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授权或允许，不得擅自与工程发包人及有关部门建立工作联系；自觉遵守法律法规及有关规章制度；组织具有相应资格证书的熟练工人投入工作；其中劳务队伍中应具有配备项目管理团队必须与合同中一致，具体详见附件；项目管理团队人员应该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的要求在施工现场组织施工管理，特别是现场正在作业施工的，项目管理团队人员必须在作业现场，擅自离开施工现场的违约责任：</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每发现一次项目管理团队人员擅自离开施工现场的</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甲方有权要求乙方承担5万元的违约金，如未经甲方同意私自离开工地超过两日的，乙方按每日2000元承担违约金。因乙方原因项目经理、主要技术负责人、安全负责人、仪表负责人、质量负责人、施工经理岗位人员调整、更换超过2人次（含2人次）的，视为乙方无能力继续履行合同，甲方有权解除合同</w:t>
      </w:r>
      <w:r>
        <w:rPr>
          <w:rFonts w:hint="eastAsia" w:cs="宋体"/>
          <w:szCs w:val="24"/>
          <w:highlight w:val="none"/>
          <w:shd w:val="clear" w:color="auto" w:fill="auto"/>
          <w:lang w:eastAsia="zh-CN"/>
        </w:rPr>
        <w:t>；</w:t>
      </w:r>
    </w:p>
    <w:p w14:paraId="2D65481C">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.2、根据</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要求，在进场后7日内根据现场实际情况向甲方报呈施工组织设计</w:t>
      </w:r>
      <w:r>
        <w:rPr>
          <w:rFonts w:hint="eastAsia" w:cs="宋体"/>
          <w:szCs w:val="24"/>
          <w:highlight w:val="none"/>
          <w:shd w:val="clear" w:color="auto" w:fill="auto"/>
          <w:lang w:eastAsia="zh-CN"/>
        </w:rPr>
        <w:t>。编制</w:t>
      </w:r>
      <w:r>
        <w:rPr>
          <w:rFonts w:hint="eastAsia" w:ascii="Times New Roman" w:hAnsi="Times New Roman" w:eastAsia="宋体" w:cs="宋体"/>
          <w:szCs w:val="24"/>
          <w:highlight w:val="none"/>
          <w:shd w:val="clear" w:color="auto" w:fill="auto"/>
        </w:rPr>
        <w:t>各项管理目标，编制年、季、月施工计划、物资需用量计划表，并及时上报</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，在</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确认后，实施对工程质量、工期、安全生产、文明施工，计量析测、实验化验的控制、监督、检查和验收；</w:t>
      </w:r>
    </w:p>
    <w:p w14:paraId="25EFB30F">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.3、根据</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要求负责工程测量定位、沉降观测、技术交底，组织图纸会审，统一安排技术档案资料的收集整理及交工验收；</w:t>
      </w:r>
    </w:p>
    <w:p w14:paraId="52E757AC">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eastAsia="zh-CN"/>
        </w:rPr>
        <w:t>1</w:t>
      </w:r>
      <w:r>
        <w:rPr>
          <w:rFonts w:hint="eastAsia" w:ascii="Times New Roman" w:hAnsi="Times New Roman" w:eastAsia="宋体" w:cs="宋体"/>
          <w:szCs w:val="24"/>
          <w:highlight w:val="none"/>
          <w:shd w:val="clear" w:color="auto" w:fill="auto"/>
        </w:rPr>
        <w:t>.4、</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根据施工组织设计总进度计划的要求，每月底前</w:t>
      </w:r>
      <w:r>
        <w:rPr>
          <w:rFonts w:hint="eastAsia" w:ascii="Times New Roman" w:hAnsi="Times New Roman" w:eastAsia="宋体" w:cs="宋体"/>
          <w:szCs w:val="24"/>
          <w:highlight w:val="none"/>
          <w:u w:val="single"/>
          <w:shd w:val="clear" w:color="auto" w:fill="auto"/>
        </w:rPr>
        <w:t xml:space="preserve"> 7 </w:t>
      </w:r>
      <w:r>
        <w:rPr>
          <w:rFonts w:hint="eastAsia" w:ascii="Times New Roman" w:hAnsi="Times New Roman" w:eastAsia="宋体" w:cs="宋体"/>
          <w:szCs w:val="24"/>
          <w:highlight w:val="none"/>
          <w:shd w:val="clear" w:color="auto" w:fill="auto"/>
        </w:rPr>
        <w:t>日提交下月施工计划，有阶段工期要求的提交阶段施工计划，必要时按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要求提交旬、周施工计划，以及与</w:t>
      </w:r>
      <w:r>
        <w:rPr>
          <w:rFonts w:hint="eastAsia" w:ascii="Times New Roman" w:hAnsi="Times New Roman" w:eastAsia="宋体" w:cs="宋体"/>
          <w:highlight w:val="none"/>
          <w:shd w:val="clear" w:color="auto" w:fill="auto"/>
        </w:rPr>
        <w:t>完成上述阶段、时段施工计划相应的劳动力安排计划，经</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批准后严格实施；</w:t>
      </w:r>
    </w:p>
    <w:p w14:paraId="5D10D41D">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.5、</w:t>
      </w:r>
      <w:r>
        <w:rPr>
          <w:rFonts w:hint="eastAsia" w:cs="宋体"/>
          <w:highlight w:val="none"/>
          <w:shd w:val="clear" w:color="auto" w:fill="auto"/>
          <w:lang w:eastAsia="zh-CN"/>
        </w:rPr>
        <w:t>乙方参加工程例会的人员应当为乙方项目经理，其他人员到会的视为乙方授权认可。</w:t>
      </w:r>
      <w:r>
        <w:rPr>
          <w:rFonts w:hint="eastAsia" w:ascii="Times New Roman" w:hAnsi="Times New Roman" w:eastAsia="宋体" w:cs="宋体"/>
          <w:highlight w:val="none"/>
          <w:shd w:val="clear" w:color="auto" w:fill="auto"/>
        </w:rPr>
        <w:t>不参会单位处以罚款一人次500元，累计超过3次，清除出场，甲方有权发函至乙方总部进行警告。在重要节假日及农忙期间，服从</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的统一的时间安排，确保</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要求的节点工期。如因</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对工期进行调整时，</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应服从</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对本分包工程的工期调整且不得向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索赔任何费用；</w:t>
      </w:r>
    </w:p>
    <w:p w14:paraId="3AEA07F6">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6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0908227A">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.7、自觉接受</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及有关部门的管理、监督和检查；接受</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随时检查其设备、材料保管、使用情况，及其操作人员的有效证件、持证上岗情况；与现场其他单位协调配合，照顾全局；</w:t>
      </w:r>
    </w:p>
    <w:p w14:paraId="3645CA0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.8、按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统一规划堆放材料、机具，按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标准化工地要求设置标牌，搞好生活区的管理，做好自身责任区的治安保卫工作（按江苏方洋集团和连云港徐圩城建工程有限公司施工现场安全生产标准化图册搭设，具体以</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要求执行）；</w:t>
      </w:r>
    </w:p>
    <w:p w14:paraId="42CD5404">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.9、按时提交报表、完整的原始技术经济资料，配合</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办理交工验收；</w:t>
      </w:r>
    </w:p>
    <w:p w14:paraId="22FA4F4B">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.10、做好施工场地周围建筑物、构筑物和地下管线和已完工程部分的成品保护工作，因</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责任发生损坏，</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自行承担由此引起的一切经济损失及各种违约金；</w:t>
      </w:r>
    </w:p>
    <w:p w14:paraId="4660D582">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.11、妥善保管、合理使用</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提供或租赁给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使用的机具、周转材料及其他设施；</w:t>
      </w:r>
    </w:p>
    <w:p w14:paraId="0DE0E0DE">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ighlight w:val="none"/>
          <w:lang w:val="en-US" w:eastAsia="zh-CN"/>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.12、</w:t>
      </w:r>
      <w:r>
        <w:rPr>
          <w:rFonts w:hint="eastAsia" w:cs="宋体"/>
          <w:kern w:val="2"/>
          <w:sz w:val="21"/>
          <w:szCs w:val="24"/>
          <w:highlight w:val="none"/>
          <w:shd w:val="clear" w:color="auto" w:fill="auto"/>
          <w:lang w:val="en-US" w:eastAsia="zh-CN" w:bidi="ar-SA"/>
        </w:rPr>
        <w:t>乙方项目经理、安全经理、质量经理及技术负责人在本合同履行期间需专职于本工程施工，不得兼任其他项目的项目经理或技术负责人；未经甲方同意不得私自更换、调离或较长时间离开工地。如在工作时间或工作能力上不能满足本工程需要时，甲方可提出撤换该人员，乙方在接到甲方书面通知后5日内办理完变更备案手续后予以撤换，人员上报要附所在单位的社会保险证明。项目经理及技术负责人每月需到施工工地出勤不少于25天，如每月出勤少于25天的，按每天每人1000元罚款，并在工程款（含结算款）中扣除，如每月出勤少于15天，甲方有权要求更换项目经理或技术负责人</w:t>
      </w:r>
      <w:r>
        <w:rPr>
          <w:rFonts w:hint="eastAsia"/>
          <w:highlight w:val="none"/>
          <w:lang w:val="en-US" w:eastAsia="zh-CN"/>
        </w:rPr>
        <w:t xml:space="preserve">。 </w:t>
      </w:r>
    </w:p>
    <w:p w14:paraId="6F7D5E37">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w:t>
      </w:r>
      <w:r>
        <w:rPr>
          <w:rFonts w:hint="eastAsia" w:ascii="Times New Roman" w:hAnsi="Times New Roman" w:eastAsia="宋体" w:cs="宋体"/>
          <w:highlight w:val="none"/>
          <w:shd w:val="clear" w:color="auto" w:fill="auto"/>
        </w:rPr>
        <w:t>13、</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应对其作业内容的实施、完工负责，各劳务分部分项工程需</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同意方可实施，不得在未取得</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技术安全交底的情况下，擅自施工，每发现1次，</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支付违约金10000元，累计发现三次，</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有权解除合同并清场。</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应承担并履行总包合同约定的与劳务作业有关的所有义务及工作程序；</w:t>
      </w:r>
    </w:p>
    <w:p w14:paraId="48EECB3E">
      <w:pPr>
        <w:snapToGrid w:val="0"/>
        <w:spacing w:line="400" w:lineRule="exact"/>
        <w:ind w:firstLine="42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.14、</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对</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下发的各项文件资料（包括各类通知、施工变更、违约金支付单、工程技术文件等）应及时签收，无故拒收或拖延签收3天以上，</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w:t>
      </w:r>
      <w:r>
        <w:rPr>
          <w:rFonts w:hint="eastAsia" w:ascii="Times New Roman" w:hAnsi="Times New Roman" w:eastAsia="宋体" w:cs="宋体"/>
          <w:highlight w:val="none"/>
          <w:lang w:val="en-US" w:eastAsia="zh-CN"/>
        </w:rPr>
        <w:t>10000元</w:t>
      </w:r>
      <w:r>
        <w:rPr>
          <w:rFonts w:hint="eastAsia" w:ascii="Times New Roman" w:hAnsi="Times New Roman" w:eastAsia="宋体" w:cs="宋体"/>
          <w:color w:val="auto"/>
          <w:highlight w:val="none"/>
          <w:lang w:val="en-US" w:eastAsia="zh-CN"/>
        </w:rPr>
        <w:t>/次</w:t>
      </w:r>
      <w:r>
        <w:rPr>
          <w:rFonts w:hint="eastAsia" w:ascii="Times New Roman" w:hAnsi="Times New Roman" w:eastAsia="宋体" w:cs="宋体"/>
          <w:color w:val="auto"/>
          <w:highlight w:val="none"/>
          <w:shd w:val="clear" w:color="auto" w:fill="auto"/>
        </w:rPr>
        <w:t>违</w:t>
      </w:r>
      <w:r>
        <w:rPr>
          <w:rFonts w:hint="eastAsia" w:ascii="Times New Roman" w:hAnsi="Times New Roman" w:eastAsia="宋体" w:cs="宋体"/>
          <w:highlight w:val="none"/>
          <w:shd w:val="clear" w:color="auto" w:fill="auto"/>
        </w:rPr>
        <w:t>约金，对于因拒收文件资料延误施工造成的一切损失，由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承担；</w:t>
      </w:r>
    </w:p>
    <w:p w14:paraId="2B3EE3C0">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11.15、</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应当按照</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书面指定的开工日期开工。</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不能按时开工，应当不迟于</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通知的开工日期前3天，以书面形式向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提出延期开工的理由和要求。</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应当在接到延期开工申请后的48小时内以书面形式答复</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在接到延期开工申请后48小时内不答复，视为同意</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要求，工期相应顺延。</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不同意延期要求或</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未在规定时间内提出延期开工要求，工期不予顺延。</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接到书面开工通知，超过1</w:t>
      </w:r>
      <w:r>
        <w:rPr>
          <w:rFonts w:hint="eastAsia" w:cs="宋体"/>
          <w:highlight w:val="none"/>
          <w:shd w:val="clear" w:color="auto" w:fill="auto"/>
          <w:lang w:val="en-US" w:eastAsia="zh-CN"/>
        </w:rPr>
        <w:t>5</w:t>
      </w:r>
      <w:r>
        <w:rPr>
          <w:rFonts w:hint="eastAsia" w:ascii="Times New Roman" w:hAnsi="Times New Roman" w:eastAsia="宋体" w:cs="宋体"/>
          <w:highlight w:val="none"/>
          <w:shd w:val="clear" w:color="auto" w:fill="auto"/>
        </w:rPr>
        <w:t>天未开工的，</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有权解除合同并清场，并扣除全部履约保证金。</w:t>
      </w:r>
    </w:p>
    <w:p w14:paraId="45C0EC18">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、禁止转包或再分包</w:t>
      </w:r>
    </w:p>
    <w:p w14:paraId="5F58E042">
      <w:pP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如乙方转包或违反本合同约定进行分包，甲方有权取消乙方对本合同工程的承包资格，并按合同暂定总价款的10%作为乙方违法分包违约金，由乙方向甲方支付。甲方有权就乙方应支付的违约金从甲方向乙方的应付款项、履约保证金中扣除。由于乙方转包或违反本合同约定进行分包所造成的一切后果及损失，均由乙方负责。</w:t>
      </w:r>
    </w:p>
    <w:p w14:paraId="1A572D20">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7</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应缴纳的</w:t>
      </w:r>
      <w:r>
        <w:rPr>
          <w:rFonts w:hint="eastAsia" w:cs="宋体"/>
          <w:highlight w:val="none"/>
          <w:shd w:val="clear" w:color="auto" w:fill="auto"/>
          <w:lang w:eastAsia="zh-CN"/>
        </w:rPr>
        <w:t>履约</w:t>
      </w:r>
      <w:r>
        <w:rPr>
          <w:rFonts w:hint="eastAsia" w:ascii="Times New Roman" w:hAnsi="Times New Roman" w:eastAsia="宋体" w:cs="宋体"/>
          <w:highlight w:val="none"/>
          <w:shd w:val="clear" w:color="auto" w:fill="auto"/>
        </w:rPr>
        <w:t>保证金</w:t>
      </w:r>
    </w:p>
    <w:p w14:paraId="421523A2">
      <w:pPr>
        <w:snapToGrid w:val="0"/>
        <w:spacing w:line="400" w:lineRule="exact"/>
        <w:ind w:firstLine="420"/>
        <w:rPr>
          <w:rFonts w:hint="eastAsia" w:cs="宋体"/>
          <w:color w:val="auto"/>
          <w:kern w:val="2"/>
          <w:sz w:val="21"/>
          <w:szCs w:val="24"/>
          <w:highlight w:val="yellow"/>
          <w:shd w:val="clear" w:color="auto" w:fill="auto"/>
          <w:lang w:val="en-US" w:eastAsia="zh-CN" w:bidi="ar-SA"/>
        </w:rPr>
      </w:pPr>
      <w:r>
        <w:rPr>
          <w:rFonts w:hint="eastAsia" w:cs="宋体"/>
          <w:color w:val="auto"/>
          <w:kern w:val="2"/>
          <w:sz w:val="21"/>
          <w:szCs w:val="24"/>
          <w:highlight w:val="yellow"/>
          <w:shd w:val="clear" w:color="auto" w:fill="auto"/>
          <w:lang w:val="en-US" w:eastAsia="zh-CN" w:bidi="ar-SA"/>
        </w:rPr>
        <w:t>是否提供履约保证金：是。</w:t>
      </w:r>
    </w:p>
    <w:p w14:paraId="55F1D7D0">
      <w:pPr>
        <w:snapToGrid w:val="0"/>
        <w:spacing w:line="400" w:lineRule="exact"/>
        <w:ind w:firstLine="420"/>
        <w:rPr>
          <w:rFonts w:hint="eastAsia" w:cs="宋体"/>
          <w:color w:val="auto"/>
          <w:kern w:val="2"/>
          <w:sz w:val="21"/>
          <w:szCs w:val="24"/>
          <w:highlight w:val="yellow"/>
          <w:shd w:val="clear" w:color="auto" w:fill="auto"/>
          <w:lang w:val="en-US" w:eastAsia="zh-CN" w:bidi="ar-SA"/>
        </w:rPr>
      </w:pPr>
      <w:r>
        <w:rPr>
          <w:rFonts w:hint="eastAsia" w:cs="宋体"/>
          <w:color w:val="auto"/>
          <w:kern w:val="2"/>
          <w:sz w:val="21"/>
          <w:szCs w:val="24"/>
          <w:highlight w:val="yellow"/>
          <w:shd w:val="clear" w:color="auto" w:fill="auto"/>
          <w:lang w:val="en-US" w:eastAsia="zh-CN" w:bidi="ar-SA"/>
        </w:rPr>
        <w:t>履约保证金的形式：履约保证金可采用现金或者银行履约保函（无条件）的形式；</w:t>
      </w:r>
    </w:p>
    <w:p w14:paraId="72CC6190">
      <w:pPr>
        <w:snapToGrid w:val="0"/>
        <w:spacing w:line="400" w:lineRule="exact"/>
        <w:ind w:firstLine="420"/>
        <w:rPr>
          <w:rFonts w:hint="eastAsia" w:cs="宋体"/>
          <w:color w:val="auto"/>
          <w:kern w:val="2"/>
          <w:sz w:val="21"/>
          <w:szCs w:val="24"/>
          <w:highlight w:val="yellow"/>
          <w:shd w:val="clear" w:color="auto" w:fill="auto"/>
          <w:lang w:val="en-US" w:eastAsia="zh-CN" w:bidi="ar-SA"/>
        </w:rPr>
      </w:pPr>
      <w:r>
        <w:rPr>
          <w:rFonts w:hint="eastAsia" w:cs="宋体"/>
          <w:color w:val="auto"/>
          <w:kern w:val="2"/>
          <w:sz w:val="21"/>
          <w:szCs w:val="24"/>
          <w:highlight w:val="yellow"/>
          <w:shd w:val="clear" w:color="auto" w:fill="auto"/>
          <w:lang w:val="en-US" w:eastAsia="zh-CN" w:bidi="ar-SA"/>
        </w:rPr>
        <w:t>金额及期限：中标人应在成交结果公示结束后，签订合同前，向采购人提交中标价的10%的履约保证金；</w:t>
      </w:r>
    </w:p>
    <w:p w14:paraId="15D5CCC1">
      <w:pPr>
        <w:snapToGrid w:val="0"/>
        <w:spacing w:line="400" w:lineRule="exact"/>
        <w:ind w:firstLine="420"/>
        <w:rPr>
          <w:rFonts w:hint="eastAsia" w:ascii="Times New Roman" w:hAnsi="Times New Roman" w:eastAsia="宋体" w:cs="宋体"/>
          <w:highlight w:val="yellow"/>
          <w:shd w:val="clear" w:color="auto" w:fill="auto"/>
          <w:lang w:val="en-US" w:eastAsia="zh-CN"/>
        </w:rPr>
      </w:pPr>
      <w:r>
        <w:rPr>
          <w:rFonts w:hint="eastAsia" w:cs="宋体"/>
          <w:color w:val="auto"/>
          <w:kern w:val="2"/>
          <w:sz w:val="21"/>
          <w:szCs w:val="24"/>
          <w:highlight w:val="yellow"/>
          <w:shd w:val="clear" w:color="auto" w:fill="auto"/>
          <w:lang w:val="en-US" w:eastAsia="zh-CN" w:bidi="ar-SA"/>
        </w:rPr>
        <w:t>履约保证金的退还：其中至少5万元以现金形式提交，剩余可以选择现金或者银行履约保函（无条件）形式提交。履约保函有效期至2025年12月31日。甲方有权直接从履约金中扣除乙方应付的违约金、赔偿金、费用等。</w:t>
      </w:r>
    </w:p>
    <w:p w14:paraId="5143D351">
      <w:pP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11.18、依法维护所属人员的合法权益，按时、足额发放劳务作业人员的劳务报酬；及时办理、申报和变更社会保险和人身综合保险，设立维权告示牌或举报电话；提供劳动保护设施设备，发放符合各工种要求的劳动防护用品；组织法律法规规定的各项安全技术培训和上岗前的有关安全、消防等规章制度的培训；承担不按法律法规规定履行或不完全履行义务所产生的一切后果。</w:t>
      </w:r>
    </w:p>
    <w:p w14:paraId="5A3B5E89">
      <w:pP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11.19、除非本合同另有约定，</w:t>
      </w:r>
      <w:r>
        <w:rPr>
          <w:rFonts w:hint="eastAsia" w:cs="宋体"/>
          <w:highlight w:val="none"/>
          <w:shd w:val="clear" w:color="auto" w:fill="auto"/>
          <w:lang w:val="en-US" w:eastAsia="zh-CN"/>
        </w:rPr>
        <w:t>乙方</w:t>
      </w:r>
      <w:r>
        <w:rPr>
          <w:rFonts w:hint="eastAsia" w:ascii="Times New Roman" w:hAnsi="Times New Roman" w:eastAsia="宋体" w:cs="宋体"/>
          <w:highlight w:val="none"/>
          <w:shd w:val="clear" w:color="auto" w:fill="auto"/>
          <w:lang w:val="en-US" w:eastAsia="zh-CN"/>
        </w:rPr>
        <w:t>应对其作业内容的实施、完工负责，</w:t>
      </w:r>
      <w:r>
        <w:rPr>
          <w:rFonts w:hint="eastAsia" w:cs="宋体"/>
          <w:highlight w:val="none"/>
          <w:shd w:val="clear" w:color="auto" w:fill="auto"/>
          <w:lang w:val="en-US" w:eastAsia="zh-CN"/>
        </w:rPr>
        <w:t>乙方</w:t>
      </w:r>
      <w:r>
        <w:rPr>
          <w:rFonts w:hint="eastAsia" w:ascii="Times New Roman" w:hAnsi="Times New Roman" w:eastAsia="宋体" w:cs="宋体"/>
          <w:highlight w:val="none"/>
          <w:shd w:val="clear" w:color="auto" w:fill="auto"/>
          <w:lang w:val="en-US" w:eastAsia="zh-CN"/>
        </w:rPr>
        <w:t>应承担并履行总包合同约定的、与劳务作业有关的所有义务及工作程序。</w:t>
      </w:r>
    </w:p>
    <w:p w14:paraId="7269E50C">
      <w:pP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11.20、协助</w:t>
      </w:r>
      <w:r>
        <w:rPr>
          <w:rFonts w:hint="eastAsia" w:cs="宋体"/>
          <w:highlight w:val="none"/>
          <w:shd w:val="clear" w:color="auto" w:fill="auto"/>
          <w:lang w:val="en-US" w:eastAsia="zh-CN"/>
        </w:rPr>
        <w:t>甲方</w:t>
      </w:r>
      <w:r>
        <w:rPr>
          <w:rFonts w:hint="eastAsia" w:ascii="Times New Roman" w:hAnsi="Times New Roman" w:eastAsia="宋体" w:cs="宋体"/>
          <w:highlight w:val="none"/>
          <w:shd w:val="clear" w:color="auto" w:fill="auto"/>
          <w:lang w:val="en-US" w:eastAsia="zh-CN"/>
        </w:rPr>
        <w:t>办理施工许可证、质监、安监等手续。</w:t>
      </w:r>
    </w:p>
    <w:p w14:paraId="401BE59B">
      <w:pPr>
        <w:snapToGrid w:val="0"/>
        <w:spacing w:line="400" w:lineRule="exact"/>
        <w:ind w:firstLine="420"/>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11.21、</w:t>
      </w:r>
      <w:r>
        <w:rPr>
          <w:rFonts w:hint="eastAsia" w:cs="宋体"/>
          <w:highlight w:val="none"/>
          <w:shd w:val="clear" w:color="auto" w:fill="auto"/>
          <w:lang w:val="en-US" w:eastAsia="zh-CN"/>
        </w:rPr>
        <w:t>乙方</w:t>
      </w:r>
      <w:r>
        <w:rPr>
          <w:rFonts w:hint="eastAsia" w:ascii="Times New Roman" w:hAnsi="Times New Roman" w:eastAsia="宋体" w:cs="宋体"/>
          <w:highlight w:val="none"/>
          <w:shd w:val="clear" w:color="auto" w:fill="auto"/>
          <w:lang w:val="en-US" w:eastAsia="zh-CN"/>
        </w:rPr>
        <w:t>负责编制竣工材料，竣工资料的内容：完整的竣工资料及竣工验收报告，同时提供符合存档要求的竣工图及工程资料，包括竣工图纸、施工记录、材料、设备的出厂资料、试验（调试）报告等，必须做到真实且符合国标和有关规范规定。</w:t>
      </w:r>
    </w:p>
    <w:p w14:paraId="4CC7F6EE">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11.21.1乙方的施工工程技术档案资料必须与工程进度同步，并严格按国家档案管理办法、《水运建设项目文件材料立卷归档管理办法》《水运工程塑料排水板应用技术规程》、《真空预压加固软土地基技术规程》等要求整理执行。</w:t>
      </w:r>
    </w:p>
    <w:p w14:paraId="12C1F1CF">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11.21.2乙方每次报工程进度报告和请付工程款时，按竣工档案标准向甲方交报一次所完成工程的全部档案资料原件一套复印件三套并由甲方保管，乙方负责协助甲方向主管部门办理档案等手续。</w:t>
      </w:r>
    </w:p>
    <w:p w14:paraId="4D073EA6">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11.21.3施工中涉及的各种现行规范、规程、标准、重复使用图集等，乙方自理。乙方同意对相关图纸内容严格保密，除乙方现场相关人员外，未经甲方书面许可，不得泄漏给第三方。</w:t>
      </w:r>
    </w:p>
    <w:p w14:paraId="2FDCE3DE">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11.21.4乙方同时向甲方报呈以光盘为载体的声像技术档案资料一份。</w:t>
      </w:r>
    </w:p>
    <w:p w14:paraId="274F4710">
      <w:pPr>
        <w:pStyle w:val="18"/>
        <w:keepNext w:val="0"/>
        <w:keepLines w:val="0"/>
        <w:pageBreakBefore w:val="0"/>
        <w:widowControl w:val="0"/>
        <w:kinsoku/>
        <w:wordWrap/>
        <w:overflowPunct/>
        <w:topLinePunct w:val="0"/>
        <w:autoSpaceDE/>
        <w:autoSpaceDN/>
        <w:bidi w:val="0"/>
        <w:adjustRightInd/>
        <w:snapToGrid/>
        <w:spacing w:after="0"/>
        <w:textAlignment w:val="auto"/>
        <w:rPr>
          <w:rFonts w:hint="eastAsia" w:cs="宋体"/>
          <w:highlight w:val="none"/>
          <w:shd w:val="clear" w:color="auto" w:fill="auto"/>
          <w:lang w:val="en-US" w:eastAsia="zh-CN"/>
        </w:rPr>
      </w:pPr>
      <w:r>
        <w:rPr>
          <w:rFonts w:hint="eastAsia" w:cs="宋体"/>
          <w:highlight w:val="none"/>
          <w:shd w:val="clear" w:color="auto" w:fill="auto"/>
          <w:lang w:val="en-US" w:eastAsia="zh-CN"/>
        </w:rPr>
        <w:t>11.22乙方应履行的其他义务：</w:t>
      </w:r>
    </w:p>
    <w:p w14:paraId="61A55EEF">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rPr>
      </w:pPr>
      <w:r>
        <w:rPr>
          <w:rFonts w:hint="eastAsia" w:cs="宋体"/>
          <w:highlight w:val="none"/>
          <w:shd w:val="clear" w:color="auto" w:fill="auto"/>
          <w:lang w:val="en-US" w:eastAsia="zh-CN"/>
        </w:rPr>
        <w:t>11.22.1</w:t>
      </w:r>
      <w:r>
        <w:rPr>
          <w:rFonts w:hint="default"/>
          <w:highlight w:val="none"/>
          <w:lang w:val="en-US"/>
        </w:rPr>
        <w:t>承担施工安全保卫工作及施工照明的责任和要求；</w:t>
      </w:r>
      <w:r>
        <w:rPr>
          <w:rFonts w:hint="eastAsia"/>
          <w:highlight w:val="none"/>
          <w:lang w:val="en-US" w:eastAsia="zh-CN"/>
        </w:rPr>
        <w:t>乙方</w:t>
      </w:r>
      <w:r>
        <w:rPr>
          <w:rFonts w:hint="default"/>
          <w:highlight w:val="none"/>
          <w:lang w:val="en-US"/>
        </w:rPr>
        <w:t>认真做好施工现场的安全防护工 作</w:t>
      </w:r>
      <w:r>
        <w:rPr>
          <w:rFonts w:hint="eastAsia"/>
          <w:highlight w:val="none"/>
          <w:lang w:val="en-US" w:eastAsia="zh-CN"/>
        </w:rPr>
        <w:t>（</w:t>
      </w:r>
      <w:r>
        <w:rPr>
          <w:rFonts w:hint="default"/>
          <w:highlight w:val="none"/>
          <w:lang w:val="en-US"/>
        </w:rPr>
        <w:t>包括照明、安全设施等</w:t>
      </w:r>
      <w:r>
        <w:rPr>
          <w:rFonts w:hint="eastAsia"/>
          <w:highlight w:val="none"/>
          <w:lang w:val="en-US" w:eastAsia="zh-CN"/>
        </w:rPr>
        <w:t>），乙方</w:t>
      </w:r>
      <w:r>
        <w:rPr>
          <w:rFonts w:hint="default"/>
          <w:highlight w:val="none"/>
          <w:lang w:val="en-US"/>
        </w:rPr>
        <w:t>对安全防护工作负全责</w:t>
      </w:r>
      <w:r>
        <w:rPr>
          <w:rFonts w:hint="eastAsia"/>
          <w:highlight w:val="none"/>
          <w:lang w:val="en-US" w:eastAsia="zh-CN"/>
        </w:rPr>
        <w:t>（</w:t>
      </w:r>
      <w:r>
        <w:rPr>
          <w:rFonts w:hint="default"/>
          <w:highlight w:val="none"/>
          <w:lang w:val="en-US"/>
        </w:rPr>
        <w:t>责任和费用</w:t>
      </w:r>
      <w:r>
        <w:rPr>
          <w:rFonts w:hint="eastAsia"/>
          <w:highlight w:val="none"/>
          <w:lang w:val="en-US" w:eastAsia="zh-CN"/>
        </w:rPr>
        <w:t>）</w:t>
      </w:r>
      <w:r>
        <w:rPr>
          <w:rFonts w:hint="default"/>
          <w:highlight w:val="none"/>
          <w:lang w:val="en-US"/>
        </w:rPr>
        <w:t>。在实施和完成本工程过程中，</w:t>
      </w:r>
      <w:r>
        <w:rPr>
          <w:rFonts w:hint="eastAsia"/>
          <w:highlight w:val="none"/>
          <w:lang w:val="en-US" w:eastAsia="zh-CN"/>
        </w:rPr>
        <w:t>乙方</w:t>
      </w:r>
      <w:r>
        <w:rPr>
          <w:rFonts w:hint="default"/>
          <w:highlight w:val="none"/>
          <w:lang w:val="en-US"/>
        </w:rPr>
        <w:t>应充分关注和保障所有在场人员及行人的安全，采取有效措施，使施工现场和本工程的实施保持有条不紊；为保护本工程免遭损坏，或为现场附近和过往人群的安全与方便，在确有必要的时候和地方，</w:t>
      </w:r>
      <w:r>
        <w:rPr>
          <w:rFonts w:hint="eastAsia"/>
          <w:highlight w:val="none"/>
          <w:lang w:val="en-US" w:eastAsia="zh-CN"/>
        </w:rPr>
        <w:t>乙方</w:t>
      </w:r>
      <w:r>
        <w:rPr>
          <w:rFonts w:hint="default"/>
          <w:highlight w:val="none"/>
          <w:lang w:val="en-US"/>
        </w:rPr>
        <w:t>应提供照明、警卫、护栅、警告标志等安全防护措施。非施工人员不得进入现场。相关费用已包含在合同价中。施工现场的一切安全事故责任，由</w:t>
      </w:r>
      <w:r>
        <w:rPr>
          <w:rFonts w:hint="eastAsia"/>
          <w:highlight w:val="none"/>
          <w:lang w:val="en-US" w:eastAsia="zh-CN"/>
        </w:rPr>
        <w:t>乙方</w:t>
      </w:r>
      <w:r>
        <w:rPr>
          <w:rFonts w:hint="default"/>
          <w:highlight w:val="none"/>
          <w:lang w:val="en-US"/>
        </w:rPr>
        <w:t>承担，如</w:t>
      </w:r>
      <w:r>
        <w:rPr>
          <w:rFonts w:hint="eastAsia"/>
          <w:highlight w:val="none"/>
          <w:lang w:val="en-US" w:eastAsia="zh-CN"/>
        </w:rPr>
        <w:t>甲方</w:t>
      </w:r>
      <w:r>
        <w:rPr>
          <w:rFonts w:hint="default"/>
          <w:highlight w:val="none"/>
          <w:lang w:val="en-US"/>
        </w:rPr>
        <w:t>垫付的，有权向</w:t>
      </w:r>
      <w:r>
        <w:rPr>
          <w:rFonts w:hint="eastAsia"/>
          <w:highlight w:val="none"/>
          <w:lang w:val="en-US" w:eastAsia="zh-CN"/>
        </w:rPr>
        <w:t>乙方</w:t>
      </w:r>
      <w:r>
        <w:rPr>
          <w:rFonts w:hint="default"/>
          <w:highlight w:val="none"/>
          <w:lang w:val="en-US"/>
        </w:rPr>
        <w:t>追偿或直接从应支付</w:t>
      </w:r>
      <w:r>
        <w:rPr>
          <w:rFonts w:hint="eastAsia"/>
          <w:highlight w:val="none"/>
          <w:lang w:val="en-US" w:eastAsia="zh-CN"/>
        </w:rPr>
        <w:t>乙方</w:t>
      </w:r>
      <w:r>
        <w:rPr>
          <w:rFonts w:hint="default"/>
          <w:highlight w:val="none"/>
          <w:lang w:val="en-US"/>
        </w:rPr>
        <w:t xml:space="preserve">的工程款中扣除。  </w:t>
      </w:r>
    </w:p>
    <w:p w14:paraId="112BA2CE">
      <w:pPr>
        <w:rPr>
          <w:rFonts w:hint="default"/>
          <w:highlight w:val="none"/>
          <w:lang w:val="en-US"/>
        </w:rPr>
      </w:pPr>
      <w:r>
        <w:rPr>
          <w:rFonts w:hint="eastAsia" w:cs="宋体"/>
          <w:highlight w:val="none"/>
          <w:shd w:val="clear" w:color="auto" w:fill="auto"/>
          <w:lang w:val="en-US" w:eastAsia="zh-CN"/>
        </w:rPr>
        <w:t>11.22.2</w:t>
      </w:r>
      <w:r>
        <w:rPr>
          <w:rFonts w:hint="default"/>
          <w:highlight w:val="none"/>
          <w:lang w:val="en-US"/>
        </w:rPr>
        <w:t>向</w:t>
      </w:r>
      <w:r>
        <w:rPr>
          <w:rFonts w:hint="eastAsia"/>
          <w:highlight w:val="none"/>
          <w:lang w:val="en-US" w:eastAsia="zh-CN"/>
        </w:rPr>
        <w:t>甲方</w:t>
      </w:r>
      <w:r>
        <w:rPr>
          <w:rFonts w:hint="default"/>
          <w:highlight w:val="none"/>
          <w:lang w:val="en-US"/>
        </w:rPr>
        <w:t>提供的办公和生活房屋及设施的要求：具体根据现场情况按</w:t>
      </w:r>
      <w:r>
        <w:rPr>
          <w:rFonts w:hint="eastAsia"/>
          <w:highlight w:val="none"/>
          <w:lang w:val="en-US" w:eastAsia="zh-CN"/>
        </w:rPr>
        <w:t>甲方</w:t>
      </w:r>
      <w:r>
        <w:rPr>
          <w:rFonts w:hint="default"/>
          <w:highlight w:val="none"/>
          <w:lang w:val="en-US"/>
        </w:rPr>
        <w:t xml:space="preserve">要求执行。配置要求：每间办公室配备办公桌椅、空调、床、资料柜。  </w:t>
      </w:r>
    </w:p>
    <w:p w14:paraId="79185ECD">
      <w:pPr>
        <w:rPr>
          <w:rFonts w:hint="default"/>
          <w:highlight w:val="none"/>
          <w:lang w:val="en-US"/>
        </w:rPr>
      </w:pPr>
      <w:r>
        <w:rPr>
          <w:rFonts w:hint="eastAsia" w:cs="宋体"/>
          <w:highlight w:val="none"/>
          <w:shd w:val="clear" w:color="auto" w:fill="auto"/>
          <w:lang w:val="en-US" w:eastAsia="zh-CN"/>
        </w:rPr>
        <w:t>11.22.3</w:t>
      </w:r>
      <w:r>
        <w:rPr>
          <w:rFonts w:hint="default"/>
          <w:highlight w:val="none"/>
          <w:lang w:val="en-US"/>
        </w:rPr>
        <w:t>需</w:t>
      </w:r>
      <w:r>
        <w:rPr>
          <w:rFonts w:hint="eastAsia"/>
          <w:highlight w:val="none"/>
          <w:lang w:val="en-US" w:eastAsia="zh-CN"/>
        </w:rPr>
        <w:t>乙方</w:t>
      </w:r>
      <w:r>
        <w:rPr>
          <w:rFonts w:hint="default"/>
          <w:highlight w:val="none"/>
          <w:lang w:val="en-US"/>
        </w:rPr>
        <w:t xml:space="preserve">办理的有关施工场地交通、环卫和施工噪音管理等手续。  </w:t>
      </w:r>
    </w:p>
    <w:p w14:paraId="086ABA06">
      <w:pPr>
        <w:rPr>
          <w:rFonts w:hint="default"/>
          <w:highlight w:val="none"/>
          <w:lang w:val="en-US"/>
        </w:rPr>
      </w:pPr>
      <w:r>
        <w:rPr>
          <w:rFonts w:hint="eastAsia"/>
          <w:highlight w:val="none"/>
          <w:lang w:val="en-US" w:eastAsia="zh-CN"/>
        </w:rPr>
        <w:t>乙方</w:t>
      </w:r>
      <w:r>
        <w:rPr>
          <w:rFonts w:hint="default"/>
          <w:highlight w:val="none"/>
          <w:lang w:val="en-US"/>
        </w:rPr>
        <w:t>应遵守政府有关主管部门对施工场地及城市道路、周边建筑排污、渣土、环保</w:t>
      </w:r>
      <w:r>
        <w:rPr>
          <w:rFonts w:hint="eastAsia"/>
          <w:highlight w:val="none"/>
          <w:lang w:val="en-US" w:eastAsia="zh-CN"/>
        </w:rPr>
        <w:t>（</w:t>
      </w:r>
      <w:r>
        <w:rPr>
          <w:rFonts w:hint="default"/>
          <w:highlight w:val="none"/>
          <w:lang w:val="en-US"/>
        </w:rPr>
        <w:t>含施工噪音</w:t>
      </w:r>
      <w:r>
        <w:rPr>
          <w:rFonts w:hint="eastAsia"/>
          <w:highlight w:val="none"/>
          <w:lang w:val="en-US" w:eastAsia="zh-CN"/>
        </w:rPr>
        <w:t>、</w:t>
      </w:r>
      <w:r>
        <w:rPr>
          <w:rFonts w:hint="default"/>
          <w:highlight w:val="none"/>
          <w:lang w:val="en-US"/>
        </w:rPr>
        <w:t>施工粉尘</w:t>
      </w:r>
      <w:r>
        <w:rPr>
          <w:rFonts w:hint="eastAsia"/>
          <w:highlight w:val="none"/>
          <w:lang w:val="en-US" w:eastAsia="zh-CN"/>
        </w:rPr>
        <w:t>）</w:t>
      </w:r>
      <w:r>
        <w:rPr>
          <w:rFonts w:hint="default"/>
          <w:highlight w:val="none"/>
          <w:lang w:val="en-US"/>
        </w:rPr>
        <w:t>、环卫、市容、城建、治安、交管、人口管理以及安全生产等的管理规定，由</w:t>
      </w:r>
      <w:r>
        <w:rPr>
          <w:rFonts w:hint="eastAsia"/>
          <w:highlight w:val="none"/>
          <w:lang w:val="en-US" w:eastAsia="zh-CN"/>
        </w:rPr>
        <w:t>乙方</w:t>
      </w:r>
      <w:r>
        <w:rPr>
          <w:rFonts w:hint="default"/>
          <w:highlight w:val="none"/>
          <w:lang w:val="en-US"/>
        </w:rPr>
        <w:t>办理</w:t>
      </w:r>
      <w:r>
        <w:rPr>
          <w:rFonts w:hint="eastAsia"/>
          <w:highlight w:val="none"/>
          <w:lang w:val="en-US" w:eastAsia="zh-CN"/>
        </w:rPr>
        <w:t>相</w:t>
      </w:r>
      <w:r>
        <w:rPr>
          <w:rFonts w:hint="default"/>
          <w:highlight w:val="none"/>
          <w:lang w:val="en-US"/>
        </w:rPr>
        <w:t>关手续，并由</w:t>
      </w:r>
      <w:r>
        <w:rPr>
          <w:rFonts w:hint="eastAsia"/>
          <w:highlight w:val="none"/>
          <w:lang w:val="en-US" w:eastAsia="zh-CN"/>
        </w:rPr>
        <w:t>乙方</w:t>
      </w:r>
      <w:r>
        <w:rPr>
          <w:rFonts w:hint="default"/>
          <w:highlight w:val="none"/>
          <w:lang w:val="en-US"/>
        </w:rPr>
        <w:t xml:space="preserve">承担发生的一切费用。 </w:t>
      </w:r>
    </w:p>
    <w:p w14:paraId="09FBA040">
      <w:pPr>
        <w:rPr>
          <w:rFonts w:hint="default"/>
          <w:highlight w:val="none"/>
          <w:lang w:val="en-US"/>
        </w:rPr>
      </w:pPr>
      <w:r>
        <w:rPr>
          <w:rFonts w:hint="eastAsia" w:cs="宋体"/>
          <w:highlight w:val="none"/>
          <w:shd w:val="clear" w:color="auto" w:fill="auto"/>
          <w:lang w:val="en-US" w:eastAsia="zh-CN"/>
        </w:rPr>
        <w:t>11.22.4</w:t>
      </w:r>
      <w:r>
        <w:rPr>
          <w:rFonts w:hint="default"/>
          <w:highlight w:val="none"/>
          <w:lang w:val="en-US"/>
        </w:rPr>
        <w:t>已完工程成品保护的特殊要求及费用承担：由</w:t>
      </w:r>
      <w:r>
        <w:rPr>
          <w:rFonts w:hint="eastAsia"/>
          <w:highlight w:val="none"/>
          <w:lang w:val="en-US" w:eastAsia="zh-CN"/>
        </w:rPr>
        <w:t>乙方</w:t>
      </w:r>
      <w:r>
        <w:rPr>
          <w:rFonts w:hint="default"/>
          <w:highlight w:val="none"/>
          <w:lang w:val="en-US"/>
        </w:rPr>
        <w:t xml:space="preserve">负责成品保护并承担费用。  </w:t>
      </w:r>
    </w:p>
    <w:p w14:paraId="5F88B55F">
      <w:pPr>
        <w:rPr>
          <w:rFonts w:hint="default"/>
          <w:highlight w:val="none"/>
          <w:lang w:val="en-US"/>
        </w:rPr>
      </w:pPr>
      <w:r>
        <w:rPr>
          <w:rFonts w:hint="eastAsia" w:cs="宋体"/>
          <w:highlight w:val="none"/>
          <w:shd w:val="clear" w:color="auto" w:fill="auto"/>
          <w:lang w:val="en-US" w:eastAsia="zh-CN"/>
        </w:rPr>
        <w:t>11.22.5</w:t>
      </w:r>
      <w:r>
        <w:rPr>
          <w:rFonts w:hint="default"/>
          <w:highlight w:val="none"/>
          <w:lang w:val="en-US"/>
        </w:rPr>
        <w:t>施工场地及周围地下各类管线和邻近建筑物、构筑物</w:t>
      </w:r>
      <w:r>
        <w:rPr>
          <w:rFonts w:hint="eastAsia"/>
          <w:highlight w:val="none"/>
          <w:lang w:val="en-US" w:eastAsia="zh-CN"/>
        </w:rPr>
        <w:t>（</w:t>
      </w:r>
      <w:r>
        <w:rPr>
          <w:rFonts w:hint="default"/>
          <w:highlight w:val="none"/>
          <w:lang w:val="en-US"/>
        </w:rPr>
        <w:t>含文物保护建筑</w:t>
      </w:r>
      <w:r>
        <w:rPr>
          <w:rFonts w:hint="eastAsia"/>
          <w:highlight w:val="none"/>
          <w:lang w:val="en-US" w:eastAsia="zh-CN"/>
        </w:rPr>
        <w:t>）</w:t>
      </w:r>
      <w:r>
        <w:rPr>
          <w:rFonts w:hint="default"/>
          <w:highlight w:val="none"/>
          <w:lang w:val="en-US"/>
        </w:rPr>
        <w:t>、古树名木的保护要求及费用承担：费用由</w:t>
      </w:r>
      <w:r>
        <w:rPr>
          <w:rFonts w:hint="eastAsia"/>
          <w:highlight w:val="none"/>
          <w:lang w:val="en-US" w:eastAsia="zh-CN"/>
        </w:rPr>
        <w:t>乙方</w:t>
      </w:r>
      <w:r>
        <w:rPr>
          <w:rFonts w:hint="default"/>
          <w:highlight w:val="none"/>
          <w:lang w:val="en-US"/>
        </w:rPr>
        <w:t>承担，费用包含在合同价款中现场施工应采取相应的保护措施，并将保护措施及设施清单登记造册报</w:t>
      </w:r>
      <w:r>
        <w:rPr>
          <w:rFonts w:hint="eastAsia"/>
          <w:highlight w:val="none"/>
          <w:lang w:val="en-US" w:eastAsia="zh-CN"/>
        </w:rPr>
        <w:t>甲方</w:t>
      </w:r>
      <w:r>
        <w:rPr>
          <w:rFonts w:hint="default"/>
          <w:highlight w:val="none"/>
          <w:lang w:val="en-US"/>
        </w:rPr>
        <w:t>备案。如</w:t>
      </w:r>
      <w:r>
        <w:rPr>
          <w:rFonts w:hint="eastAsia"/>
          <w:highlight w:val="none"/>
          <w:lang w:val="en-US" w:eastAsia="zh-CN"/>
        </w:rPr>
        <w:t>乙方</w:t>
      </w:r>
      <w:r>
        <w:rPr>
          <w:rFonts w:hint="default"/>
          <w:highlight w:val="none"/>
          <w:lang w:val="en-US"/>
        </w:rPr>
        <w:t>未履 行上述义务造成工程、财产的损失，由</w:t>
      </w:r>
      <w:r>
        <w:rPr>
          <w:rFonts w:hint="eastAsia"/>
          <w:highlight w:val="none"/>
          <w:lang w:val="en-US" w:eastAsia="zh-CN"/>
        </w:rPr>
        <w:t>乙方</w:t>
      </w:r>
      <w:r>
        <w:rPr>
          <w:rFonts w:hint="default"/>
          <w:highlight w:val="none"/>
          <w:lang w:val="en-US"/>
        </w:rPr>
        <w:t>承担责任及所发生的费用。如</w:t>
      </w:r>
      <w:r>
        <w:rPr>
          <w:rFonts w:hint="eastAsia"/>
          <w:highlight w:val="none"/>
          <w:lang w:val="en-US" w:eastAsia="zh-CN"/>
        </w:rPr>
        <w:t>乙方</w:t>
      </w:r>
      <w:r>
        <w:rPr>
          <w:rFonts w:hint="default"/>
          <w:highlight w:val="none"/>
          <w:lang w:val="en-US"/>
        </w:rPr>
        <w:t>未及时解决上述问题 并引起不良影响的，</w:t>
      </w:r>
      <w:r>
        <w:rPr>
          <w:rFonts w:hint="eastAsia"/>
          <w:highlight w:val="none"/>
          <w:lang w:val="en-US" w:eastAsia="zh-CN"/>
        </w:rPr>
        <w:t>甲方</w:t>
      </w:r>
      <w:r>
        <w:rPr>
          <w:rFonts w:hint="default"/>
          <w:highlight w:val="none"/>
          <w:lang w:val="en-US"/>
        </w:rPr>
        <w:t>有权直接赔付，费用从工程款中扣除。尤其是需做好管线保护工作，具体要 求是：1、有审批手续；2、有施工方案；3、有标志标识；4、有管线资料和现场交底；5、有探挖工序； 6、有应急预案</w:t>
      </w:r>
      <w:r>
        <w:rPr>
          <w:rFonts w:hint="eastAsia"/>
          <w:highlight w:val="none"/>
          <w:lang w:val="en-US" w:eastAsia="zh-CN"/>
        </w:rPr>
        <w:t>（</w:t>
      </w:r>
      <w:r>
        <w:rPr>
          <w:rFonts w:hint="default"/>
          <w:highlight w:val="none"/>
          <w:lang w:val="en-US"/>
        </w:rPr>
        <w:t>联络方式</w:t>
      </w:r>
      <w:r>
        <w:rPr>
          <w:rFonts w:hint="eastAsia"/>
          <w:highlight w:val="none"/>
          <w:lang w:val="en-US" w:eastAsia="zh-CN"/>
        </w:rPr>
        <w:t>）；</w:t>
      </w:r>
      <w:r>
        <w:rPr>
          <w:rFonts w:hint="default"/>
          <w:highlight w:val="none"/>
          <w:lang w:val="en-US"/>
        </w:rPr>
        <w:t>7、因</w:t>
      </w:r>
      <w:r>
        <w:rPr>
          <w:rFonts w:hint="eastAsia"/>
          <w:highlight w:val="none"/>
          <w:lang w:val="en-US" w:eastAsia="zh-CN"/>
        </w:rPr>
        <w:t>乙方</w:t>
      </w:r>
      <w:r>
        <w:rPr>
          <w:rFonts w:hint="default"/>
          <w:highlight w:val="none"/>
          <w:lang w:val="en-US"/>
        </w:rPr>
        <w:t>原因造成破坏的，</w:t>
      </w:r>
      <w:r>
        <w:rPr>
          <w:rFonts w:hint="eastAsia"/>
          <w:highlight w:val="none"/>
          <w:lang w:val="en-US" w:eastAsia="zh-CN"/>
        </w:rPr>
        <w:t>乙方</w:t>
      </w:r>
      <w:r>
        <w:rPr>
          <w:rFonts w:hint="default"/>
          <w:highlight w:val="none"/>
          <w:lang w:val="en-US"/>
        </w:rPr>
        <w:t>必须无条件及时修复，并承担由此发生的全部费用和责任。工地现场的管线及动力、照明设施、取水设施及独立计量表均由乙方全权负责，并配合甲方需要免费设置、调整、拆除。</w:t>
      </w:r>
    </w:p>
    <w:p w14:paraId="2501D3AF">
      <w:pPr>
        <w:rPr>
          <w:rFonts w:hint="default"/>
          <w:highlight w:val="none"/>
          <w:lang w:val="en-US"/>
        </w:rPr>
      </w:pPr>
      <w:r>
        <w:rPr>
          <w:rFonts w:hint="eastAsia" w:cs="宋体"/>
          <w:highlight w:val="none"/>
          <w:shd w:val="clear" w:color="auto" w:fill="auto"/>
          <w:lang w:val="en-US" w:eastAsia="zh-CN"/>
        </w:rPr>
        <w:t>11.22.6</w:t>
      </w:r>
      <w:r>
        <w:rPr>
          <w:rFonts w:hint="default"/>
          <w:highlight w:val="none"/>
          <w:lang w:val="en-US"/>
        </w:rPr>
        <w:t>施工场地清洁卫生的要求：按标准化施工现场管理，保持现场清洁，符合环境要求；交工前清理现场，因施工产生的垃圾外运，费用由</w:t>
      </w:r>
      <w:r>
        <w:rPr>
          <w:rFonts w:hint="eastAsia"/>
          <w:highlight w:val="none"/>
          <w:lang w:val="en-US" w:eastAsia="zh-CN"/>
        </w:rPr>
        <w:t>乙方</w:t>
      </w:r>
      <w:r>
        <w:rPr>
          <w:rFonts w:hint="default"/>
          <w:highlight w:val="none"/>
          <w:lang w:val="en-US"/>
        </w:rPr>
        <w:t>自理，已包含在合同价款中。如</w:t>
      </w:r>
      <w:r>
        <w:rPr>
          <w:rFonts w:hint="eastAsia"/>
          <w:highlight w:val="none"/>
          <w:lang w:val="en-US" w:eastAsia="zh-CN"/>
        </w:rPr>
        <w:t>乙方</w:t>
      </w:r>
      <w:r>
        <w:rPr>
          <w:rFonts w:hint="default"/>
          <w:highlight w:val="none"/>
          <w:lang w:val="en-US"/>
        </w:rPr>
        <w:t>未及时清理现场的，</w:t>
      </w:r>
      <w:r>
        <w:rPr>
          <w:rFonts w:hint="eastAsia"/>
          <w:highlight w:val="none"/>
          <w:lang w:val="en-US" w:eastAsia="zh-CN"/>
        </w:rPr>
        <w:t>甲方</w:t>
      </w:r>
      <w:r>
        <w:rPr>
          <w:rFonts w:hint="default"/>
          <w:highlight w:val="none"/>
          <w:lang w:val="en-US"/>
        </w:rPr>
        <w:t>可委托第三方清理，所产生的相关费用由</w:t>
      </w:r>
      <w:r>
        <w:rPr>
          <w:rFonts w:hint="eastAsia"/>
          <w:highlight w:val="none"/>
          <w:lang w:val="en-US" w:eastAsia="zh-CN"/>
        </w:rPr>
        <w:t>乙方</w:t>
      </w:r>
      <w:r>
        <w:rPr>
          <w:rFonts w:hint="default"/>
          <w:highlight w:val="none"/>
          <w:lang w:val="en-US"/>
        </w:rPr>
        <w:t>承担，</w:t>
      </w:r>
      <w:r>
        <w:rPr>
          <w:rFonts w:hint="eastAsia"/>
          <w:highlight w:val="none"/>
          <w:lang w:val="en-US" w:eastAsia="zh-CN"/>
        </w:rPr>
        <w:t>甲方</w:t>
      </w:r>
      <w:r>
        <w:rPr>
          <w:rFonts w:hint="default"/>
          <w:highlight w:val="none"/>
          <w:lang w:val="en-US"/>
        </w:rPr>
        <w:t xml:space="preserve">可直接从应付工程款中扣除。 </w:t>
      </w:r>
    </w:p>
    <w:p w14:paraId="30270E68">
      <w:pPr>
        <w:rPr>
          <w:rFonts w:hint="default"/>
          <w:highlight w:val="none"/>
          <w:lang w:val="en-US"/>
        </w:rPr>
      </w:pPr>
      <w:r>
        <w:rPr>
          <w:rFonts w:hint="eastAsia" w:cs="宋体"/>
          <w:highlight w:val="none"/>
          <w:shd w:val="clear" w:color="auto" w:fill="auto"/>
          <w:lang w:val="en-US" w:eastAsia="zh-CN"/>
        </w:rPr>
        <w:t>11.22.7</w:t>
      </w:r>
      <w:r>
        <w:rPr>
          <w:rFonts w:hint="eastAsia"/>
          <w:highlight w:val="none"/>
          <w:lang w:val="en-US" w:eastAsia="zh-CN"/>
        </w:rPr>
        <w:t>乙方</w:t>
      </w:r>
      <w:r>
        <w:rPr>
          <w:rFonts w:hint="default"/>
          <w:highlight w:val="none"/>
          <w:lang w:val="en-US"/>
        </w:rPr>
        <w:t>有义务对本工程图纸详细审阅，并提出合理化建议，确保施工期间尽量少发生拆除变更等浪费现象。施工过程中因</w:t>
      </w:r>
      <w:r>
        <w:rPr>
          <w:rFonts w:hint="eastAsia"/>
          <w:highlight w:val="none"/>
          <w:lang w:val="en-US" w:eastAsia="zh-CN"/>
        </w:rPr>
        <w:t>乙方</w:t>
      </w:r>
      <w:r>
        <w:rPr>
          <w:rFonts w:hint="default"/>
          <w:highlight w:val="none"/>
          <w:lang w:val="en-US"/>
        </w:rPr>
        <w:t>与周围发生的纠纷由</w:t>
      </w:r>
      <w:r>
        <w:rPr>
          <w:rFonts w:hint="eastAsia"/>
          <w:highlight w:val="none"/>
          <w:lang w:val="en-US" w:eastAsia="zh-CN"/>
        </w:rPr>
        <w:t>乙方</w:t>
      </w:r>
      <w:r>
        <w:rPr>
          <w:rFonts w:hint="default"/>
          <w:highlight w:val="none"/>
          <w:lang w:val="en-US"/>
        </w:rPr>
        <w:t xml:space="preserve">自行协商解决，费用由施工单位自理。  </w:t>
      </w:r>
    </w:p>
    <w:p w14:paraId="346F908A">
      <w:pPr>
        <w:rPr>
          <w:rFonts w:hint="eastAsia" w:eastAsia="宋体"/>
          <w:highlight w:val="none"/>
          <w:lang w:val="en-US" w:eastAsia="zh-CN"/>
        </w:rPr>
      </w:pPr>
      <w:r>
        <w:rPr>
          <w:rFonts w:hint="eastAsia" w:cs="宋体"/>
          <w:highlight w:val="none"/>
          <w:shd w:val="clear" w:color="auto" w:fill="auto"/>
          <w:lang w:val="en-US" w:eastAsia="zh-CN"/>
        </w:rPr>
        <w:t>11.22.8</w:t>
      </w:r>
      <w:r>
        <w:rPr>
          <w:rFonts w:hint="default"/>
          <w:highlight w:val="none"/>
          <w:lang w:val="en-US"/>
        </w:rPr>
        <w:t>双方约定</w:t>
      </w:r>
      <w:r>
        <w:rPr>
          <w:rFonts w:hint="eastAsia"/>
          <w:highlight w:val="none"/>
          <w:lang w:val="en-US" w:eastAsia="zh-CN"/>
        </w:rPr>
        <w:t>乙方</w:t>
      </w:r>
      <w:r>
        <w:rPr>
          <w:rFonts w:hint="default"/>
          <w:highlight w:val="none"/>
          <w:lang w:val="en-US"/>
        </w:rPr>
        <w:t>应做的其它工作：</w:t>
      </w:r>
      <w:r>
        <w:rPr>
          <w:rFonts w:hint="eastAsia"/>
          <w:highlight w:val="none"/>
          <w:lang w:val="en-US" w:eastAsia="zh-CN"/>
        </w:rPr>
        <w:t>（</w:t>
      </w:r>
      <w:r>
        <w:rPr>
          <w:rFonts w:hint="default"/>
          <w:highlight w:val="none"/>
          <w:lang w:val="en-US"/>
        </w:rPr>
        <w:t>包括但不限于</w:t>
      </w:r>
      <w:r>
        <w:rPr>
          <w:rFonts w:hint="eastAsia"/>
          <w:highlight w:val="none"/>
          <w:lang w:val="en-US" w:eastAsia="zh-CN"/>
        </w:rPr>
        <w:t>）</w:t>
      </w:r>
    </w:p>
    <w:p w14:paraId="1B35D763">
      <w:pPr>
        <w:rPr>
          <w:rFonts w:hint="default"/>
          <w:highlight w:val="none"/>
          <w:lang w:val="en-US"/>
        </w:rPr>
      </w:pPr>
      <w:r>
        <w:rPr>
          <w:rFonts w:hint="default"/>
          <w:highlight w:val="none"/>
          <w:lang w:val="en-US"/>
        </w:rPr>
        <w:t>a.</w:t>
      </w:r>
      <w:r>
        <w:rPr>
          <w:rFonts w:hint="eastAsia"/>
          <w:highlight w:val="none"/>
          <w:lang w:val="en-US" w:eastAsia="zh-CN"/>
        </w:rPr>
        <w:t>乙方</w:t>
      </w:r>
      <w:r>
        <w:rPr>
          <w:rFonts w:hint="default"/>
          <w:highlight w:val="none"/>
          <w:lang w:val="en-US"/>
        </w:rPr>
        <w:t>应负责修建进入施工现场的临时道路，确保施工设备、车辆顺利进出施工现场，如因路况不好，导致运输车辆不能到达指定地点发生二次转运或延误工期等情况，</w:t>
      </w:r>
      <w:r>
        <w:rPr>
          <w:rFonts w:hint="eastAsia"/>
          <w:highlight w:val="none"/>
          <w:lang w:val="en-US" w:eastAsia="zh-CN"/>
        </w:rPr>
        <w:t>乙方</w:t>
      </w:r>
      <w:r>
        <w:rPr>
          <w:rFonts w:hint="default"/>
          <w:highlight w:val="none"/>
          <w:lang w:val="en-US"/>
        </w:rPr>
        <w:t xml:space="preserve">承担相应责任及费用。  </w:t>
      </w:r>
    </w:p>
    <w:p w14:paraId="0452175E">
      <w:pPr>
        <w:rPr>
          <w:rFonts w:hint="default"/>
          <w:highlight w:val="none"/>
          <w:lang w:val="en-US"/>
        </w:rPr>
      </w:pPr>
      <w:r>
        <w:rPr>
          <w:rFonts w:hint="default"/>
          <w:highlight w:val="none"/>
          <w:lang w:val="en-US"/>
        </w:rPr>
        <w:t>b.施工过程中，部分工序按规定须有监理旁站和监督下进行的，必须及时通知监理旁站和监督，并且有及时的记录，记录原始稿上须有</w:t>
      </w:r>
      <w:r>
        <w:rPr>
          <w:rFonts w:hint="eastAsia"/>
          <w:highlight w:val="none"/>
          <w:lang w:val="en-US" w:eastAsia="zh-CN"/>
        </w:rPr>
        <w:t>甲方</w:t>
      </w:r>
      <w:r>
        <w:rPr>
          <w:rFonts w:hint="default"/>
          <w:highlight w:val="none"/>
          <w:lang w:val="en-US"/>
        </w:rPr>
        <w:t>、监理、</w:t>
      </w:r>
      <w:r>
        <w:rPr>
          <w:rFonts w:hint="eastAsia"/>
          <w:highlight w:val="none"/>
          <w:lang w:val="en-US" w:eastAsia="zh-CN"/>
        </w:rPr>
        <w:t>乙方</w:t>
      </w:r>
      <w:r>
        <w:rPr>
          <w:rFonts w:hint="default"/>
          <w:highlight w:val="none"/>
          <w:lang w:val="en-US"/>
        </w:rPr>
        <w:t>共同签字和具体实施部位工序和日期，每天一签，每天要送</w:t>
      </w:r>
      <w:r>
        <w:rPr>
          <w:rFonts w:hint="eastAsia"/>
          <w:highlight w:val="none"/>
          <w:lang w:val="en-US" w:eastAsia="zh-CN"/>
        </w:rPr>
        <w:t>甲方</w:t>
      </w:r>
      <w:r>
        <w:rPr>
          <w:rFonts w:hint="default"/>
          <w:highlight w:val="none"/>
          <w:lang w:val="en-US"/>
        </w:rPr>
        <w:t xml:space="preserve">、监理方各一份，该记录原始稿将作为计量和验收的依据，否则不予验收和计量。  </w:t>
      </w:r>
    </w:p>
    <w:p w14:paraId="3F194CF9">
      <w:pPr>
        <w:rPr>
          <w:rFonts w:hint="default"/>
          <w:highlight w:val="none"/>
          <w:lang w:val="en-US"/>
        </w:rPr>
      </w:pPr>
      <w:r>
        <w:rPr>
          <w:rFonts w:hint="default"/>
          <w:highlight w:val="none"/>
          <w:lang w:val="en-US"/>
        </w:rPr>
        <w:t xml:space="preserve">c.严格按施工图纸、国家现行的施工及技术验收规范进行施工，做好自检工作，并按规定程序进行检测和报验，确保工程质量和工期。  </w:t>
      </w:r>
    </w:p>
    <w:p w14:paraId="005F4B07">
      <w:pPr>
        <w:rPr>
          <w:rFonts w:hint="default"/>
          <w:highlight w:val="none"/>
          <w:lang w:val="en-US"/>
        </w:rPr>
      </w:pPr>
      <w:r>
        <w:rPr>
          <w:rFonts w:hint="default"/>
          <w:highlight w:val="none"/>
          <w:lang w:val="en-US"/>
        </w:rPr>
        <w:t xml:space="preserve">d.严格按施工安全规范要求采取预防事故的措施，确保施工安全和第三者安全。  </w:t>
      </w:r>
    </w:p>
    <w:p w14:paraId="1090A32D">
      <w:pPr>
        <w:rPr>
          <w:rFonts w:hint="default"/>
          <w:highlight w:val="none"/>
          <w:lang w:val="en-US"/>
        </w:rPr>
      </w:pPr>
      <w:r>
        <w:rPr>
          <w:rFonts w:hint="default"/>
          <w:highlight w:val="none"/>
          <w:lang w:val="en-US"/>
        </w:rPr>
        <w:t>e.</w:t>
      </w:r>
      <w:r>
        <w:rPr>
          <w:rFonts w:hint="eastAsia"/>
          <w:highlight w:val="none"/>
          <w:lang w:val="en-US" w:eastAsia="zh-CN"/>
        </w:rPr>
        <w:t>乙方</w:t>
      </w:r>
      <w:r>
        <w:rPr>
          <w:rFonts w:hint="default"/>
          <w:highlight w:val="none"/>
          <w:lang w:val="en-US"/>
        </w:rPr>
        <w:t>应派出专业安全人员、质量人员在施工现场实施全天候值班。凡施工中因</w:t>
      </w:r>
      <w:r>
        <w:rPr>
          <w:rFonts w:hint="eastAsia"/>
          <w:highlight w:val="none"/>
          <w:lang w:val="en-US" w:eastAsia="zh-CN"/>
        </w:rPr>
        <w:t>乙方</w:t>
      </w:r>
      <w:r>
        <w:rPr>
          <w:rFonts w:hint="default"/>
          <w:highlight w:val="none"/>
          <w:lang w:val="en-US"/>
        </w:rPr>
        <w:t>原因发生的一切安全事故，均由</w:t>
      </w:r>
      <w:r>
        <w:rPr>
          <w:rFonts w:hint="eastAsia"/>
          <w:highlight w:val="none"/>
          <w:lang w:val="en-US" w:eastAsia="zh-CN"/>
        </w:rPr>
        <w:t>乙方</w:t>
      </w:r>
      <w:r>
        <w:rPr>
          <w:rFonts w:hint="default"/>
          <w:highlight w:val="none"/>
          <w:lang w:val="en-US"/>
        </w:rPr>
        <w:t>承担责任并负责赔偿由此造成的损失。事故发生后</w:t>
      </w:r>
      <w:r>
        <w:rPr>
          <w:rFonts w:hint="eastAsia"/>
          <w:highlight w:val="none"/>
          <w:lang w:val="en-US" w:eastAsia="zh-CN"/>
        </w:rPr>
        <w:t>乙方</w:t>
      </w:r>
      <w:r>
        <w:rPr>
          <w:rFonts w:hint="default"/>
          <w:highlight w:val="none"/>
          <w:lang w:val="en-US"/>
        </w:rPr>
        <w:t>应立即书面报告</w:t>
      </w:r>
      <w:r>
        <w:rPr>
          <w:rFonts w:hint="eastAsia"/>
          <w:highlight w:val="none"/>
          <w:lang w:val="en-US" w:eastAsia="zh-CN"/>
        </w:rPr>
        <w:t>甲方</w:t>
      </w:r>
      <w:r>
        <w:rPr>
          <w:rFonts w:hint="default"/>
          <w:highlight w:val="none"/>
          <w:lang w:val="en-US"/>
        </w:rPr>
        <w:t xml:space="preserve">或主管单位备案。  </w:t>
      </w:r>
    </w:p>
    <w:p w14:paraId="1645C978">
      <w:pPr>
        <w:rPr>
          <w:rFonts w:hint="default"/>
          <w:highlight w:val="none"/>
          <w:lang w:val="en-US"/>
        </w:rPr>
      </w:pPr>
      <w:r>
        <w:rPr>
          <w:rFonts w:hint="default"/>
          <w:highlight w:val="none"/>
          <w:lang w:val="en-US"/>
        </w:rPr>
        <w:t>f.施工中</w:t>
      </w:r>
      <w:r>
        <w:rPr>
          <w:rFonts w:hint="eastAsia"/>
          <w:highlight w:val="none"/>
          <w:lang w:val="en-US" w:eastAsia="zh-CN"/>
        </w:rPr>
        <w:t>乙方</w:t>
      </w:r>
      <w:r>
        <w:rPr>
          <w:rFonts w:hint="default"/>
          <w:highlight w:val="none"/>
          <w:lang w:val="en-US"/>
        </w:rPr>
        <w:t>应做好施工原始记录，隐蔽工程记录，按照国家验收规范的要求，整理、检查、编制工程验收竣工资料。并在竣工时按规定移交</w:t>
      </w:r>
      <w:r>
        <w:rPr>
          <w:rFonts w:hint="eastAsia"/>
          <w:highlight w:val="none"/>
          <w:lang w:val="en-US" w:eastAsia="zh-CN"/>
        </w:rPr>
        <w:t>甲方</w:t>
      </w:r>
      <w:r>
        <w:rPr>
          <w:rFonts w:hint="default"/>
          <w:highlight w:val="none"/>
          <w:lang w:val="en-US"/>
        </w:rPr>
        <w:t xml:space="preserve">。  </w:t>
      </w:r>
    </w:p>
    <w:p w14:paraId="34A7D45D">
      <w:pPr>
        <w:rPr>
          <w:rFonts w:hint="default"/>
          <w:highlight w:val="none"/>
          <w:lang w:val="en-US"/>
        </w:rPr>
      </w:pPr>
      <w:r>
        <w:rPr>
          <w:rFonts w:hint="default"/>
          <w:highlight w:val="none"/>
          <w:lang w:val="en-US"/>
        </w:rPr>
        <w:t>g.在施工中，由</w:t>
      </w:r>
      <w:r>
        <w:rPr>
          <w:rFonts w:hint="eastAsia"/>
          <w:highlight w:val="none"/>
          <w:lang w:val="en-US" w:eastAsia="zh-CN"/>
        </w:rPr>
        <w:t>乙方</w:t>
      </w:r>
      <w:r>
        <w:rPr>
          <w:rFonts w:hint="default"/>
          <w:highlight w:val="none"/>
          <w:lang w:val="en-US"/>
        </w:rPr>
        <w:t>自身原因造成的停工、返工、材料、物件的倒运、机械二次进场等损失，均由</w:t>
      </w:r>
      <w:r>
        <w:rPr>
          <w:rFonts w:hint="eastAsia"/>
          <w:highlight w:val="none"/>
          <w:lang w:val="en-US" w:eastAsia="zh-CN"/>
        </w:rPr>
        <w:t>乙方</w:t>
      </w:r>
      <w:r>
        <w:rPr>
          <w:rFonts w:hint="default"/>
          <w:highlight w:val="none"/>
          <w:lang w:val="en-US"/>
        </w:rPr>
        <w:t xml:space="preserve">承担。  </w:t>
      </w:r>
    </w:p>
    <w:p w14:paraId="0296918A">
      <w:pPr>
        <w:rPr>
          <w:rFonts w:hint="default"/>
          <w:highlight w:val="none"/>
          <w:lang w:val="en-US"/>
        </w:rPr>
      </w:pPr>
      <w:r>
        <w:rPr>
          <w:rFonts w:hint="default"/>
          <w:highlight w:val="none"/>
          <w:lang w:val="en-US"/>
        </w:rPr>
        <w:t>h.</w:t>
      </w:r>
      <w:r>
        <w:rPr>
          <w:rFonts w:hint="eastAsia"/>
          <w:highlight w:val="none"/>
          <w:lang w:val="en-US" w:eastAsia="zh-CN"/>
        </w:rPr>
        <w:t>乙方</w:t>
      </w:r>
      <w:r>
        <w:rPr>
          <w:rFonts w:hint="default"/>
          <w:highlight w:val="none"/>
          <w:lang w:val="en-US"/>
        </w:rPr>
        <w:t>采购设备、材料前须得到</w:t>
      </w:r>
      <w:r>
        <w:rPr>
          <w:rFonts w:hint="eastAsia"/>
          <w:highlight w:val="none"/>
          <w:lang w:val="en-US" w:eastAsia="zh-CN"/>
        </w:rPr>
        <w:t>甲方</w:t>
      </w:r>
      <w:r>
        <w:rPr>
          <w:rFonts w:hint="default"/>
          <w:highlight w:val="none"/>
          <w:lang w:val="en-US"/>
        </w:rPr>
        <w:t>和监理工程师的认可，如</w:t>
      </w:r>
      <w:r>
        <w:rPr>
          <w:rFonts w:hint="eastAsia"/>
          <w:highlight w:val="none"/>
          <w:lang w:val="en-US" w:eastAsia="zh-CN"/>
        </w:rPr>
        <w:t>甲方</w:t>
      </w:r>
      <w:r>
        <w:rPr>
          <w:rFonts w:hint="default"/>
          <w:highlight w:val="none"/>
          <w:lang w:val="en-US"/>
        </w:rPr>
        <w:t>在招标时对设备、材料的品牌有规定，</w:t>
      </w:r>
      <w:r>
        <w:rPr>
          <w:rFonts w:hint="eastAsia"/>
          <w:highlight w:val="none"/>
          <w:lang w:val="en-US" w:eastAsia="zh-CN"/>
        </w:rPr>
        <w:t>乙方</w:t>
      </w:r>
      <w:r>
        <w:rPr>
          <w:rFonts w:hint="default"/>
          <w:highlight w:val="none"/>
          <w:lang w:val="en-US"/>
        </w:rPr>
        <w:t>必须按其规定执行，否则，</w:t>
      </w:r>
      <w:r>
        <w:rPr>
          <w:rFonts w:hint="eastAsia"/>
          <w:highlight w:val="none"/>
          <w:lang w:val="en-US" w:eastAsia="zh-CN"/>
        </w:rPr>
        <w:t>甲方</w:t>
      </w:r>
      <w:r>
        <w:rPr>
          <w:rFonts w:hint="default"/>
          <w:highlight w:val="none"/>
          <w:lang w:val="en-US"/>
        </w:rPr>
        <w:t>有权要求</w:t>
      </w:r>
      <w:r>
        <w:rPr>
          <w:rFonts w:hint="eastAsia"/>
          <w:highlight w:val="none"/>
          <w:lang w:val="en-US" w:eastAsia="zh-CN"/>
        </w:rPr>
        <w:t>乙方</w:t>
      </w:r>
      <w:r>
        <w:rPr>
          <w:rFonts w:hint="default"/>
          <w:highlight w:val="none"/>
          <w:lang w:val="en-US"/>
        </w:rPr>
        <w:t>按规定品牌更换，但</w:t>
      </w:r>
      <w:r>
        <w:rPr>
          <w:rFonts w:hint="eastAsia"/>
          <w:highlight w:val="none"/>
          <w:lang w:val="en-US" w:eastAsia="zh-CN"/>
        </w:rPr>
        <w:t>乙方</w:t>
      </w:r>
      <w:r>
        <w:rPr>
          <w:rFonts w:hint="default"/>
          <w:highlight w:val="none"/>
          <w:lang w:val="en-US"/>
        </w:rPr>
        <w:t>所报材料单价不做调整。如</w:t>
      </w:r>
      <w:r>
        <w:rPr>
          <w:rFonts w:hint="eastAsia"/>
          <w:highlight w:val="none"/>
          <w:lang w:val="en-US" w:eastAsia="zh-CN"/>
        </w:rPr>
        <w:t>乙方</w:t>
      </w:r>
      <w:r>
        <w:rPr>
          <w:rFonts w:hint="default"/>
          <w:highlight w:val="none"/>
          <w:lang w:val="en-US"/>
        </w:rPr>
        <w:t>所使用设备、材料的品牌高于</w:t>
      </w:r>
      <w:r>
        <w:rPr>
          <w:rFonts w:hint="eastAsia"/>
          <w:highlight w:val="none"/>
          <w:lang w:val="en-US" w:eastAsia="zh-CN"/>
        </w:rPr>
        <w:t>甲方</w:t>
      </w:r>
      <w:r>
        <w:rPr>
          <w:rFonts w:hint="default"/>
          <w:highlight w:val="none"/>
          <w:lang w:val="en-US"/>
        </w:rPr>
        <w:t>招标时的规定，但</w:t>
      </w:r>
      <w:r>
        <w:rPr>
          <w:rFonts w:hint="eastAsia"/>
          <w:highlight w:val="none"/>
          <w:lang w:val="en-US" w:eastAsia="zh-CN"/>
        </w:rPr>
        <w:t>甲方</w:t>
      </w:r>
      <w:r>
        <w:rPr>
          <w:rFonts w:hint="default"/>
          <w:highlight w:val="none"/>
          <w:lang w:val="en-US"/>
        </w:rPr>
        <w:t>要求使用招标时设备、材料的品牌，</w:t>
      </w:r>
      <w:r>
        <w:rPr>
          <w:rFonts w:hint="eastAsia"/>
          <w:highlight w:val="none"/>
          <w:lang w:val="en-US" w:eastAsia="zh-CN"/>
        </w:rPr>
        <w:t>乙方</w:t>
      </w:r>
      <w:r>
        <w:rPr>
          <w:rFonts w:hint="default"/>
          <w:highlight w:val="none"/>
          <w:lang w:val="en-US"/>
        </w:rPr>
        <w:t xml:space="preserve">应对所报设备、材料单价做调整。材料的规格、技术指标、质量等级详见施工图，同时应满足相关技术规范要求。  </w:t>
      </w:r>
    </w:p>
    <w:p w14:paraId="13CADD71">
      <w:pPr>
        <w:rPr>
          <w:rFonts w:hint="default"/>
          <w:highlight w:val="none"/>
          <w:lang w:val="en-US"/>
        </w:rPr>
      </w:pPr>
      <w:r>
        <w:rPr>
          <w:rFonts w:hint="default"/>
          <w:highlight w:val="none"/>
          <w:lang w:val="en-US"/>
        </w:rPr>
        <w:t>i.其他1、竣工资料符合连云港市城建档案馆关于档案资料的要求；2、准时参加监理组织的每周工程例会和专题会议；3、应接受</w:t>
      </w:r>
      <w:r>
        <w:rPr>
          <w:rFonts w:hint="eastAsia"/>
          <w:highlight w:val="none"/>
          <w:lang w:val="en-US" w:eastAsia="zh-CN"/>
        </w:rPr>
        <w:t>甲方</w:t>
      </w:r>
      <w:r>
        <w:rPr>
          <w:rFonts w:hint="default"/>
          <w:highlight w:val="none"/>
          <w:lang w:val="en-US"/>
        </w:rPr>
        <w:t>的现场协调管理；4、其它事宜由双方协商另定。</w:t>
      </w:r>
      <w:r>
        <w:rPr>
          <w:rFonts w:hint="eastAsia"/>
          <w:highlight w:val="none"/>
          <w:lang w:val="en-US" w:eastAsia="zh-CN"/>
        </w:rPr>
        <w:t>乙方</w:t>
      </w:r>
      <w:r>
        <w:rPr>
          <w:rFonts w:hint="default"/>
          <w:highlight w:val="none"/>
          <w:lang w:val="en-US"/>
        </w:rPr>
        <w:t>未能按要求履行以上各项义务，造成</w:t>
      </w:r>
      <w:r>
        <w:rPr>
          <w:rFonts w:hint="eastAsia"/>
          <w:highlight w:val="none"/>
          <w:lang w:val="en-US" w:eastAsia="zh-CN"/>
        </w:rPr>
        <w:t>甲方</w:t>
      </w:r>
      <w:r>
        <w:rPr>
          <w:rFonts w:hint="default"/>
          <w:highlight w:val="none"/>
          <w:lang w:val="en-US"/>
        </w:rPr>
        <w:t>损失的，</w:t>
      </w:r>
      <w:r>
        <w:rPr>
          <w:rFonts w:hint="eastAsia"/>
          <w:highlight w:val="none"/>
          <w:lang w:val="en-US" w:eastAsia="zh-CN"/>
        </w:rPr>
        <w:t>乙方</w:t>
      </w:r>
      <w:r>
        <w:rPr>
          <w:rFonts w:hint="default"/>
          <w:highlight w:val="none"/>
          <w:lang w:val="en-US"/>
        </w:rPr>
        <w:t>应赔偿</w:t>
      </w:r>
      <w:r>
        <w:rPr>
          <w:rFonts w:hint="eastAsia"/>
          <w:highlight w:val="none"/>
          <w:lang w:val="en-US" w:eastAsia="zh-CN"/>
        </w:rPr>
        <w:t>甲方</w:t>
      </w:r>
      <w:r>
        <w:rPr>
          <w:rFonts w:hint="default"/>
          <w:highlight w:val="none"/>
          <w:lang w:val="en-US"/>
        </w:rPr>
        <w:t xml:space="preserve">有关损失。 </w:t>
      </w:r>
    </w:p>
    <w:p w14:paraId="626293E9">
      <w:pPr>
        <w:rPr>
          <w:rFonts w:hint="default"/>
          <w:highlight w:val="none"/>
          <w:lang w:val="en-US"/>
        </w:rPr>
      </w:pPr>
      <w:r>
        <w:rPr>
          <w:rFonts w:hint="eastAsia" w:cs="宋体"/>
          <w:highlight w:val="none"/>
          <w:shd w:val="clear" w:color="auto" w:fill="auto"/>
          <w:lang w:val="en-US" w:eastAsia="zh-CN"/>
        </w:rPr>
        <w:t>11.22.9</w:t>
      </w:r>
      <w:r>
        <w:rPr>
          <w:rFonts w:hint="default"/>
          <w:highlight w:val="none"/>
          <w:lang w:val="en-US"/>
        </w:rPr>
        <w:t>在履约过程中，如乙方施工队伍素质、力量、机械设备、现场文明施工投入和管理不符合甲方要求，造成现场管理混乱及工程质量、进度和现场文明、安全达不到约定要求，甲方有权要求乙方调整并充实力量，乙方应无条件接受。当上述措施仍无效时，按乙方违约处理，甲方可自行或另行委托第三方整改，因此产生的费用由乙方承担，同时甲方有权单方面解除协议，由此引起的工期及一切经济损失均由乙方承担。</w:t>
      </w:r>
    </w:p>
    <w:p w14:paraId="6C6C79C8">
      <w:pPr>
        <w:rPr>
          <w:rFonts w:hint="default"/>
          <w:highlight w:val="none"/>
          <w:lang w:val="en-US"/>
        </w:rPr>
      </w:pPr>
      <w:r>
        <w:rPr>
          <w:rFonts w:hint="eastAsia" w:cs="宋体"/>
          <w:highlight w:val="none"/>
          <w:shd w:val="clear" w:color="auto" w:fill="auto"/>
          <w:lang w:val="en-US" w:eastAsia="zh-CN"/>
        </w:rPr>
        <w:t>11.22.10</w:t>
      </w:r>
      <w:r>
        <w:rPr>
          <w:rFonts w:hint="default"/>
          <w:highlight w:val="none"/>
          <w:lang w:val="en-US"/>
        </w:rPr>
        <w:t>乙方在撤场时，应当按规定清理好工程现场及成品，达到甲方满意。</w:t>
      </w:r>
    </w:p>
    <w:p w14:paraId="4B384ECB">
      <w:pPr>
        <w:rPr>
          <w:rFonts w:hint="default"/>
          <w:highlight w:val="none"/>
          <w:lang w:val="en-US"/>
        </w:rPr>
      </w:pPr>
      <w:r>
        <w:rPr>
          <w:rFonts w:hint="default"/>
          <w:highlight w:val="none"/>
          <w:lang w:val="en-US"/>
        </w:rPr>
        <w:t>11.22.</w:t>
      </w:r>
      <w:r>
        <w:rPr>
          <w:rFonts w:hint="eastAsia"/>
          <w:highlight w:val="none"/>
          <w:lang w:val="en-US" w:eastAsia="zh-CN"/>
        </w:rPr>
        <w:t>11</w:t>
      </w:r>
      <w:r>
        <w:rPr>
          <w:rFonts w:hint="default"/>
          <w:highlight w:val="none"/>
          <w:lang w:val="en-US"/>
        </w:rPr>
        <w:t>乙方应妥善处理施工过程中垃圾外排、运输占道、施工噪音、粉尘、夜间施工等对项目周边的影响问题，妥善解决就施工现场相关问题的投诉。</w:t>
      </w:r>
    </w:p>
    <w:p w14:paraId="6FE4206F">
      <w:pPr>
        <w:rPr>
          <w:rFonts w:hint="default"/>
          <w:highlight w:val="none"/>
          <w:lang w:val="en-US"/>
        </w:rPr>
      </w:pPr>
      <w:r>
        <w:rPr>
          <w:rFonts w:hint="default"/>
          <w:highlight w:val="none"/>
          <w:lang w:val="en-US"/>
        </w:rPr>
        <w:t>11.22.</w:t>
      </w:r>
      <w:r>
        <w:rPr>
          <w:rFonts w:hint="eastAsia"/>
          <w:highlight w:val="none"/>
          <w:lang w:val="en-US" w:eastAsia="zh-CN"/>
        </w:rPr>
        <w:t>12</w:t>
      </w:r>
      <w:r>
        <w:rPr>
          <w:rFonts w:hint="default"/>
          <w:highlight w:val="none"/>
          <w:lang w:val="en-US"/>
        </w:rPr>
        <w:t>乙方应严格遵守《中华人民共和国建筑法》《劳动法》《民法典》《江苏省工资支付条例》和《江苏省建设领域农民工工资保证金实施办法》《农民工工资支付保障条例》等法律 法规和规定，足额按时支付劳务工程款和农民工工资。如出现拖延发放或不能足额发放务工人员工资的，甲方有权在应付未付的工程款（含结算款）中扣除，代乙方直接向农民工支付 工资，乙方在项目现场开设农民工工资专用账户，人工费用部分由甲方打入专用账户。</w:t>
      </w:r>
    </w:p>
    <w:p w14:paraId="79955FDB">
      <w:pPr>
        <w:rPr>
          <w:rFonts w:hint="default"/>
          <w:highlight w:val="none"/>
          <w:lang w:val="en-US"/>
        </w:rPr>
      </w:pPr>
      <w:r>
        <w:rPr>
          <w:rFonts w:hint="default"/>
          <w:highlight w:val="none"/>
          <w:lang w:val="en-US"/>
        </w:rPr>
        <w:t>11.22.</w:t>
      </w:r>
      <w:r>
        <w:rPr>
          <w:rFonts w:hint="eastAsia"/>
          <w:highlight w:val="none"/>
          <w:lang w:val="en-US" w:eastAsia="zh-CN"/>
        </w:rPr>
        <w:t>13</w:t>
      </w:r>
      <w:r>
        <w:rPr>
          <w:rFonts w:hint="default"/>
          <w:highlight w:val="none"/>
          <w:lang w:val="en-US"/>
        </w:rPr>
        <w:t>乙方应杜绝出现聚众滋事、哄扰监理或甲方办公场所、扰乱公共次序等事件，否则愿按法律规定、合同约定承担全部责任，并承担</w:t>
      </w:r>
      <w:r>
        <w:rPr>
          <w:rFonts w:hint="eastAsia"/>
          <w:highlight w:val="none"/>
          <w:lang w:val="en-US" w:eastAsia="zh-CN"/>
        </w:rPr>
        <w:t>20</w:t>
      </w:r>
      <w:r>
        <w:rPr>
          <w:rFonts w:hint="default"/>
          <w:highlight w:val="none"/>
          <w:lang w:val="en-US"/>
        </w:rPr>
        <w:t>万元/次的违约金，从工程款（含结算款）中扣除。</w:t>
      </w:r>
    </w:p>
    <w:p w14:paraId="2C6D1B39">
      <w:pPr>
        <w:rPr>
          <w:rFonts w:hint="default"/>
          <w:highlight w:val="none"/>
          <w:lang w:val="en-US"/>
        </w:rPr>
      </w:pPr>
      <w:r>
        <w:rPr>
          <w:rFonts w:hint="eastAsia"/>
          <w:highlight w:val="none"/>
          <w:lang w:val="en-US" w:eastAsia="zh-CN"/>
        </w:rPr>
        <w:t>11.22.14</w:t>
      </w:r>
      <w:r>
        <w:rPr>
          <w:rFonts w:hint="default"/>
          <w:highlight w:val="none"/>
          <w:lang w:val="en-US"/>
        </w:rPr>
        <w:t>负责施工范围内图纸及技术联系单、技术说明、澄清文件、变更单中地基处理工程的施工。</w:t>
      </w:r>
    </w:p>
    <w:p w14:paraId="279FB7A4">
      <w:pPr>
        <w:rPr>
          <w:rFonts w:hint="default"/>
          <w:highlight w:val="none"/>
          <w:lang w:val="en-US"/>
        </w:rPr>
      </w:pPr>
      <w:r>
        <w:rPr>
          <w:rFonts w:hint="eastAsia"/>
          <w:highlight w:val="none"/>
          <w:lang w:val="en-US" w:eastAsia="zh-CN"/>
        </w:rPr>
        <w:t>11.22.15</w:t>
      </w:r>
      <w:r>
        <w:rPr>
          <w:rFonts w:hint="default"/>
          <w:highlight w:val="none"/>
          <w:lang w:val="en-US"/>
        </w:rPr>
        <w:t>负责施工中的定期清洁工作、承包范围内清洁及外排施工垃圾至排渣站点等工作。</w:t>
      </w:r>
    </w:p>
    <w:p w14:paraId="5201271A">
      <w:pPr>
        <w:rPr>
          <w:rFonts w:hint="default"/>
          <w:highlight w:val="none"/>
          <w:lang w:val="en-US"/>
        </w:rPr>
      </w:pPr>
      <w:r>
        <w:rPr>
          <w:rFonts w:hint="eastAsia"/>
          <w:highlight w:val="none"/>
          <w:lang w:val="en-US" w:eastAsia="zh-CN"/>
        </w:rPr>
        <w:t>11.22.16</w:t>
      </w:r>
      <w:r>
        <w:rPr>
          <w:rFonts w:hint="default"/>
          <w:highlight w:val="none"/>
          <w:lang w:val="en-US"/>
        </w:rPr>
        <w:t>负责工程档案资料的收集、整理和竣工资料整理、编制、报档工作。</w:t>
      </w:r>
    </w:p>
    <w:p w14:paraId="3D1C92C7">
      <w:pPr>
        <w:rPr>
          <w:rFonts w:hint="default"/>
          <w:highlight w:val="none"/>
          <w:lang w:val="en-US"/>
        </w:rPr>
      </w:pPr>
      <w:r>
        <w:rPr>
          <w:rFonts w:hint="eastAsia"/>
          <w:highlight w:val="none"/>
          <w:lang w:val="en-US" w:eastAsia="zh-CN"/>
        </w:rPr>
        <w:t>11.22.17</w:t>
      </w:r>
      <w:r>
        <w:rPr>
          <w:rFonts w:hint="default"/>
          <w:highlight w:val="none"/>
          <w:lang w:val="en-US"/>
        </w:rPr>
        <w:t>负责按相关规范标准要求及本合同约定完成工程检测、试验、检验工作。</w:t>
      </w:r>
    </w:p>
    <w:p w14:paraId="07FB808F">
      <w:pPr>
        <w:rPr>
          <w:rFonts w:hint="default"/>
          <w:highlight w:val="none"/>
          <w:lang w:val="en-US"/>
        </w:rPr>
      </w:pPr>
      <w:r>
        <w:rPr>
          <w:rFonts w:hint="eastAsia"/>
          <w:highlight w:val="none"/>
          <w:lang w:val="en-US" w:eastAsia="zh-CN"/>
        </w:rPr>
        <w:t>11.22.18</w:t>
      </w:r>
      <w:r>
        <w:rPr>
          <w:rFonts w:hint="default"/>
          <w:highlight w:val="none"/>
          <w:lang w:val="en-US"/>
        </w:rPr>
        <w:t>负责施工过程中发现的古物、地下埋藏物的保护，按国家规定处理。</w:t>
      </w:r>
    </w:p>
    <w:p w14:paraId="4EC182F2">
      <w:pPr>
        <w:rPr>
          <w:rFonts w:hint="default"/>
          <w:highlight w:val="none"/>
          <w:lang w:val="en-US"/>
        </w:rPr>
      </w:pPr>
      <w:r>
        <w:rPr>
          <w:rFonts w:hint="eastAsia"/>
          <w:highlight w:val="none"/>
          <w:lang w:val="en-US" w:eastAsia="zh-CN"/>
        </w:rPr>
        <w:t>11.22.19</w:t>
      </w:r>
      <w:r>
        <w:rPr>
          <w:rFonts w:hint="default"/>
          <w:highlight w:val="none"/>
          <w:lang w:val="en-US"/>
        </w:rPr>
        <w:t>甲方可根据工程实际需要调整乙方工作范围及工作内容，由双方协商确定。</w:t>
      </w:r>
    </w:p>
    <w:p w14:paraId="2D40DBFD">
      <w:pPr>
        <w:rPr>
          <w:rFonts w:hint="default"/>
          <w:highlight w:val="none"/>
          <w:lang w:val="en-US"/>
        </w:rPr>
      </w:pPr>
      <w:r>
        <w:rPr>
          <w:rFonts w:hint="eastAsia"/>
          <w:highlight w:val="none"/>
          <w:lang w:val="en-US" w:eastAsia="zh-CN"/>
        </w:rPr>
        <w:t>11.22.20</w:t>
      </w:r>
      <w:r>
        <w:rPr>
          <w:rFonts w:hint="default"/>
          <w:highlight w:val="none"/>
          <w:lang w:val="en-US"/>
        </w:rPr>
        <w:t>负责办理乙方应负责的全部手续，包括夜间施工、交通、施工用水、临时设施、消防、环保、安全、建筑施工排污、排渣、噪声超标、施工安全设防等所有与所承包工程施工有关的手续并承担全部费用。</w:t>
      </w:r>
    </w:p>
    <w:p w14:paraId="5EF989FC">
      <w:pPr>
        <w:rPr>
          <w:rFonts w:hint="default"/>
          <w:highlight w:val="none"/>
          <w:lang w:val="en-US"/>
        </w:rPr>
      </w:pPr>
      <w:r>
        <w:rPr>
          <w:rFonts w:hint="eastAsia"/>
          <w:highlight w:val="none"/>
          <w:lang w:val="en-US" w:eastAsia="zh-CN"/>
        </w:rPr>
        <w:t>11.22.21</w:t>
      </w:r>
      <w:r>
        <w:rPr>
          <w:rFonts w:hint="default"/>
          <w:highlight w:val="none"/>
          <w:lang w:val="en-US"/>
        </w:rPr>
        <w:t>负责办理入江苏、入连云港资质核验、施工合同备案、配合履行质量和安全监督申报等办理施工许可证之前必要的手续（具体根据江苏和连云港政府部门相关规定执行）。</w:t>
      </w:r>
    </w:p>
    <w:p w14:paraId="25B8D18A">
      <w:pPr>
        <w:rPr>
          <w:rFonts w:hint="default"/>
          <w:highlight w:val="none"/>
          <w:lang w:val="en-US"/>
        </w:rPr>
      </w:pPr>
      <w:r>
        <w:rPr>
          <w:rFonts w:hint="eastAsia"/>
          <w:highlight w:val="none"/>
          <w:lang w:val="en-US" w:eastAsia="zh-CN"/>
        </w:rPr>
        <w:t>11.22.22</w:t>
      </w:r>
      <w:r>
        <w:rPr>
          <w:rFonts w:hint="default"/>
          <w:highlight w:val="none"/>
          <w:lang w:val="en-US"/>
        </w:rPr>
        <w:t>按国家法律法规规定向项目所在地建设主管部门足额缴纳农民工工资保证金。</w:t>
      </w:r>
    </w:p>
    <w:p w14:paraId="25597FA9">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12.安全文明施工、环境保护与劳务用工管理</w:t>
      </w:r>
    </w:p>
    <w:p w14:paraId="479E43D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12.1、安全文明施工</w:t>
      </w:r>
    </w:p>
    <w:p w14:paraId="5D91A302">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12.1.1、安全生产要求</w:t>
      </w:r>
    </w:p>
    <w:p w14:paraId="2E10D080">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（1）合同履行期间，合同当事人均应当遵守国家和工程所在地有关安全生产的要求。</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有权拒绝</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及监理人强令</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违章作业、冒险施工的任何指示。</w:t>
      </w:r>
    </w:p>
    <w:p w14:paraId="6226201A">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（2）在施工过程中，如遇到突发的地质变动、事先未知的地下施工障碍等影响施工安全的紧急情况，</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应第一时间报告</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上报发包人和监理人。</w:t>
      </w:r>
    </w:p>
    <w:p w14:paraId="48052906">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（3）项目安全生产的达标目标及相应事项的约定：</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及建设主管单位将对施工现场进行周期性检查，该检查应不影响正常施工，</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应予以配合。</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应当遵守工程建设安全生产有关管理规定，严格按安全标准组织施工，并随时接受监督检查，采取必要的安全防护措施，消除事故隐患，安全防护费用已含在合同价款内。在整个合同实施过程中，</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应对现场人员的安全、现场秩序、工程保护、环境保护等负责。并对工地围护、照明、防护、标志、警告信号、保卫人员等作出具体安排，</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需及时审核并验收。并按照国家、江苏省、连云港市有关规定及施工现场实际情况做好施工现场的安全保卫工作及非夜间施工照明，确保施工安全，如</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及监理人强令</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违章作业、冒险施工，</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不承担任何责任，如</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未遵守国家和工程所在地有关安全生产的要求，施工现场发生的安全事故均由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承担全部责任，与</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无关。</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应配合相邻标段共同做好现场有组织排水、排污工作，不得因此影响施工进度。</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负责施工现场的安全及第三方人身安全。安全文明施工必须符合</w:t>
      </w:r>
      <w:r>
        <w:rPr>
          <w:rFonts w:hint="eastAsia" w:ascii="Times New Roman" w:hAnsi="Times New Roman" w:eastAsia="宋体" w:cs="宋体"/>
          <w:szCs w:val="24"/>
          <w:highlight w:val="none"/>
          <w:shd w:val="clear" w:color="auto" w:fill="auto"/>
          <w:lang w:eastAsia="zh-CN"/>
        </w:rPr>
        <w:t>方洋集团和徐圩城建</w:t>
      </w:r>
      <w:r>
        <w:rPr>
          <w:rFonts w:hint="eastAsia" w:ascii="Times New Roman" w:hAnsi="Times New Roman" w:eastAsia="宋体" w:cs="宋体"/>
          <w:szCs w:val="24"/>
          <w:highlight w:val="none"/>
          <w:shd w:val="clear" w:color="auto" w:fill="auto"/>
        </w:rPr>
        <w:t>的标准化工地规定的管理，如未按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要求执行，则按相关条款予以处罚。</w:t>
      </w:r>
    </w:p>
    <w:p w14:paraId="69C4D031">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val="en-US" w:eastAsia="zh-CN"/>
        </w:rPr>
        <w:t>4</w:t>
      </w:r>
      <w:r>
        <w:rPr>
          <w:rFonts w:hint="eastAsia" w:ascii="Times New Roman" w:hAnsi="Times New Roman" w:eastAsia="宋体"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安全</w:t>
      </w:r>
      <w:r>
        <w:rPr>
          <w:rFonts w:hint="eastAsia" w:cs="宋体"/>
          <w:szCs w:val="24"/>
          <w:highlight w:val="none"/>
          <w:shd w:val="clear" w:color="auto" w:fill="auto"/>
          <w:lang w:eastAsia="zh-CN"/>
        </w:rPr>
        <w:t>文明施工</w:t>
      </w:r>
      <w:r>
        <w:rPr>
          <w:rFonts w:hint="eastAsia" w:ascii="Times New Roman" w:hAnsi="Times New Roman" w:eastAsia="宋体" w:cs="宋体"/>
          <w:szCs w:val="24"/>
          <w:highlight w:val="none"/>
          <w:shd w:val="clear" w:color="auto" w:fill="auto"/>
        </w:rPr>
        <w:t>费</w:t>
      </w:r>
    </w:p>
    <w:p w14:paraId="64B779E4">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①</w:t>
      </w:r>
      <w:r>
        <w:rPr>
          <w:rFonts w:hint="eastAsia" w:ascii="Times New Roman" w:hAnsi="Times New Roman" w:eastAsia="宋体" w:cs="宋体"/>
          <w:szCs w:val="24"/>
          <w:highlight w:val="none"/>
          <w:shd w:val="clear" w:color="auto" w:fill="auto"/>
        </w:rPr>
        <w:t>合同价款中已包含安全文明施工费，具体费率详见附件14《安全生产费用投入取费标准》。</w:t>
      </w:r>
    </w:p>
    <w:p w14:paraId="1C503247">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②安全文明施工费由甲方统一管理。甲方因工程整体安全管理费用的需要支出的安全文明施工费，应按相应比例计为乙方安全文明施工费。</w:t>
      </w:r>
    </w:p>
    <w:p w14:paraId="42776981">
      <w:pPr>
        <w:pStyle w:val="18"/>
        <w:keepNext w:val="0"/>
        <w:keepLines w:val="0"/>
        <w:pageBreakBefore w:val="0"/>
        <w:widowControl w:val="0"/>
        <w:kinsoku/>
        <w:wordWrap/>
        <w:overflowPunct/>
        <w:topLinePunct w:val="0"/>
        <w:autoSpaceDE/>
        <w:autoSpaceDN/>
        <w:bidi w:val="0"/>
        <w:adjustRightInd/>
        <w:spacing w:after="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③安全文明施工费由乙方实施的，应执行甲方关于安全文明施工费投入的管理要求，制定专项安全防护措施及施工方案，经项目部审核同意后实施。乙方按计划进行安全文明施工费投入后应向甲方申请相关费用计量签认，经甲方签认后，确认属于安全生产范围的，予以计量；未实际投入或未经甲方签认的费用不予计量。</w:t>
      </w:r>
    </w:p>
    <w:p w14:paraId="20E6FC2C">
      <w:pPr>
        <w:keepNext w:val="0"/>
        <w:keepLines w:val="0"/>
        <w:pageBreakBefore w:val="0"/>
        <w:widowControl w:val="0"/>
        <w:kinsoku/>
        <w:wordWrap/>
        <w:overflowPunct/>
        <w:topLinePunct w:val="0"/>
        <w:autoSpaceDE/>
        <w:autoSpaceDN/>
        <w:bidi w:val="0"/>
        <w:adjustRightInd/>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④乙方实际支出的安全文明施工费超出合同协议书约定的安全文明施工费部分，由乙方自行承担。</w:t>
      </w:r>
    </w:p>
    <w:p w14:paraId="073B567C">
      <w:pPr>
        <w:pStyle w:val="18"/>
        <w:keepNext w:val="0"/>
        <w:keepLines w:val="0"/>
        <w:pageBreakBefore w:val="0"/>
        <w:widowControl w:val="0"/>
        <w:kinsoku/>
        <w:wordWrap/>
        <w:overflowPunct/>
        <w:topLinePunct w:val="0"/>
        <w:autoSpaceDE/>
        <w:autoSpaceDN/>
        <w:bidi w:val="0"/>
        <w:adjustRightInd/>
        <w:spacing w:after="0"/>
        <w:textAlignment w:val="auto"/>
        <w:rPr>
          <w:rFonts w:hint="eastAsia" w:cs="宋体"/>
          <w:szCs w:val="24"/>
          <w:highlight w:val="none"/>
          <w:shd w:val="clear" w:color="auto" w:fill="auto"/>
          <w:lang w:eastAsia="zh-CN"/>
        </w:rPr>
      </w:pPr>
      <w:r>
        <w:rPr>
          <w:rFonts w:hint="eastAsia" w:cs="宋体"/>
          <w:szCs w:val="24"/>
          <w:highlight w:val="none"/>
          <w:shd w:val="clear" w:color="auto" w:fill="auto"/>
          <w:lang w:eastAsia="zh-CN"/>
        </w:rPr>
        <w:t>⑤安全文明施工费支付条件：随进度款支付相应的安全生产费。</w:t>
      </w:r>
    </w:p>
    <w:p w14:paraId="7873BDA8">
      <w:pPr>
        <w:keepNext w:val="0"/>
        <w:keepLines w:val="0"/>
        <w:pageBreakBefore w:val="0"/>
        <w:widowControl w:val="0"/>
        <w:kinsoku/>
        <w:wordWrap/>
        <w:overflowPunct/>
        <w:topLinePunct w:val="0"/>
        <w:autoSpaceDE/>
        <w:autoSpaceDN/>
        <w:bidi w:val="0"/>
        <w:adjustRightInd/>
        <w:textAlignment w:val="auto"/>
        <w:rPr>
          <w:rFonts w:hint="eastAsia"/>
          <w:highlight w:val="none"/>
          <w:lang w:eastAsia="zh-CN"/>
        </w:rPr>
      </w:pPr>
      <w:r>
        <w:rPr>
          <w:rFonts w:hint="eastAsia" w:cs="宋体"/>
          <w:szCs w:val="24"/>
          <w:highlight w:val="none"/>
          <w:shd w:val="clear" w:color="auto" w:fill="auto"/>
          <w:lang w:eastAsia="zh-CN"/>
        </w:rPr>
        <w:t>⑥乙方为按要求投入安全文明施工费的，甲方有权责令其限期整改；逾期未整改的，有权责令其暂停施工，由此增加的费用和延误的工期由乙方承担。</w:t>
      </w:r>
    </w:p>
    <w:p w14:paraId="24E647DA">
      <w:pPr>
        <w:snapToGrid w:val="0"/>
        <w:spacing w:line="400" w:lineRule="exact"/>
        <w:ind w:firstLine="420"/>
        <w:rPr>
          <w:rFonts w:hint="eastAsia" w:cs="宋体"/>
          <w:szCs w:val="24"/>
          <w:highlight w:val="none"/>
          <w:shd w:val="clear" w:color="auto" w:fill="auto"/>
          <w:lang w:eastAsia="zh-CN"/>
        </w:rPr>
      </w:pPr>
      <w:r>
        <w:rPr>
          <w:rFonts w:hint="eastAsia" w:cs="宋体"/>
          <w:szCs w:val="24"/>
          <w:highlight w:val="none"/>
          <w:shd w:val="clear" w:color="auto" w:fill="auto"/>
          <w:lang w:eastAsia="zh-CN"/>
        </w:rPr>
        <w:t>（5）合同报价包含施工期间的交通维护费用，围挡费用以及其他措施费用、安全文明施工费基本费、安全文明施工费增加费、扬尘污染防治增加费、环境保护税，乙方需无条件配合甲方申请此部分费用，如因施工现场不达标等原因导致申请不到此费用，则在乙方结算款中相应扣除。</w:t>
      </w:r>
    </w:p>
    <w:p w14:paraId="0B0FBA17">
      <w:pPr>
        <w:snapToGrid w:val="0"/>
        <w:spacing w:line="400" w:lineRule="exact"/>
        <w:ind w:firstLine="420"/>
        <w:rPr>
          <w:rFonts w:hint="eastAsia" w:cs="宋体"/>
          <w:szCs w:val="24"/>
          <w:highlight w:val="none"/>
          <w:shd w:val="clear" w:color="auto" w:fill="auto"/>
          <w:lang w:eastAsia="zh-CN"/>
        </w:rPr>
      </w:pPr>
      <w:r>
        <w:rPr>
          <w:rFonts w:hint="eastAsia" w:cs="宋体"/>
          <w:szCs w:val="24"/>
          <w:highlight w:val="none"/>
          <w:shd w:val="clear" w:color="auto" w:fill="auto"/>
          <w:lang w:eastAsia="zh-CN"/>
        </w:rPr>
        <w:t>（6）未尽事宜详见《连云港徐圩城建工程有限公司安全生产费用管理制度（试行）》。</w:t>
      </w:r>
    </w:p>
    <w:p w14:paraId="60FC2250">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12.1.2、安全生产保证措施</w:t>
      </w:r>
    </w:p>
    <w:p w14:paraId="0A8103DD">
      <w:pP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应当按照有关规定编制安全技术措施或者专项施工方案，每天如实更新安全生产台账和相关资料，并及时报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审查，建立安全生产责任制度、治安保卫制度及安全生产教育培训制度，并按安全生产法律规定及合同约定履行安全职责，如实编制工程安全生产的有关记录，接受</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eastAsia="zh-CN"/>
        </w:rPr>
        <w:t>发包人、</w:t>
      </w:r>
      <w:r>
        <w:rPr>
          <w:rFonts w:hint="eastAsia" w:ascii="Times New Roman" w:hAnsi="Times New Roman" w:eastAsia="宋体" w:cs="宋体"/>
          <w:highlight w:val="none"/>
          <w:shd w:val="clear" w:color="auto" w:fill="auto"/>
        </w:rPr>
        <w:t>监理人及政府安全监督部门的检查与监督。</w:t>
      </w:r>
    </w:p>
    <w:p w14:paraId="11289B10">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12.1.3、特别安全生产事项</w:t>
      </w:r>
    </w:p>
    <w:p w14:paraId="18051517">
      <w:pP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应按照法律规定进行施工，开工前做好安全技术交底工作，施工过程中做好各项安全防护措施。</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为实施合同而雇用的特殊工种的人员应受过专门的培训并已取得政府有关管理机构颁发的上岗证书，</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不得雇佣超过55岁以上的工人进场施工。</w:t>
      </w:r>
    </w:p>
    <w:p w14:paraId="6387A429">
      <w:pPr>
        <w:snapToGrid w:val="0"/>
        <w:spacing w:line="400" w:lineRule="exact"/>
        <w:ind w:firstLine="420"/>
        <w:rPr>
          <w:rFonts w:ascii="Times New Roman" w:hAnsi="Times New Roman" w:eastAsia="宋体" w:cs="宋体"/>
          <w:highlight w:val="none"/>
          <w:shd w:val="clear" w:color="auto" w:fill="auto"/>
        </w:rPr>
      </w:pP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在动力设备、输电线路、地下管道、密封防震车间、易燃易爆地段以及临街交通要道附近施工时，施工开始前应向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和监理人提出安全防护措施，经</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认可后实施。</w:t>
      </w:r>
    </w:p>
    <w:p w14:paraId="446AB43C">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实施爆破作业，在放射、毒害性环境中施工（含储存、运输、使用）及使用毒害性、腐蚀性物品施工时，</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应在施工前7天以书面通知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和监理人，并报送相应的安全防护措施，经</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认可后实施。</w:t>
      </w:r>
    </w:p>
    <w:p w14:paraId="29F25BDA">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需单独编制危险性较大分部分项专项工程施工方案的，及要求进行专家论证的超过一定规模的危险性较大的分部分项工程，</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应及时编制，并参与</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组织的论证会，严格按照论证会的有关要求执行。</w:t>
      </w:r>
      <w:r>
        <w:rPr>
          <w:rFonts w:hint="eastAsia" w:ascii="Times New Roman" w:hAnsi="Times New Roman" w:eastAsia="宋体" w:cs="宋体"/>
          <w:highlight w:val="none"/>
          <w:shd w:val="clear" w:color="auto" w:fill="auto"/>
          <w:lang w:eastAsia="zh-CN"/>
        </w:rPr>
        <w:t>该项费用由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lang w:eastAsia="zh-CN"/>
        </w:rPr>
        <w:t>承担。</w:t>
      </w:r>
    </w:p>
    <w:p w14:paraId="3CE68524">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12.1.4、治安保卫：</w:t>
      </w:r>
    </w:p>
    <w:p w14:paraId="0D25418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（1）按照国家、江苏省及连云港市有关规定及施工现场实际情况，</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全面负责施工现场的施工治安保卫工作及非夜间照明，</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必须按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要求配合参与，相关费用由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6E67706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根据工程需要，提供和维修施工使用的照明、围栏设施，并负责安全保卫及承担因此而产生的一切费用。</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在签订合同之前已察看了工地及周围的环境，掌握了所有与工程施工有关或对施工有影响的情况，如地理地质、水源、当地气候情况、道路、交通、劳动力的提供范围和周围居民和建筑物等。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将施工场地移交给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后，若发生非不可抗力或非</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指令原因而影响施工导致工期拖延及财产损失，由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承担一切责任。</w:t>
      </w:r>
    </w:p>
    <w:p w14:paraId="1CC5C19B">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（3）实施和完成本工程过程中，</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应充分关注和保障所有在场人员及行人的安全，</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在开工后7日内编制施工场地治安管理计划，并制定应对突发治安事件的紧急预案。在工程施工过程中，发生暴乱、爆炸等恐怖事件以及群殴、械斗等群体性突发治安事件的，应立即上报并采取有效措施积极处理。</w:t>
      </w:r>
    </w:p>
    <w:p w14:paraId="2F2971C5">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（4）关于编制施工场地治安管理计划的约定：为保护本工程免遭损坏，或为现场附近和过往人群的安全与方便，在确有必要的时候和地方，当监理工程师或有关主管部门要求时，</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应提供照明、警卫、护栅、警告标志等安全防护措施，非施工人员不得进入现场。</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应对其在施工场地的工作人员进行治安管理教育，制定相应管理制度，并对他们的安全负责。</w:t>
      </w:r>
    </w:p>
    <w:p w14:paraId="11297724">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w:t>
      </w:r>
      <w:r>
        <w:rPr>
          <w:rFonts w:hint="eastAsia" w:ascii="Times New Roman" w:hAnsi="Times New Roman" w:eastAsia="宋体" w:cs="宋体"/>
          <w:szCs w:val="24"/>
          <w:highlight w:val="none"/>
          <w:shd w:val="clear" w:color="auto" w:fill="auto"/>
          <w:lang w:val="en-US" w:eastAsia="zh-CN"/>
        </w:rPr>
        <w:t>2</w:t>
      </w:r>
      <w:r>
        <w:rPr>
          <w:rFonts w:hint="eastAsia" w:ascii="Times New Roman" w:hAnsi="Times New Roman" w:eastAsia="宋体" w:cs="宋体"/>
          <w:szCs w:val="24"/>
          <w:highlight w:val="none"/>
          <w:shd w:val="clear" w:color="auto" w:fill="auto"/>
        </w:rPr>
        <w:t>.1.5、文明施工</w:t>
      </w:r>
    </w:p>
    <w:p w14:paraId="3B8A30F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合同当事人对文明施工的要求：</w:t>
      </w:r>
    </w:p>
    <w:p w14:paraId="7CD0661C">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A、</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保证遵守政府主管部门对施工场地交通、施工噪音以及和安全生产有关的管理规定，按规定办理有关手续，并以书面形式告知</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、监理单位，以上费用由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承担未尽遵守责任造成的违约金，并赔偿因此而给</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带来的损失。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保证严格遵守有关环境保护法律法规，并严格按照环境检查审核要求，加强施工现场的环境管理，在施工过程中严格落实粉尘、废水等污染防治措施及生态保护、水土保持措施，由此发生的费用及违约金由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负责。</w:t>
      </w:r>
    </w:p>
    <w:p w14:paraId="6904C59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B、施工过程所需一切证件（包括夜间施工许可）由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以</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名义及时自行办理。如发生扰民和民扰自行妥善处理并承担相关费用。</w:t>
      </w:r>
    </w:p>
    <w:p w14:paraId="6D958C4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C、</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须考虑污水排放，排至</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指定位置，并办理相关手续。保证施工现场清洁卫生符合有关规定，达到文明工地要求，费用已包括在</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投标报价内。</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在施工过程中做到工完场清。工程竣工后7天内清理现场，并将门窗、地面、墙面等擦拭干净，所有现场临时设施必须在7天内拆除完毕并使场地恢复清洁，所发生的拆除费用由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自行承担。</w:t>
      </w:r>
    </w:p>
    <w:p w14:paraId="6AD20DE1">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D、</w:t>
      </w:r>
      <w:r>
        <w:rPr>
          <w:rFonts w:hint="eastAsia" w:ascii="Times New Roman" w:hAnsi="Times New Roman" w:eastAsia="宋体" w:cs="宋体"/>
          <w:szCs w:val="24"/>
          <w:highlight w:val="none"/>
          <w:shd w:val="clear" w:color="auto" w:fill="auto"/>
        </w:rPr>
        <w:t>施工过程中因工程需要</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临时指令拆除或转移现场临时设施的，</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必须在指定期限内拆除转移完毕，费用由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30B4EA7D">
      <w:pPr>
        <w:snapToGrid w:val="0"/>
        <w:spacing w:line="400" w:lineRule="exact"/>
        <w:ind w:firstLine="420"/>
        <w:rPr>
          <w:rFonts w:hint="eastAsia" w:ascii="Times New Roman" w:hAnsi="Times New Roman" w:eastAsia="宋体"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E、因</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现场清洁卫生工作不到位，导致投诉或遭新闻媒体曝光，</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承担由此产生的一切后果和费用，</w:t>
      </w:r>
      <w:r>
        <w:rPr>
          <w:rFonts w:hint="eastAsia" w:ascii="Times New Roman" w:hAnsi="Times New Roman" w:eastAsia="宋体" w:cs="宋体"/>
          <w:szCs w:val="24"/>
          <w:highlight w:val="none"/>
          <w:shd w:val="clear" w:color="auto" w:fill="auto"/>
          <w:lang w:val="en-US" w:eastAsia="zh-CN"/>
        </w:rPr>
        <w:t>并予以相应罚款。</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要制定生活和环境卫生管理制度，要搞好职工宿舍卫生和食堂的饮食卫生，并做好厕所保洁工作。临时搭建须经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批准，且应整齐美观，并严格执行《</w:t>
      </w:r>
      <w:r>
        <w:rPr>
          <w:rFonts w:hint="eastAsia" w:ascii="Times New Roman" w:hAnsi="Times New Roman" w:eastAsia="宋体" w:cs="宋体"/>
          <w:szCs w:val="24"/>
          <w:highlight w:val="none"/>
          <w:shd w:val="clear" w:color="auto" w:fill="auto"/>
          <w:lang w:eastAsia="zh-CN"/>
        </w:rPr>
        <w:t>徐圩城建</w:t>
      </w:r>
      <w:r>
        <w:rPr>
          <w:rFonts w:hint="eastAsia" w:ascii="Times New Roman" w:hAnsi="Times New Roman" w:eastAsia="宋体" w:cs="宋体"/>
          <w:szCs w:val="24"/>
          <w:highlight w:val="none"/>
          <w:shd w:val="clear" w:color="auto" w:fill="auto"/>
        </w:rPr>
        <w:t>标准化工地要求》的相关规定</w:t>
      </w:r>
      <w:r>
        <w:rPr>
          <w:rFonts w:hint="eastAsia" w:ascii="Times New Roman" w:hAnsi="Times New Roman" w:eastAsia="宋体" w:cs="宋体"/>
          <w:szCs w:val="24"/>
          <w:highlight w:val="none"/>
          <w:shd w:val="clear" w:color="auto" w:fill="auto"/>
          <w:lang w:eastAsia="zh-CN"/>
        </w:rPr>
        <w:t>。</w:t>
      </w:r>
    </w:p>
    <w:p w14:paraId="1D703367">
      <w:pPr>
        <w:snapToGrid w:val="0"/>
        <w:spacing w:line="400" w:lineRule="exact"/>
        <w:ind w:firstLine="420"/>
        <w:rPr>
          <w:rFonts w:hint="eastAsia" w:ascii="Times New Roman" w:hAnsi="Times New Roman" w:eastAsia="宋体"/>
          <w:lang w:val="en-US" w:eastAsia="zh-CN"/>
        </w:rPr>
      </w:pP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应当承担因其原因引起的环境污染侵权损害赔偿责任，因上述环境污染引起纠纷而导致暂停施工的，由此增加的费用和（或）造成工期延误的责任和损失由乙方承担。</w:t>
      </w:r>
    </w:p>
    <w:p w14:paraId="3E93CFC0">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12.1.6、关于安全文明施工费支付比例和支付期限的约定：工程结算时支付。</w:t>
      </w:r>
    </w:p>
    <w:p w14:paraId="67F3F29D">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12.1.7、劳务用工管理</w:t>
      </w:r>
    </w:p>
    <w:p w14:paraId="0BCCB114">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szCs w:val="22"/>
          <w:highlight w:val="none"/>
          <w:lang w:val="en-US" w:eastAsia="zh-CN"/>
        </w:rPr>
        <w:t>双方共同对施工劳务人员进行实名制管理。</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在专业班组进场前</w:t>
      </w:r>
      <w:r>
        <w:rPr>
          <w:rFonts w:hint="eastAsia" w:cs="宋体"/>
          <w:szCs w:val="22"/>
          <w:highlight w:val="none"/>
          <w:lang w:val="en-US" w:eastAsia="zh-CN"/>
        </w:rPr>
        <w:t>，</w:t>
      </w:r>
      <w:r>
        <w:rPr>
          <w:rFonts w:hint="eastAsia" w:ascii="Times New Roman" w:hAnsi="Times New Roman" w:eastAsia="宋体" w:cs="宋体"/>
          <w:szCs w:val="22"/>
          <w:highlight w:val="none"/>
          <w:lang w:val="en-US" w:eastAsia="zh-CN"/>
        </w:rPr>
        <w:t>书面约定工资标准、发放时间等,书面约定工资支付主体及工资标准,是否由</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代发,避免产生纠纷时虚报工价套取工资。同时</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向</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提供全部施工人员名册、身份证复印件、劳动合同及上岗证，并对所提供的人员名册及证件的真实性负责，一人一档。</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应配备一名专职劳务管理员，配合</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按照建设主管部门规定，做到实名制“六统一”（即花名册、身份证、劳动合同、工人月工程量确认书、岗位技能证、工资支付表）等管理工作</w:t>
      </w:r>
      <w:r>
        <w:rPr>
          <w:rFonts w:hint="eastAsia" w:ascii="Times New Roman" w:hAnsi="Times New Roman" w:eastAsia="宋体" w:cs="宋体"/>
          <w:highlight w:val="none"/>
          <w:shd w:val="clear" w:color="auto" w:fill="auto"/>
        </w:rPr>
        <w:t>。</w:t>
      </w:r>
    </w:p>
    <w:p w14:paraId="20B292AD">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制定施工现场考勤管理制度，</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设置考勤打卡机，录入</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全部施工人员辨识信息，按时整理</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人员出勤记录，监管</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的人工费发放情况。</w:t>
      </w:r>
    </w:p>
    <w:p w14:paraId="270ABF46">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执行</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考勤管理制度，指令专人将施工人员信息录入考勤打卡机，人员变动时随之更新信息。施工人员每个工作日均需打卡，作为领取工资的依据。如</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未将施工人员信息录入考勤打卡机或未按要求打卡，无考勤记录则无劳动报酬，视其未参与本工程的施工。</w:t>
      </w:r>
    </w:p>
    <w:p w14:paraId="3C33A795">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（4）甲乙双方均应书面授权专人按月核对考勤记录，并在考勤记录上签字。</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按其施工人员在本工地的考勤记录编制《农民工资汇总表》，</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审核。本项目执行苏方洋〔2021〕14号文，</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每月3号前从建筑工人管理服务信息平台中导出工人考勤清单，农民工本人签字确认的工资汇总表、工程量计量等支付申请资料，并书面上报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将工资拨付到农民工工资专用账户，</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须同时提供等额增值税专用发票。</w:t>
      </w:r>
    </w:p>
    <w:p w14:paraId="2A25AD49">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5</w:t>
      </w:r>
      <w:r>
        <w:rPr>
          <w:rFonts w:hint="eastAsia" w:ascii="Times New Roman" w:hAnsi="Times New Roman" w:eastAsia="宋体" w:cs="宋体"/>
          <w:highlight w:val="none"/>
          <w:shd w:val="clear" w:color="auto" w:fill="auto"/>
        </w:rPr>
        <w:t>）如</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不执行</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的考勤管理制度，责其整改；整改不到位影响施工人员人工费发放的，每次向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；不按考勤记录编制施工人员人工费的，每次向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；不按双方核实的《施工人员人工费发放表》发放的，每次向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；拖欠施工人员人工费的，每出现一人，向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支付违约金</w:t>
      </w:r>
      <w:r>
        <w:rPr>
          <w:rFonts w:hint="eastAsia" w:ascii="Times New Roman" w:hAnsi="Times New Roman" w:eastAsia="宋体" w:cs="宋体"/>
          <w:highlight w:val="none"/>
          <w:u w:val="single"/>
          <w:shd w:val="clear" w:color="auto" w:fill="auto"/>
          <w:lang w:val="en-US" w:eastAsia="zh-CN"/>
        </w:rPr>
        <w:t>3000</w:t>
      </w:r>
      <w:r>
        <w:rPr>
          <w:rFonts w:hint="eastAsia" w:ascii="Times New Roman" w:hAnsi="Times New Roman" w:eastAsia="宋体" w:cs="宋体"/>
          <w:highlight w:val="none"/>
          <w:shd w:val="clear" w:color="auto" w:fill="auto"/>
        </w:rPr>
        <w:t>元</w:t>
      </w:r>
      <w:r>
        <w:rPr>
          <w:rFonts w:hint="eastAsia" w:ascii="Times New Roman" w:hAnsi="Times New Roman" w:eastAsia="宋体" w:cs="宋体"/>
          <w:szCs w:val="24"/>
          <w:highlight w:val="none"/>
          <w:shd w:val="clear" w:color="auto" w:fill="auto"/>
        </w:rPr>
        <w:t>，该违约金从工程款中扣除</w:t>
      </w:r>
      <w:r>
        <w:rPr>
          <w:rFonts w:hint="eastAsia" w:ascii="Times New Roman" w:hAnsi="Times New Roman" w:eastAsia="宋体" w:cs="宋体"/>
          <w:highlight w:val="none"/>
          <w:shd w:val="clear" w:color="auto" w:fill="auto"/>
        </w:rPr>
        <w:t>。</w:t>
      </w:r>
    </w:p>
    <w:p w14:paraId="7B1B1FCD">
      <w:pPr>
        <w:snapToGrid w:val="0"/>
        <w:spacing w:line="400" w:lineRule="exact"/>
        <w:ind w:firstLine="42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）在未办理进度款支付之前，</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不得恶意煽动、组织施工人员采用聚众围堵、停工、扣押财物等不当方式向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、业主、政府索取劳动报酬。如出现，</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将追究因此而造成的名誉损失费，同时有权解除合同。</w:t>
      </w:r>
    </w:p>
    <w:p w14:paraId="144C293F">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13安全施工与检查</w:t>
      </w:r>
    </w:p>
    <w:p w14:paraId="0DD4CB38">
      <w:pP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13.1、</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应遵守工程建设安全生产有关管理规定，严格按安全标准进行施工，并随时接受行业安全检查人员依法实施的监督检查，采取必要的安全防护措施，消除事故隐患。由于</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安全措施不力造成事故的责任和因此而发生的费用，由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7A1D4C90">
      <w:pP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13.2、</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应对其在施工场地的工作人员进行安全教育，并对他们的安全负责。</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不得要求</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违反安全管理的规定进行施工。因</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原因导致的安全事故，由</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承担相应责任及发生的费用。</w:t>
      </w:r>
    </w:p>
    <w:p w14:paraId="70878C43">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14、安全防护</w:t>
      </w:r>
    </w:p>
    <w:p w14:paraId="0B104EE0">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14.1、</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在动力设备、输电线路、地下管道、密封防震车间、易燃易爆地段以及临街交通要道附近施工时，施工开始前应向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提出安全防护措施，经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认可后实施，防护措施费用由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55FF8C8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14.2、实施爆破作业，在放射、毒害性环境中工作（含储存、运输、使用）及使用毒害性、腐蚀性物品施工时，</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应在施工前10天以书面形式通知</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，并提出相应的安全防护措施，经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认可后实施，由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承担安全防护措施费用。</w:t>
      </w:r>
    </w:p>
    <w:p w14:paraId="37FC228B">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14.3、</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在施工现场内使用带有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标识的安全保护用品（如安全帽、安全带及其他保护用品），由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提供使用计划，经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批准后，由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负责供应。</w:t>
      </w:r>
    </w:p>
    <w:p w14:paraId="60D7E5A1">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15、事故处理</w:t>
      </w:r>
    </w:p>
    <w:p w14:paraId="33BCBA92">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15.1、发生</w:t>
      </w:r>
      <w:r>
        <w:rPr>
          <w:rFonts w:hint="eastAsia" w:ascii="Times New Roman" w:hAnsi="Times New Roman" w:eastAsia="宋体" w:cs="宋体"/>
          <w:szCs w:val="24"/>
          <w:highlight w:val="none"/>
          <w:shd w:val="clear" w:color="auto" w:fill="auto"/>
          <w:lang w:eastAsia="zh-CN"/>
        </w:rPr>
        <w:t>人员</w:t>
      </w:r>
      <w:r>
        <w:rPr>
          <w:rFonts w:hint="eastAsia" w:ascii="Times New Roman" w:hAnsi="Times New Roman" w:eastAsia="宋体" w:cs="宋体"/>
          <w:szCs w:val="24"/>
          <w:highlight w:val="none"/>
          <w:shd w:val="clear" w:color="auto" w:fill="auto"/>
        </w:rPr>
        <w:t>伤亡及其他安全事故，</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应第一时间向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上报，并按有关规定立即上报有关部门并报告</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，同时按国家有关法律、行政法规对事故进行处理。</w:t>
      </w:r>
    </w:p>
    <w:p w14:paraId="3B7C368E">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15.2、</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对事故责任有争议时，应按相关规定处理。</w:t>
      </w:r>
    </w:p>
    <w:p w14:paraId="1C5E984C">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16、保险</w:t>
      </w:r>
    </w:p>
    <w:p w14:paraId="1412829D">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16.1、劳务分包人负责为完成本工程需要需购买的保险，所有费用由劳务分包人承担。未购买保险的人员禁止进入施工区域。如因劳务分包人未购买保险产生的一切责任均由劳务分包人承担。</w:t>
      </w:r>
    </w:p>
    <w:p w14:paraId="45C2AFE7">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16.2、工程承包人或劳务分包人运至施工场地用于劳务施工的材料和待安装设备，属于工程承包人的由工程承包人办理或获得保险，属于劳务分包人的由劳务分包人办理或获得保险，且不需另一方支付保险费用。</w:t>
      </w:r>
    </w:p>
    <w:p w14:paraId="1012305F">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16.3、劳务分包人必须为从事作业的所有职工办理团体意外伤害保险，并为施工场地内自有人员生命财产和机械设备办理保险，支付保险费用。</w:t>
      </w:r>
    </w:p>
    <w:p w14:paraId="3984EBB7">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16.4、保险事故发生时，劳务分包人和工程承包人有责任采取必要的措施，防止或减少损失。</w:t>
      </w:r>
    </w:p>
    <w:p w14:paraId="0FCC6BF9">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17、材料、设备供应</w:t>
      </w:r>
    </w:p>
    <w:p w14:paraId="718553FB">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17</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1材料、设备</w:t>
      </w:r>
    </w:p>
    <w:p w14:paraId="658C78BD">
      <w:pPr>
        <w:numPr>
          <w:ilvl w:val="0"/>
          <w:numId w:val="5"/>
        </w:num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供应范围</w:t>
      </w:r>
    </w:p>
    <w:p w14:paraId="6C002158">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highlight w:val="none"/>
          <w:shd w:val="clear" w:color="auto" w:fill="auto"/>
        </w:rPr>
        <w:t>施工范围内除</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提供材料外，所有建筑用材料、周转材料、辅材由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承担，施工项目所使用的所有机械设备及机械用人工，除</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提供外，均由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承担。</w:t>
      </w:r>
      <w:r>
        <w:rPr>
          <w:rFonts w:hint="eastAsia" w:ascii="Times New Roman" w:hAnsi="Times New Roman" w:eastAsia="宋体" w:cs="宋体"/>
          <w:szCs w:val="24"/>
          <w:highlight w:val="none"/>
          <w:shd w:val="clear" w:color="auto" w:fill="auto"/>
        </w:rPr>
        <w:t>供应范围发生变化时，应及时办理签证手续。</w:t>
      </w:r>
    </w:p>
    <w:p w14:paraId="4CA0D69D">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供应的材料、设备</w:t>
      </w:r>
    </w:p>
    <w:p w14:paraId="23722FD6">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①</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应在接到图纸后</w:t>
      </w:r>
      <w:r>
        <w:rPr>
          <w:rFonts w:hint="eastAsia" w:ascii="Times New Roman" w:hAnsi="Times New Roman" w:eastAsia="宋体" w:cs="宋体"/>
          <w:szCs w:val="24"/>
          <w:highlight w:val="none"/>
          <w:u w:val="single"/>
          <w:shd w:val="clear" w:color="auto" w:fill="auto"/>
        </w:rPr>
        <w:t>7</w:t>
      </w:r>
      <w:r>
        <w:rPr>
          <w:rFonts w:hint="eastAsia" w:ascii="Times New Roman" w:hAnsi="Times New Roman" w:eastAsia="宋体" w:cs="宋体"/>
          <w:szCs w:val="24"/>
          <w:highlight w:val="none"/>
          <w:shd w:val="clear" w:color="auto" w:fill="auto"/>
        </w:rPr>
        <w:t>天内，向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提交材料、设备供应计划，计划量应根据施工工艺在预算量内适当节余。经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审核确认后按供应计划要求的质量、品种、规格、型号、数量和供应时间组织货源并及时交付；需要</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装、卸车的，</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及时进行，费用包含在综合单价内，不另行增加费用。材料质量、品种、规格、型号不符合要求，</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应在验收时提出，由</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负责处理。</w:t>
      </w:r>
    </w:p>
    <w:p w14:paraId="3B93C1A7">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库管员按材料计划和</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的施工进度限额发料，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指派专人（需经</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书面委托）现场点验和领用。因</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原因拖延提供书面委托影响发料，造成施工拖延，</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支付相应的违约金，分包合同工期不顺延。</w:t>
      </w:r>
    </w:p>
    <w:p w14:paraId="0BC27797">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应妥善保管从</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领用的材料、设备，合理使用</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供应的材料、设备，办理领（退）用手续。</w:t>
      </w:r>
    </w:p>
    <w:p w14:paraId="707FDE22">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②</w:t>
      </w:r>
      <w:r>
        <w:rPr>
          <w:rFonts w:hint="eastAsia" w:ascii="Times New Roman" w:hAnsi="Times New Roman" w:eastAsia="宋体" w:cs="宋体"/>
          <w:color w:val="auto"/>
          <w:szCs w:val="24"/>
          <w:highlight w:val="none"/>
          <w:shd w:val="clear" w:color="auto" w:fill="auto"/>
        </w:rPr>
        <w:t>双方</w:t>
      </w:r>
      <w:r>
        <w:rPr>
          <w:rFonts w:hint="eastAsia" w:ascii="Times New Roman" w:hAnsi="Times New Roman" w:eastAsia="宋体" w:cs="宋体"/>
          <w:color w:val="auto"/>
          <w:highlight w:val="none"/>
          <w:shd w:val="clear" w:color="auto" w:fill="auto"/>
        </w:rPr>
        <w:t>按《江苏省建筑与装饰工程计价定额》2014版、《江苏省安装工程计价定额》2014版中材料耗率执行的材料损耗率约定甲供材料消耗量，并在《甲供材料、设备明细表》中予以明确。劳务分包人丢失</w:t>
      </w:r>
      <w:r>
        <w:rPr>
          <w:rFonts w:hint="eastAsia" w:ascii="Times New Roman" w:hAnsi="Times New Roman" w:eastAsia="宋体" w:cs="宋体"/>
          <w:color w:val="auto"/>
          <w:szCs w:val="24"/>
          <w:highlight w:val="none"/>
          <w:shd w:val="clear" w:color="auto" w:fill="auto"/>
        </w:rPr>
        <w:t>、损坏、浪费及返工超过《甲供材料、设备明细表》中约定的损耗率，劳务分包人按照超损耗量乘以工程承包人实际采购价的</w:t>
      </w:r>
      <w:r>
        <w:rPr>
          <w:rFonts w:hint="eastAsia" w:cs="宋体"/>
          <w:color w:val="auto"/>
          <w:szCs w:val="24"/>
          <w:highlight w:val="none"/>
          <w:shd w:val="clear" w:color="auto" w:fill="auto"/>
          <w:lang w:val="en-US" w:eastAsia="zh-CN"/>
        </w:rPr>
        <w:t>1.2倍</w:t>
      </w:r>
      <w:r>
        <w:rPr>
          <w:rFonts w:hint="eastAsia" w:ascii="Times New Roman" w:hAnsi="Times New Roman" w:eastAsia="宋体" w:cs="宋体"/>
          <w:color w:val="auto"/>
          <w:szCs w:val="24"/>
          <w:highlight w:val="none"/>
          <w:shd w:val="clear" w:color="auto" w:fill="auto"/>
        </w:rPr>
        <w:t>赔偿，并承担因此造成的一切经济损失。劳务分包人使用的材料按《甲供材料、设备明细表》中约定的损耗量执行而节约的部分，由工程承包人统一处理。</w:t>
      </w:r>
    </w:p>
    <w:p w14:paraId="45E7DBEB">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color w:val="auto"/>
          <w:szCs w:val="24"/>
          <w:highlight w:val="none"/>
          <w:shd w:val="clear" w:color="auto" w:fill="auto"/>
        </w:rPr>
        <w:t>③工程承包人供应的材料、设备属于工程承包人所有，只供本合同约定劳务分包人分包范围内的工程使用。劳务分包人不得挪用和擅自处理（包括边角余料）。否则，劳务分包人按照超挪用量和擅自处理量乘以工程承包人实际采购价的</w:t>
      </w:r>
      <w:r>
        <w:rPr>
          <w:rFonts w:hint="eastAsia" w:cs="宋体"/>
          <w:color w:val="auto"/>
          <w:szCs w:val="24"/>
          <w:highlight w:val="none"/>
          <w:shd w:val="clear" w:color="auto" w:fill="auto"/>
          <w:lang w:val="en-US" w:eastAsia="zh-CN"/>
        </w:rPr>
        <w:t>1.2倍</w:t>
      </w:r>
      <w:r>
        <w:rPr>
          <w:rFonts w:hint="eastAsia" w:ascii="Times New Roman" w:hAnsi="Times New Roman" w:eastAsia="宋体" w:cs="宋体"/>
          <w:color w:val="auto"/>
          <w:szCs w:val="24"/>
          <w:highlight w:val="none"/>
          <w:shd w:val="clear" w:color="auto" w:fill="auto"/>
        </w:rPr>
        <w:t>赔偿，并承担因此造成的一切损失</w:t>
      </w:r>
      <w:r>
        <w:rPr>
          <w:rFonts w:hint="eastAsia" w:ascii="Times New Roman" w:hAnsi="Times New Roman" w:eastAsia="宋体" w:cs="宋体"/>
          <w:szCs w:val="24"/>
          <w:highlight w:val="none"/>
          <w:shd w:val="clear" w:color="auto" w:fill="auto"/>
        </w:rPr>
        <w:t>。</w:t>
      </w:r>
    </w:p>
    <w:p w14:paraId="296A8FE5">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供应的材料</w:t>
      </w:r>
    </w:p>
    <w:p w14:paraId="06FF3F4F">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①</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采购材料必须符合业主合同规定和设计要求的品种、品牌和等级。</w:t>
      </w:r>
    </w:p>
    <w:p w14:paraId="6A85BAC8">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②</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采购供应的材料（低值易耗性材料，如辅料等）应向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提供材质证书及合格证，需做实验的材料及时送检，并出具有效检验证明后，方可将材料用于工程施工，不得将假冒、伪劣材料用于工程，因材料质量出现的一切问题，由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承担全部责任。所有费用已包含在综合单价中。</w:t>
      </w:r>
    </w:p>
    <w:p w14:paraId="76BB4C81">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17.2周转材料、施工机具供应</w:t>
      </w:r>
    </w:p>
    <w:p w14:paraId="1A300B43">
      <w:pPr>
        <w:numPr>
          <w:ilvl w:val="0"/>
          <w:numId w:val="0"/>
        </w:num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kern w:val="2"/>
          <w:sz w:val="21"/>
          <w:szCs w:val="24"/>
          <w:shd w:val="clear" w:fill="auto"/>
          <w:lang w:val="en-US" w:eastAsia="zh-CN" w:bidi="ar-SA"/>
        </w:rPr>
        <w:t>（1）</w:t>
      </w:r>
      <w:r>
        <w:rPr>
          <w:rFonts w:hint="eastAsia" w:ascii="Times New Roman" w:hAnsi="Times New Roman" w:eastAsia="宋体" w:cs="宋体"/>
          <w:szCs w:val="24"/>
          <w:highlight w:val="none"/>
          <w:shd w:val="clear" w:color="auto" w:fill="auto"/>
        </w:rPr>
        <w:t>周转材料、施工机具供应由</w:t>
      </w:r>
      <w:r>
        <w:rPr>
          <w:rFonts w:hint="eastAsia" w:cs="宋体"/>
          <w:szCs w:val="24"/>
          <w:highlight w:val="none"/>
          <w:u w:val="singl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7D757C4D">
      <w:pPr>
        <w:numPr>
          <w:ilvl w:val="0"/>
          <w:numId w:val="0"/>
        </w:numPr>
        <w:snapToGrid w:val="0"/>
        <w:spacing w:line="400" w:lineRule="exact"/>
        <w:ind w:firstLine="420" w:firstLineChars="200"/>
        <w:rPr>
          <w:rFonts w:ascii="Times New Roman" w:hAnsi="Times New Roman" w:eastAsia="宋体" w:cs="宋体"/>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2</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自带插板机和泵组、缝布机、打钉机等为完成劳务工作所需的各类工器具。</w:t>
      </w:r>
    </w:p>
    <w:p w14:paraId="36C986BD">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18、劳务报酬</w:t>
      </w:r>
    </w:p>
    <w:p w14:paraId="05EB66EC">
      <w:pPr>
        <w:snapToGrid w:val="0"/>
        <w:spacing w:line="400" w:lineRule="exact"/>
        <w:ind w:firstLine="420" w:firstLineChars="200"/>
        <w:rPr>
          <w:rFonts w:ascii="Times New Roman" w:hAnsi="Times New Roman" w:eastAsia="宋体" w:cs="宋体"/>
          <w:i/>
          <w:iCs/>
          <w:color w:val="0000FF"/>
          <w:highlight w:val="none"/>
          <w:shd w:val="clear" w:color="auto" w:fill="auto"/>
        </w:rPr>
      </w:pP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8</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w:t>
      </w:r>
      <w:r>
        <w:rPr>
          <w:rFonts w:hint="eastAsia" w:ascii="Times New Roman" w:hAnsi="Times New Roman" w:eastAsia="宋体" w:cs="宋体"/>
          <w:highlight w:val="none"/>
          <w:shd w:val="clear" w:color="auto" w:fill="auto"/>
        </w:rPr>
        <w:t>单价为</w:t>
      </w:r>
      <w:r>
        <w:rPr>
          <w:rFonts w:hint="eastAsia" w:ascii="Times New Roman" w:hAnsi="Times New Roman" w:eastAsia="宋体" w:cs="宋体"/>
          <w:highlight w:val="none"/>
          <w:shd w:val="clear" w:color="auto" w:fill="auto"/>
          <w:lang w:val="en-US" w:eastAsia="zh-CN"/>
        </w:rPr>
        <w:t>全费用</w:t>
      </w:r>
      <w:r>
        <w:rPr>
          <w:rFonts w:hint="eastAsia" w:ascii="Times New Roman" w:hAnsi="Times New Roman" w:eastAsia="宋体" w:cs="宋体"/>
          <w:highlight w:val="none"/>
          <w:shd w:val="clear" w:color="auto" w:fill="auto"/>
        </w:rPr>
        <w:t>综合单价（</w:t>
      </w:r>
      <w:r>
        <w:rPr>
          <w:rFonts w:hint="eastAsia" w:ascii="Times New Roman" w:hAnsi="Times New Roman" w:eastAsia="宋体" w:cs="宋体"/>
          <w:highlight w:val="none"/>
          <w:shd w:val="clear" w:color="auto" w:fill="auto"/>
          <w:lang w:val="en-US" w:eastAsia="zh-CN"/>
        </w:rPr>
        <w:t>全费用</w:t>
      </w:r>
      <w:r>
        <w:rPr>
          <w:rFonts w:hint="eastAsia" w:ascii="Times New Roman" w:hAnsi="Times New Roman" w:eastAsia="宋体" w:cs="宋体"/>
          <w:highlight w:val="none"/>
          <w:shd w:val="clear" w:color="auto" w:fill="auto"/>
        </w:rPr>
        <w:t>综合单价包括人工费、材料费、机械费、管理费、利润、措施费、规费、税金及约定范围的风险费用），竞标人应根据竞争性谈判文件要求及充分踏勘施工现场条件，在竞标报价时应充分考虑施工期间各类人工、材料、机械的市场风险等计入单价报价，结算时综合单价不再调整。</w:t>
      </w:r>
    </w:p>
    <w:p w14:paraId="022BAE5A">
      <w:pP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w:t>
      </w:r>
      <w:r>
        <w:rPr>
          <w:rFonts w:hint="eastAsia" w:ascii="Times New Roman" w:hAnsi="Times New Roman" w:eastAsia="宋体" w:cs="宋体"/>
          <w:highlight w:val="none"/>
          <w:shd w:val="clear" w:color="auto" w:fill="auto"/>
        </w:rPr>
        <w:t>合同报价包含的风险范围：</w:t>
      </w:r>
    </w:p>
    <w:p w14:paraId="05CA1881">
      <w:pPr>
        <w:snapToGrid w:val="0"/>
        <w:spacing w:line="400" w:lineRule="exact"/>
        <w:ind w:firstLine="420" w:firstLineChars="200"/>
        <w:rPr>
          <w:rFonts w:hint="eastAsia" w:ascii="Times New Roman" w:hAnsi="Times New Roman" w:eastAsia="宋体" w:cs="宋体"/>
          <w:highlight w:val="none"/>
          <w:u w:val="single"/>
          <w:shd w:val="clear" w:color="auto" w:fill="auto"/>
          <w:lang w:eastAsia="zh-CN"/>
        </w:rPr>
      </w:pPr>
      <w:r>
        <w:rPr>
          <w:rFonts w:hint="eastAsia" w:ascii="Times New Roman" w:hAnsi="Times New Roman" w:eastAsia="宋体" w:cs="宋体"/>
          <w:highlight w:val="none"/>
          <w:shd w:val="clear" w:color="auto" w:fill="auto"/>
          <w:lang w:val="en-US" w:eastAsia="zh-CN"/>
        </w:rPr>
        <w:t>18.3.1</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风险：</w:t>
      </w:r>
      <w:r>
        <w:rPr>
          <w:rFonts w:hint="eastAsia" w:ascii="Times New Roman" w:hAnsi="Times New Roman" w:eastAsia="宋体" w:cs="宋体"/>
          <w:highlight w:val="none"/>
          <w:u w:val="single"/>
          <w:shd w:val="clear" w:color="auto" w:fill="auto"/>
        </w:rPr>
        <w:t>1．各类人工、材料、机械的市场风险；2．为完成本工程所承担的施工期间除不可抗力、</w:t>
      </w:r>
      <w:r>
        <w:rPr>
          <w:rFonts w:hint="eastAsia" w:cs="宋体"/>
          <w:highlight w:val="none"/>
          <w:u w:val="single"/>
          <w:shd w:val="clear" w:color="auto" w:fill="auto"/>
          <w:lang w:eastAsia="zh-CN"/>
        </w:rPr>
        <w:t>甲方</w:t>
      </w:r>
      <w:r>
        <w:rPr>
          <w:rFonts w:hint="eastAsia" w:ascii="Times New Roman" w:hAnsi="Times New Roman" w:eastAsia="宋体" w:cs="宋体"/>
          <w:highlight w:val="none"/>
          <w:u w:val="single"/>
          <w:shd w:val="clear" w:color="auto" w:fill="auto"/>
        </w:rPr>
        <w:t>风险以外的其他一切风险</w:t>
      </w:r>
      <w:r>
        <w:rPr>
          <w:rFonts w:hint="eastAsia" w:ascii="Times New Roman" w:hAnsi="Times New Roman" w:eastAsia="宋体" w:cs="宋体"/>
          <w:highlight w:val="none"/>
          <w:u w:val="single"/>
          <w:shd w:val="clear" w:color="auto" w:fill="auto"/>
          <w:lang w:eastAsia="zh-CN"/>
        </w:rPr>
        <w:t>；</w:t>
      </w:r>
      <w:r>
        <w:rPr>
          <w:rFonts w:hint="eastAsia" w:ascii="Times New Roman" w:hAnsi="Times New Roman" w:eastAsia="宋体" w:cs="宋体"/>
          <w:highlight w:val="none"/>
          <w:u w:val="single"/>
          <w:shd w:val="clear" w:color="auto" w:fill="auto"/>
        </w:rPr>
        <w:t>3．实行政府定价管理的水、电、燃油、燃气材料价格调整</w:t>
      </w:r>
      <w:r>
        <w:rPr>
          <w:rFonts w:hint="eastAsia" w:ascii="Times New Roman" w:hAnsi="Times New Roman" w:eastAsia="宋体" w:cs="宋体"/>
          <w:highlight w:val="none"/>
          <w:u w:val="single"/>
          <w:shd w:val="clear" w:color="auto" w:fill="auto"/>
          <w:lang w:eastAsia="zh-CN"/>
        </w:rPr>
        <w:t>；</w:t>
      </w:r>
      <w:r>
        <w:rPr>
          <w:rFonts w:hint="eastAsia" w:ascii="Times New Roman" w:hAnsi="Times New Roman" w:eastAsia="宋体" w:cs="宋体"/>
          <w:highlight w:val="none"/>
          <w:u w:val="single"/>
          <w:shd w:val="clear" w:color="auto" w:fill="auto"/>
        </w:rPr>
        <w:t>4．省级或行业建设主管部门发布的人工费调整</w:t>
      </w:r>
      <w:r>
        <w:rPr>
          <w:rFonts w:hint="eastAsia" w:ascii="Times New Roman" w:hAnsi="Times New Roman" w:eastAsia="宋体" w:cs="宋体"/>
          <w:highlight w:val="none"/>
          <w:u w:val="single"/>
          <w:shd w:val="clear" w:color="auto" w:fill="auto"/>
          <w:lang w:eastAsia="zh-CN"/>
        </w:rPr>
        <w:t>。</w:t>
      </w:r>
    </w:p>
    <w:p w14:paraId="0D086774">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val="en-US" w:eastAsia="zh-CN"/>
        </w:rPr>
        <w:t>18.3.2</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风险</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u w:val="single"/>
          <w:shd w:val="clear" w:color="auto" w:fill="auto"/>
        </w:rPr>
        <w:t>国家法律、法规、规章和政策发生变化</w:t>
      </w:r>
      <w:r>
        <w:rPr>
          <w:rFonts w:hint="eastAsia" w:ascii="Times New Roman" w:hAnsi="Times New Roman" w:eastAsia="宋体" w:cs="宋体"/>
          <w:highlight w:val="none"/>
          <w:u w:val="single"/>
          <w:shd w:val="clear" w:color="auto" w:fill="auto"/>
          <w:lang w:eastAsia="zh-CN"/>
        </w:rPr>
        <w:t>。</w:t>
      </w:r>
    </w:p>
    <w:p w14:paraId="43A67441">
      <w:pP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18.3.3</w:t>
      </w:r>
      <w:r>
        <w:rPr>
          <w:rFonts w:hint="eastAsia" w:ascii="Times New Roman" w:hAnsi="Times New Roman" w:eastAsia="宋体" w:cs="宋体"/>
          <w:highlight w:val="none"/>
          <w:shd w:val="clear" w:color="auto" w:fill="auto"/>
        </w:rPr>
        <w:t>风险费用的计算方法：</w:t>
      </w:r>
      <w:r>
        <w:rPr>
          <w:rFonts w:hint="eastAsia" w:cs="宋体"/>
          <w:highlight w:val="none"/>
          <w:u w:val="single"/>
          <w:shd w:val="clear" w:color="auto" w:fill="auto"/>
          <w:lang w:eastAsia="zh-CN"/>
        </w:rPr>
        <w:t>乙方</w:t>
      </w:r>
      <w:r>
        <w:rPr>
          <w:rFonts w:hint="eastAsia" w:ascii="Times New Roman" w:hAnsi="Times New Roman" w:eastAsia="宋体" w:cs="宋体"/>
          <w:highlight w:val="none"/>
          <w:u w:val="single"/>
          <w:shd w:val="clear" w:color="auto" w:fill="auto"/>
        </w:rPr>
        <w:t>投标时应自行充分考虑风险，除不可抗力及</w:t>
      </w:r>
      <w:r>
        <w:rPr>
          <w:rFonts w:hint="eastAsia" w:cs="宋体"/>
          <w:highlight w:val="none"/>
          <w:u w:val="single"/>
          <w:shd w:val="clear" w:color="auto" w:fill="auto"/>
          <w:lang w:eastAsia="zh-CN"/>
        </w:rPr>
        <w:t>甲方</w:t>
      </w:r>
      <w:r>
        <w:rPr>
          <w:rFonts w:hint="eastAsia" w:ascii="Times New Roman" w:hAnsi="Times New Roman" w:eastAsia="宋体" w:cs="宋体"/>
          <w:highlight w:val="none"/>
          <w:u w:val="single"/>
          <w:shd w:val="clear" w:color="auto" w:fill="auto"/>
        </w:rPr>
        <w:t>风险外，今后不做调整。</w:t>
      </w:r>
      <w:r>
        <w:rPr>
          <w:rFonts w:hint="eastAsia" w:ascii="Times New Roman" w:hAnsi="Times New Roman" w:eastAsia="宋体" w:cs="宋体"/>
          <w:highlight w:val="none"/>
          <w:shd w:val="clear" w:color="auto" w:fill="auto"/>
        </w:rPr>
        <w:t>本工程应市场价格波动</w:t>
      </w:r>
      <w:r>
        <w:rPr>
          <w:rFonts w:hint="eastAsia" w:ascii="Times New Roman" w:hAnsi="Times New Roman" w:eastAsia="宋体" w:cs="宋体"/>
          <w:b/>
          <w:bCs/>
          <w:highlight w:val="none"/>
          <w:u w:val="single"/>
          <w:shd w:val="clear" w:color="auto" w:fill="auto"/>
        </w:rPr>
        <w:t xml:space="preserve">   不调整   </w:t>
      </w:r>
      <w:r>
        <w:rPr>
          <w:rFonts w:hint="eastAsia" w:ascii="Times New Roman" w:hAnsi="Times New Roman" w:eastAsia="宋体" w:cs="宋体"/>
          <w:highlight w:val="none"/>
          <w:shd w:val="clear" w:color="auto" w:fill="auto"/>
        </w:rPr>
        <w:t>合同价格。</w:t>
      </w:r>
    </w:p>
    <w:p w14:paraId="01CFEC93">
      <w:pP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18.3.4</w:t>
      </w:r>
      <w:r>
        <w:rPr>
          <w:rFonts w:hint="eastAsia" w:ascii="Times New Roman" w:hAnsi="Times New Roman" w:eastAsia="宋体" w:cs="宋体"/>
          <w:highlight w:val="none"/>
          <w:shd w:val="clear" w:color="auto" w:fill="auto"/>
        </w:rPr>
        <w:t>风险范围以外合同价格的调整方法：参见本合同第21.1条的相关约定</w:t>
      </w:r>
    </w:p>
    <w:p w14:paraId="2A9263E9">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19、工程量的确认</w:t>
      </w:r>
    </w:p>
    <w:p w14:paraId="5AC82158">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1计量原则</w:t>
      </w:r>
    </w:p>
    <w:p w14:paraId="1D7B9CD2">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工程量计算规则：</w:t>
      </w:r>
      <w:r>
        <w:rPr>
          <w:rFonts w:hint="eastAsia" w:ascii="Times New Roman" w:hAnsi="Times New Roman" w:eastAsia="宋体" w:cs="宋体"/>
          <w:color w:val="auto"/>
          <w:szCs w:val="24"/>
          <w:highlight w:val="none"/>
          <w:shd w:val="clear" w:color="auto" w:fill="auto"/>
        </w:rPr>
        <w:t>工程量计算规则执行国家标准《建设工程量清单计价规范》</w:t>
      </w:r>
      <w:r>
        <w:rPr>
          <w:rFonts w:hint="eastAsia" w:cs="宋体"/>
          <w:color w:val="auto"/>
          <w:szCs w:val="24"/>
          <w:highlight w:val="none"/>
          <w:shd w:val="clear" w:color="auto" w:fill="auto"/>
          <w:lang w:eastAsia="zh-CN"/>
        </w:rPr>
        <w:t>（</w:t>
      </w:r>
      <w:r>
        <w:rPr>
          <w:rFonts w:hint="eastAsia" w:ascii="Times New Roman" w:hAnsi="Times New Roman" w:eastAsia="宋体" w:cs="宋体"/>
          <w:color w:val="auto"/>
          <w:szCs w:val="24"/>
          <w:highlight w:val="none"/>
          <w:shd w:val="clear" w:color="auto" w:fill="auto"/>
        </w:rPr>
        <w:t>GB50500-2013</w:t>
      </w:r>
      <w:r>
        <w:rPr>
          <w:rFonts w:hint="eastAsia" w:cs="宋体"/>
          <w:color w:val="auto"/>
          <w:szCs w:val="24"/>
          <w:highlight w:val="none"/>
          <w:shd w:val="clear" w:color="auto" w:fill="auto"/>
          <w:lang w:eastAsia="zh-CN"/>
        </w:rPr>
        <w:t>）</w:t>
      </w:r>
      <w:r>
        <w:rPr>
          <w:rFonts w:hint="eastAsia" w:ascii="Times New Roman" w:hAnsi="Times New Roman" w:eastAsia="宋体" w:cs="宋体"/>
          <w:color w:val="auto"/>
          <w:szCs w:val="24"/>
          <w:highlight w:val="none"/>
          <w:shd w:val="clear" w:color="auto" w:fill="auto"/>
        </w:rPr>
        <w:t>、现行计价定额及相关图集；劳务分包人实际完成的工程量按约定的工程量计算规则和有合同约束力的图纸进行计量。对劳务分包人未经工程承包人认可，超出设计图纸范围和因劳务分包人原因造成返工的工程量，工程承包人不予计量</w:t>
      </w:r>
      <w:r>
        <w:rPr>
          <w:rFonts w:hint="eastAsia" w:ascii="Times New Roman" w:hAnsi="Times New Roman" w:eastAsia="宋体" w:cs="宋体"/>
          <w:szCs w:val="24"/>
          <w:highlight w:val="none"/>
          <w:shd w:val="clear" w:color="auto" w:fill="auto"/>
        </w:rPr>
        <w:t>。</w:t>
      </w:r>
    </w:p>
    <w:p w14:paraId="2A737EA0">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2计量周期</w:t>
      </w:r>
    </w:p>
    <w:p w14:paraId="4E626042">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关于计量周期的约定：</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应按月及时编报分部分项工程量，工程竣工后</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应组织相关工程技术管理人员编制工程结算书，并在工程竣工后60天内完成竣工结算编报工作；若</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未按要求完成该部分工作，视为违约，违约金为施工合同总价的1%，由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在结算价款中向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支付。</w:t>
      </w:r>
    </w:p>
    <w:p w14:paraId="0AE2043A">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19</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3单价合同的计量</w:t>
      </w:r>
    </w:p>
    <w:p w14:paraId="403CC884">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1</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关于单价合同计量的约定：</w:t>
      </w:r>
      <w:r>
        <w:rPr>
          <w:rFonts w:hint="eastAsia" w:ascii="Times New Roman" w:hAnsi="Times New Roman" w:eastAsia="宋体" w:cs="宋体"/>
          <w:b/>
          <w:bCs/>
          <w:szCs w:val="24"/>
          <w:highlight w:val="none"/>
          <w:u w:val="single"/>
          <w:shd w:val="clear" w:color="auto" w:fill="auto"/>
        </w:rPr>
        <w:t>以竣工图为依据，按实际发生的工程量进行结算</w:t>
      </w:r>
      <w:r>
        <w:rPr>
          <w:rFonts w:hint="eastAsia" w:ascii="Times New Roman" w:hAnsi="Times New Roman" w:eastAsia="宋体" w:cs="宋体"/>
          <w:szCs w:val="24"/>
          <w:highlight w:val="none"/>
          <w:shd w:val="clear" w:color="auto" w:fill="auto"/>
        </w:rPr>
        <w:t>。</w:t>
      </w:r>
    </w:p>
    <w:p w14:paraId="145BE86C">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2</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本工程委托</w:t>
      </w:r>
      <w:r>
        <w:rPr>
          <w:rFonts w:hint="eastAsia" w:cs="宋体"/>
          <w:szCs w:val="24"/>
          <w:highlight w:val="none"/>
          <w:shd w:val="clear" w:color="auto" w:fill="auto"/>
          <w:lang w:eastAsia="zh-CN"/>
        </w:rPr>
        <w:t>业主</w:t>
      </w:r>
      <w:r>
        <w:rPr>
          <w:rFonts w:hint="eastAsia" w:ascii="Times New Roman" w:hAnsi="Times New Roman" w:eastAsia="宋体" w:cs="宋体"/>
          <w:szCs w:val="24"/>
          <w:highlight w:val="none"/>
          <w:shd w:val="clear" w:color="auto" w:fill="auto"/>
        </w:rPr>
        <w:t>指定的第三方审计单位完成工程结算工作，乙方认可第三方审计单位的专业技术能力。</w:t>
      </w:r>
    </w:p>
    <w:p w14:paraId="6C9AD80B">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3</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本工程审计按江苏省苏价服2014（383 号）文件计取。其中效益收费由乙方承担，乙方直接支付给审计单位或由甲方从应付乙方工程款中代扣、代付。</w:t>
      </w:r>
    </w:p>
    <w:p w14:paraId="7E48C8EF">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4</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乙方送交结算书后，在甲方认可有效的签证单内如出现漏报、少报，原则上甲方不予调增</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如要求调增的，乙方按调增金额的20%支付违约金给甲方。</w:t>
      </w:r>
    </w:p>
    <w:p w14:paraId="1BECBDF2">
      <w:pPr>
        <w:snapToGrid w:val="0"/>
        <w:spacing w:line="400" w:lineRule="exact"/>
        <w:ind w:firstLine="420" w:firstLineChars="200"/>
        <w:rPr>
          <w:rFonts w:hint="eastAsia" w:ascii="Times New Roman" w:hAnsi="Times New Roman" w:eastAsia="宋体" w:cs="宋体"/>
          <w:i/>
          <w:iCs/>
          <w:color w:val="0000FF"/>
          <w:szCs w:val="24"/>
          <w:highlight w:val="none"/>
          <w:shd w:val="clear" w:color="auto" w:fill="auto"/>
          <w:lang w:eastAsia="zh-CN"/>
        </w:rPr>
      </w:pPr>
      <w:r>
        <w:rPr>
          <w:rFonts w:hint="eastAsia" w:ascii="Times New Roman" w:hAnsi="Times New Roman" w:eastAsia="宋体" w:cs="宋体"/>
          <w:szCs w:val="24"/>
          <w:highlight w:val="none"/>
          <w:shd w:val="clear" w:color="auto" w:fill="auto"/>
        </w:rPr>
        <w:t>19</w:t>
      </w:r>
      <w:r>
        <w:rPr>
          <w:rFonts w:hint="eastAsia"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 xml:space="preserve"> 4工程量清单错误的修正</w:t>
      </w:r>
      <w:r>
        <w:rPr>
          <w:rFonts w:hint="eastAsia" w:ascii="Times New Roman" w:hAnsi="Times New Roman" w:eastAsia="宋体" w:cs="宋体"/>
          <w:i/>
          <w:iCs/>
          <w:color w:val="0000FF"/>
          <w:kern w:val="2"/>
          <w:sz w:val="21"/>
          <w:szCs w:val="24"/>
          <w:highlight w:val="none"/>
          <w:shd w:val="clear" w:color="auto" w:fill="auto"/>
          <w:lang w:val="en-US" w:eastAsia="zh-CN" w:bidi="ar-SA"/>
        </w:rPr>
        <w:t xml:space="preserve"> </w:t>
      </w:r>
    </w:p>
    <w:p w14:paraId="6B819CCC">
      <w:pPr>
        <w:snapToGrid w:val="0"/>
        <w:spacing w:line="400" w:lineRule="exact"/>
        <w:ind w:firstLine="420" w:firstLineChars="200"/>
        <w:rPr>
          <w:rFonts w:hint="eastAsia" w:ascii="Times New Roman" w:hAnsi="Times New Roman" w:eastAsia="宋体" w:cs="宋体"/>
          <w:b/>
          <w:bCs/>
          <w:color w:val="000000"/>
          <w:szCs w:val="21"/>
          <w:u w:val="single"/>
          <w:lang w:val="en-US" w:eastAsia="zh-CN" w:bidi="ar"/>
        </w:rPr>
      </w:pPr>
      <w:r>
        <w:rPr>
          <w:rFonts w:hint="eastAsia" w:ascii="Times New Roman" w:hAnsi="Times New Roman" w:eastAsia="宋体" w:cs="宋体"/>
          <w:color w:val="000000"/>
          <w:szCs w:val="21"/>
          <w:lang w:bidi="ar"/>
        </w:rPr>
        <w:t>出现工程量清单错误时，是否调整合同价格：</w:t>
      </w:r>
      <w:r>
        <w:rPr>
          <w:rFonts w:hint="eastAsia" w:ascii="Times New Roman" w:hAnsi="Times New Roman" w:eastAsia="宋体" w:cs="宋体"/>
          <w:b/>
          <w:bCs/>
          <w:color w:val="000000"/>
          <w:szCs w:val="21"/>
          <w:u w:val="single"/>
          <w:lang w:val="en-US" w:eastAsia="zh-CN" w:bidi="ar"/>
        </w:rPr>
        <w:t>工程量按约定调整，综合单价不调整。</w:t>
      </w:r>
    </w:p>
    <w:p w14:paraId="5970D33B">
      <w:pPr>
        <w:keepNext/>
        <w:keepLines/>
        <w:snapToGrid w:val="0"/>
        <w:spacing w:line="400" w:lineRule="exact"/>
        <w:outlineLvl w:val="2"/>
        <w:rPr>
          <w:rFonts w:hint="eastAsia" w:ascii="Times New Roman" w:hAnsi="Times New Roman" w:eastAsia="宋体" w:cs="宋体"/>
          <w:b w:val="0"/>
          <w:bCs w:val="0"/>
          <w:szCs w:val="32"/>
          <w:highlight w:val="none"/>
          <w:shd w:val="clear" w:color="auto" w:fill="auto"/>
        </w:rPr>
      </w:pPr>
      <w:r>
        <w:rPr>
          <w:rFonts w:hint="eastAsia" w:ascii="Times New Roman" w:hAnsi="Times New Roman" w:eastAsia="宋体" w:cs="宋体"/>
          <w:b w:val="0"/>
          <w:bCs w:val="0"/>
          <w:szCs w:val="32"/>
          <w:highlight w:val="none"/>
          <w:shd w:val="clear" w:color="auto" w:fill="auto"/>
        </w:rPr>
        <w:t>19.5不平衡报价的处理方式：对于过高价项目，将按照工程承包人认可的合理价格调整；对于过低价项目，按竞标价执行。</w:t>
      </w:r>
    </w:p>
    <w:p w14:paraId="2AA3F0BE">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20、劳务报酬的中间支付</w:t>
      </w:r>
    </w:p>
    <w:p w14:paraId="6195847B">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20</w:t>
      </w:r>
      <w:r>
        <w:rPr>
          <w:rFonts w:hint="eastAsia" w:ascii="Times New Roman" w:hAnsi="Times New Roman"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 付款周期：</w:t>
      </w:r>
    </w:p>
    <w:p w14:paraId="23D3EE8E">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20.1.1本工程无预付款。</w:t>
      </w:r>
    </w:p>
    <w:p w14:paraId="54B8BC9F">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20.1.2甲方分若干区，每区按以下时间节点向乙方支付相应的工程款：</w:t>
      </w:r>
    </w:p>
    <w:p w14:paraId="063C2C02">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乙方已完成全部塑料排水板的打设、真空膜覆盖、围堰施工等工作，并经甲方验收确认后，乙方开具本合同暂定总价款30%的发票，甲方在收到发票后30天内支付至合同暂定总价款的30%；</w:t>
      </w:r>
    </w:p>
    <w:p w14:paraId="5A8103FA">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乙方已完成全部抽真空工作并经甲方验收确认后，乙方开具本合同暂定总价款40%的发票，甲方在收到发票后30天内支付至合同暂定总价款的70%；</w:t>
      </w:r>
    </w:p>
    <w:p w14:paraId="07346B01">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工程交工并经第三方检测验收合格，以及经审核（审核应在收到完整及符合要求的工程结算资料后30天内完成）通过后，乙方按结算后确定的合同总价款与已开具发票金额的差额，开具合法有效的发票，甲方在收到发票后30天内支付至结算后确定的结算总价款的90%；</w:t>
      </w:r>
    </w:p>
    <w:p w14:paraId="6E22A3BE">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剩余10%作为质保金，分两次支付。第一次支付质保金的7%，在工程交工并经第三方检测验收合格后一年，双方确认工程无任何问题或乙方已完全按约履行保修义务后，予以支付。第二次支付质保金的3%，在工程保修期到期且双方确认工程无任何问题或乙方已完全按约履行保修义务后，按如下约定支付：</w:t>
      </w:r>
    </w:p>
    <w:p w14:paraId="16593B5E">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a. 质量保修期到期，如档案专项验收合格，乙方向甲方提交付款申请和收据/收条等资料（详见附件1《质量保修协议书》），经甲方审核合格，扣除乙方应承担的违约金/赔偿金（如有）后，甲方在30天内，无息支付给乙方。</w:t>
      </w:r>
    </w:p>
    <w:p w14:paraId="64D5D884">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b. 质量保修期到期，档案专项验收未进行或不合格的，质保金暂不支付，直至档案专项验收合格，乙方按上述要求提交相关资料并经甲方审核合格，扣除乙方应承担的违约金/赔偿金（如有）后，甲方在30天内，无息支付给乙方。</w:t>
      </w:r>
    </w:p>
    <w:p w14:paraId="0107D850">
      <w:pPr>
        <w:snapToGrid w:val="0"/>
        <w:spacing w:line="400" w:lineRule="exact"/>
        <w:ind w:firstLine="420" w:firstLineChars="200"/>
        <w:jc w:val="left"/>
        <w:rPr>
          <w:rFonts w:hint="eastAsia" w:cs="宋体"/>
          <w:highlight w:val="yellow"/>
          <w:shd w:val="clear" w:color="auto" w:fill="auto"/>
          <w:lang w:val="en-US" w:eastAsia="zh-CN"/>
        </w:rPr>
      </w:pPr>
      <w:r>
        <w:rPr>
          <w:rFonts w:hint="eastAsia" w:cs="宋体"/>
          <w:highlight w:val="yellow"/>
          <w:shd w:val="clear" w:color="auto" w:fill="auto"/>
          <w:lang w:val="en-US" w:eastAsia="zh-CN"/>
        </w:rPr>
        <w:t>20.1.3本合同中所有款项支付方式如下：100%承兑汇票支付（承兑汇票不贴息），甲方全部或部分变更为现金支付的，则乙方愿意接受并且同意给予甲方变更支付方式的该部分款项现金折扣，现金折扣率为 2.0 % 。具体方式以实际支付为准。</w:t>
      </w:r>
    </w:p>
    <w:p w14:paraId="14CC608D">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20.1.4乙方在工程进度达到约定节点及标准时，向甲方提交请款资料。</w:t>
      </w:r>
    </w:p>
    <w:p w14:paraId="06998E46">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20.1.5甲方和监理（如有）收到乙方请款资料后，应根据实际工程进度、本合同约定的质量标准，审核确认施工进度、质量及实际完成工程量。</w:t>
      </w:r>
    </w:p>
    <w:p w14:paraId="7B6C3A67">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20.1.6甲方于收到乙方提交的合格的请款资料后，开始应付款确认工作并通知乙方确认结果。乙方按此开具相应金额的合法有效的增值税专用发票，甲方收到上述发票并审核无误后按约定支付相应款项。</w:t>
      </w:r>
    </w:p>
    <w:p w14:paraId="622E8032">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 xml:space="preserve">20.1.7甲方对已完工程量的审核确认及对进度款的审核拨付，并不视为甲方对工程质量的完全认定。如甲方和监理（如有）确认，由于乙方的工程质量缺陷等原因而须经济赔偿，乙方同意按实赔偿。 </w:t>
      </w:r>
    </w:p>
    <w:p w14:paraId="5DAA3DBB">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20.1.8 每次付款前，乙方必须提供项目所在地国税局预缴增值税税单复印件。</w:t>
      </w:r>
    </w:p>
    <w:p w14:paraId="0DC737EE">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20.2 其他</w:t>
      </w:r>
    </w:p>
    <w:p w14:paraId="2F500CF6">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20.2.1 乙方如使用甲方的临时用电，需遵守附件11《工程建设阶段临时用电管理规定（试行）》。</w:t>
      </w:r>
    </w:p>
    <w:p w14:paraId="7F941754">
      <w:pPr>
        <w:snapToGrid w:val="0"/>
        <w:spacing w:line="400" w:lineRule="exact"/>
        <w:ind w:firstLine="420" w:firstLineChars="200"/>
        <w:jc w:val="left"/>
        <w:rPr>
          <w:rFonts w:hint="eastAsia" w:cs="宋体"/>
          <w:highlight w:val="none"/>
          <w:shd w:val="clear" w:color="auto" w:fill="auto"/>
          <w:lang w:val="en-US" w:eastAsia="zh-CN"/>
        </w:rPr>
      </w:pPr>
      <w:r>
        <w:rPr>
          <w:rFonts w:hint="eastAsia" w:cs="宋体"/>
          <w:highlight w:val="none"/>
          <w:shd w:val="clear" w:color="auto" w:fill="auto"/>
          <w:lang w:val="en-US" w:eastAsia="zh-CN"/>
        </w:rPr>
        <w:t>20.2.2 施工过程中如有签证，须在相关工程完成后5个工作日内提交，超过期限的不予办理签证。</w:t>
      </w:r>
    </w:p>
    <w:p w14:paraId="3E70948D">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21、施工机具、周转材料供应</w:t>
      </w:r>
    </w:p>
    <w:p w14:paraId="6F452E0D">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提供给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劳务作业使用的机具、设备，性能应满足施工的要求，及时运入场地，安装调试完毕，运行良好后交付</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使用。周转材料、低值易耗材料（由</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依据本合同委托</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采购的除外）应按时运入现场交付</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，保证施工需要。如需要</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运输、卸车、安拆调试时，费用由</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w:t>
      </w:r>
    </w:p>
    <w:p w14:paraId="0C77CFFA">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22、施工变更</w:t>
      </w:r>
    </w:p>
    <w:p w14:paraId="5E70B7CD">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1工程变更内容</w:t>
      </w:r>
    </w:p>
    <w:p w14:paraId="25442992">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乙方配合甲方或监理现场管理及协调而负责的工作不属工程变更。</w:t>
      </w:r>
    </w:p>
    <w:p w14:paraId="571D06D2">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 xml:space="preserve">.1.1本合同工程变更仅指甲方和监理（如有）书面确认的以下设计变更： </w:t>
      </w:r>
    </w:p>
    <w:p w14:paraId="10F26450">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（1）</w:t>
      </w:r>
      <w:r>
        <w:rPr>
          <w:rFonts w:hint="eastAsia" w:ascii="Times New Roman" w:hAnsi="Times New Roman" w:eastAsia="宋体" w:cs="宋体"/>
          <w:szCs w:val="24"/>
          <w:highlight w:val="none"/>
          <w:shd w:val="clear" w:color="auto" w:fill="auto"/>
        </w:rPr>
        <w:t>更改施工工艺。</w:t>
      </w:r>
    </w:p>
    <w:p w14:paraId="7F14224D">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2</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更改有关工程设备及材料品牌、性质、质量、规格。</w:t>
      </w:r>
    </w:p>
    <w:p w14:paraId="456CA6DA">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3</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更改原有的功能。</w:t>
      </w:r>
    </w:p>
    <w:p w14:paraId="75A32360">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4</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更改工程有关部分的标高、基线、位置和尺寸。</w:t>
      </w:r>
    </w:p>
    <w:p w14:paraId="278C6E71">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5</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其他甲方及监理认为必要的设计变更。</w:t>
      </w:r>
    </w:p>
    <w:p w14:paraId="45BE769B">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.1.2甲方及监理确认的追加工程项目等施工范围的变更不属于第</w:t>
      </w:r>
      <w:r>
        <w:rPr>
          <w:rFonts w:hint="eastAsia" w:cs="宋体"/>
          <w:szCs w:val="24"/>
          <w:highlight w:val="none"/>
          <w:shd w:val="clear" w:color="auto" w:fill="auto"/>
          <w:lang w:val="en-US" w:eastAsia="zh-CN"/>
        </w:rPr>
        <w:t>22</w:t>
      </w:r>
      <w:r>
        <w:rPr>
          <w:rFonts w:hint="eastAsia" w:ascii="Times New Roman" w:hAnsi="Times New Roman" w:eastAsia="宋体" w:cs="宋体"/>
          <w:szCs w:val="24"/>
          <w:highlight w:val="none"/>
          <w:shd w:val="clear" w:color="auto" w:fill="auto"/>
        </w:rPr>
        <w:t>.1.1款所述的设计变更。</w:t>
      </w:r>
    </w:p>
    <w:p w14:paraId="7E7A1965">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22.</w:t>
      </w:r>
      <w:r>
        <w:rPr>
          <w:rFonts w:hint="eastAsia" w:cs="宋体"/>
          <w:highlight w:val="none"/>
          <w:shd w:val="clear" w:color="auto" w:fill="auto"/>
          <w:lang w:val="en-US" w:eastAsia="zh-CN"/>
        </w:rPr>
        <w:t>2</w:t>
      </w:r>
      <w:r>
        <w:rPr>
          <w:rFonts w:hint="eastAsia" w:ascii="Times New Roman" w:hAnsi="Times New Roman" w:eastAsia="宋体" w:cs="宋体"/>
          <w:highlight w:val="none"/>
          <w:shd w:val="clear" w:color="auto" w:fill="auto"/>
        </w:rPr>
        <w:t>施工变更估价</w:t>
      </w:r>
      <w:r>
        <w:rPr>
          <w:rFonts w:hint="eastAsia" w:cs="宋体"/>
          <w:highlight w:val="none"/>
          <w:shd w:val="clear" w:color="auto" w:fill="auto"/>
          <w:lang w:eastAsia="zh-CN"/>
        </w:rPr>
        <w:t>原则</w:t>
      </w:r>
    </w:p>
    <w:p w14:paraId="70BB601E">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22.</w:t>
      </w:r>
      <w:r>
        <w:rPr>
          <w:rFonts w:hint="eastAsia" w:cs="宋体"/>
          <w:highlight w:val="none"/>
          <w:shd w:val="clear" w:color="auto" w:fill="auto"/>
          <w:lang w:val="en-US" w:eastAsia="zh-CN"/>
        </w:rPr>
        <w:t>2</w:t>
      </w:r>
      <w:r>
        <w:rPr>
          <w:rFonts w:hint="eastAsia" w:ascii="Times New Roman" w:hAnsi="Times New Roman" w:eastAsia="宋体" w:cs="宋体"/>
          <w:highlight w:val="none"/>
          <w:shd w:val="clear" w:color="auto" w:fill="auto"/>
        </w:rPr>
        <w:t>.1执行固定综合单价计价的部分</w:t>
      </w:r>
    </w:p>
    <w:p w14:paraId="065C03AF">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由于设计变更所引起的工程数量的增加、减少或材质的改变，而有关工作与合同原来工作相类似，参照合同综合单价执行。</w:t>
      </w:r>
    </w:p>
    <w:p w14:paraId="7D4318B4">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22.</w:t>
      </w:r>
      <w:r>
        <w:rPr>
          <w:rFonts w:hint="eastAsia" w:cs="宋体"/>
          <w:highlight w:val="none"/>
          <w:shd w:val="clear" w:color="auto" w:fill="auto"/>
          <w:lang w:val="en-US" w:eastAsia="zh-CN"/>
        </w:rPr>
        <w:t>2</w:t>
      </w:r>
      <w:r>
        <w:rPr>
          <w:rFonts w:hint="eastAsia" w:ascii="Times New Roman" w:hAnsi="Times New Roman" w:eastAsia="宋体" w:cs="宋体"/>
          <w:highlight w:val="none"/>
          <w:shd w:val="clear" w:color="auto" w:fill="auto"/>
        </w:rPr>
        <w:t>.2施工过程中除发生乙方已经施工完成的项目因甲方下发变更通知需要拆改可以通过签证形式上报解决外，其余任何情况均不得出现签证。签证必须自事发之日起7个工作日内完成，否则不予以认可。乙方负有施工图审核的义务和责任，因乙方审图不负责任而没有提出可预见性设计变更，造成拆改及二次施工等，甲方不予追加签证。签证工程量在最终结算时统一支付，施工过程中暂不支付。乙方串通甲方人员编造虚假签证的，视为商业欺诈。</w:t>
      </w:r>
    </w:p>
    <w:p w14:paraId="32C2A088">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.3本合同第</w:t>
      </w: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.1.2款所述施工范围的变更所引起的工程量变化，按实调整。因本合同约定的工程变更导致的工程量增减，双方同意按第</w:t>
      </w: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.2条约定按实结算，除双方另有书面约定外，乙方同意在结算后支付该部分工程款。</w:t>
      </w:r>
    </w:p>
    <w:p w14:paraId="5576B785">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4乙方同意施工中如遇设计变更，甲方可在合理期限内以书面形式向乙方发出变更通知，甲方无需因此承担额外赔偿或补偿。甲方同意重大调整，可考虑乙方施工工期。</w:t>
      </w:r>
    </w:p>
    <w:p w14:paraId="7943E5B1">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.5本合同第</w:t>
      </w: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1.1款所述的工程变更，临时发生的工程量签证单应在72小时内返给甲方，逾期不提交影响此部分工程量计量，乙方愿自行承担不利后果、放弃此部分工程量。甲方每月汇总当月的工程量签证并在下月10日前返给乙方。</w:t>
      </w:r>
    </w:p>
    <w:p w14:paraId="03A044FD">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.6工程变更应体现在竣工图中，否则因此对竣工结算造成不良影响（如竣工结算延迟、反复等），乙方愿自行承担不利后果，甲方无需承担任何责任。</w:t>
      </w:r>
    </w:p>
    <w:p w14:paraId="6C194140">
      <w:pPr>
        <w:snapToGrid w:val="0"/>
        <w:spacing w:line="400" w:lineRule="exact"/>
        <w:ind w:firstLine="420" w:firstLineChars="200"/>
        <w:rPr>
          <w:rFonts w:hint="eastAsia" w:ascii="Times New Roman" w:hAnsi="Times New Roman" w:eastAsia="宋体" w:cs="宋体"/>
          <w:highlight w:val="none"/>
          <w:shd w:val="clear" w:color="auto" w:fill="auto"/>
        </w:rPr>
      </w:pPr>
      <w:r>
        <w:rPr>
          <w:rFonts w:hint="eastAsia" w:cs="宋体"/>
          <w:highlight w:val="none"/>
          <w:shd w:val="clear" w:color="auto" w:fill="auto"/>
          <w:lang w:val="en-US" w:eastAsia="zh-CN"/>
        </w:rPr>
        <w:t>22</w:t>
      </w:r>
      <w:r>
        <w:rPr>
          <w:rFonts w:hint="eastAsia" w:ascii="Times New Roman" w:hAnsi="Times New Roman" w:eastAsia="宋体" w:cs="宋体"/>
          <w:highlight w:val="none"/>
          <w:shd w:val="clear" w:color="auto" w:fill="auto"/>
        </w:rPr>
        <w:t>.7乙方同意按照甲方下发的设计变更、工程技术变更联系单执行。施工完成后，此设计变更、工程技术变更联系单须由甲方现场相关专业工程师、甲方项目经理、甲方委托代理人和相关专业监理（如有）工程师、总监理（如有）工程师联合签字确认，并落到竣工图；以此和现场实际工程内容共同作为甲方审核工程款的依据之一。</w:t>
      </w:r>
    </w:p>
    <w:p w14:paraId="63F567EF">
      <w:pPr>
        <w:snapToGrid w:val="0"/>
        <w:spacing w:line="400" w:lineRule="exact"/>
        <w:ind w:firstLine="420" w:firstLineChars="200"/>
        <w:rPr>
          <w:rFonts w:hint="eastAsia" w:ascii="Times New Roman" w:hAnsi="Times New Roman" w:eastAsia="宋体"/>
          <w:lang w:eastAsia="zh-CN"/>
        </w:rPr>
      </w:pPr>
      <w:r>
        <w:rPr>
          <w:rFonts w:hint="eastAsia" w:ascii="Times New Roman" w:hAnsi="Times New Roman" w:eastAsia="宋体" w:cs="宋体"/>
          <w:highlight w:val="none"/>
          <w:shd w:val="clear" w:color="auto" w:fill="auto"/>
        </w:rPr>
        <w:t>22.</w:t>
      </w:r>
      <w:r>
        <w:rPr>
          <w:rFonts w:hint="eastAsia" w:ascii="Times New Roman" w:hAnsi="Times New Roman" w:eastAsia="宋体" w:cs="宋体"/>
          <w:highlight w:val="none"/>
          <w:shd w:val="clear" w:color="auto" w:fill="auto"/>
          <w:lang w:eastAsia="zh-CN"/>
        </w:rPr>
        <w:t>8其他未尽事宜按照《连云港徐圩城建工程有限公司工程分包变更管理办法（修订）》执行。</w:t>
      </w:r>
    </w:p>
    <w:p w14:paraId="7003908B">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23、施工</w:t>
      </w:r>
      <w:r>
        <w:rPr>
          <w:rFonts w:hint="eastAsia" w:ascii="Times New Roman" w:hAnsi="Times New Roman" w:eastAsia="宋体" w:cs="宋体"/>
          <w:b/>
          <w:szCs w:val="32"/>
          <w:highlight w:val="none"/>
          <w:shd w:val="clear" w:color="auto" w:fill="auto"/>
        </w:rPr>
        <w:t>验收</w:t>
      </w:r>
    </w:p>
    <w:p w14:paraId="08E17B69">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.1甲方及监理（如有）发现质量问题，可随时通知乙方整改；乙方同意按甲方及监理（如有）要求时限整改直至达到要求。乙方整改完毕后必须先自检，自检合格后申请甲方及监理（如有）复检。</w:t>
      </w:r>
    </w:p>
    <w:p w14:paraId="29188083">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2隐蔽工程在隐蔽前24小时前，通知甲方、监理（如有）共同检查验收，否则，不得进行下道工序施工。未经检查验收的隐蔽工程甲方、监理（如有）有权要求检查验收，乙方愿意承担因此而造成的损失，工期不予延长。甲方、监理（如有）有权对已验收的隐蔽工程进行复检，乙方同意给予配合并进行复检后的恢复。复检合格的，复检、恢复费用由甲方承担，工期相应顺延；复检不合格的，乙方按甲方要求时间整改，复检、恢复、整改等费用由乙方承担，工期不予顺延。</w:t>
      </w:r>
    </w:p>
    <w:p w14:paraId="706488D4">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3工程施工过程中或完工后，甲方有权委托有资质的检测机构对乙方已完成/正在施工中的工程进行材料、地基承载力等进行抽样检测并出具检测报告，如检测不合格的乙方应按甲方、监理（如有）要求时限返工、补救并重新检测直至符合合同约定标准。本条所述检测费用按本条第12.4款约定进行承担。</w:t>
      </w:r>
    </w:p>
    <w:p w14:paraId="1E07A553">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4乙方负责工程范围内使用的全部材料、施工安装工艺的检验工作并承担费用。乙方应编制详细的检验试验计划，报甲方审批。检验和试验方法应以施工图设计文件为准，并符合国家有关法律法规或相关建设规范。</w:t>
      </w:r>
    </w:p>
    <w:p w14:paraId="4CF3D697">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.5工程中间交接验收</w:t>
      </w:r>
    </w:p>
    <w:p w14:paraId="2441AD91">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.5.1乙方施工安装完毕，自检合格，认为具备中间交接验收条件，应向甲方及监理提交中间交接验收申请，并积极配合中间交接验收。</w:t>
      </w:r>
    </w:p>
    <w:p w14:paraId="44D7750D">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.5.2工程中间交接验收条件</w:t>
      </w:r>
    </w:p>
    <w:p w14:paraId="46E5CD4E">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（1）工程按设计内容施工完毕；</w:t>
      </w:r>
    </w:p>
    <w:p w14:paraId="13B673F4">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（2）工程质量初评合格；</w:t>
      </w:r>
    </w:p>
    <w:p w14:paraId="20B9FA16">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（3）装置区安装工程施工完，施工临时设施已拆除，工完、料净、场地清；</w:t>
      </w:r>
    </w:p>
    <w:p w14:paraId="063E0B02">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（4）“三查四定”项目（三查：查设计漏项、查施工质量隐患、查未完工程；四定：对检查出的问题定任务、定人员、定措施、定整改时间）及设计变更全部整改、处理完；</w:t>
      </w:r>
    </w:p>
    <w:p w14:paraId="48FF3D4E">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（5）双方确认的其他中间交接验收条件已达成。</w:t>
      </w:r>
    </w:p>
    <w:p w14:paraId="1941BC89">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.5.3甲方收到乙方提交的中间交接验收申请报告及其他资料并审核无误后应及时组织验收。乙方全部工程符合中间交接条件、验收合格的，甲方及监理及时签署中间交接证书，中间交接证书确认之日为中交日期。</w:t>
      </w:r>
    </w:p>
    <w:p w14:paraId="0BA0C7ED">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.6交工验收</w:t>
      </w:r>
    </w:p>
    <w:p w14:paraId="6A1929B6">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6.1工程完工具备工程交工验收条件，乙方按国家、地方及石油化工的工程交工验收有关规定及本合同要求，对工程质量自检认为达到国家相关规范和验评标准的规定并符合本合同要求后，向甲方提交工程交工验收申请及相应工程、技术档案资料。</w:t>
      </w:r>
    </w:p>
    <w:p w14:paraId="1974973A">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.6.2乙方未按上述规定执行或未按甲方要求配合开车的，甲方有权拒绝验收，乙方承担因此而产生的一切责任。甲方如同意验收，并不免除乙方提交前述要求的报告、文件、资料、服务的义务。</w:t>
      </w:r>
    </w:p>
    <w:p w14:paraId="66C85305">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.6.3竣工验收</w:t>
      </w:r>
    </w:p>
    <w:p w14:paraId="3A42AC29">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乙方同意积极配合、参加竣工验收，并同意对竣工验收过程中甲方、设计方、监理方、政府相关部门等各方提出的问题积极整改。</w:t>
      </w:r>
    </w:p>
    <w:p w14:paraId="680371FA">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w:t>
      </w:r>
      <w:r>
        <w:rPr>
          <w:rFonts w:hint="eastAsia" w:ascii="Times New Roman" w:hAnsi="Times New Roman" w:eastAsia="宋体" w:cs="宋体"/>
          <w:szCs w:val="24"/>
          <w:highlight w:val="none"/>
          <w:shd w:val="clear" w:color="auto" w:fill="auto"/>
        </w:rPr>
        <w:t>.6.4乙方同意其作为施工方对工程质量的责任不因任何检查验收而免除。乙方同意甲方及监理随时对已验收部位进行抽查复验，如复验不合格，乙方同意按甲方及监理要求整改。</w:t>
      </w:r>
    </w:p>
    <w:p w14:paraId="251B1A35">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 xml:space="preserve"> 交接</w:t>
      </w:r>
    </w:p>
    <w:p w14:paraId="24E48948">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1乙方负责与其他施工单位的交接工作，乙方施工开始前，逐个部位进行核查，与相关单位做好书面交接确认（如乙方确认相关部分符合施工条件或乙方愿自行解决不符部分未提交书面确认而直接开始施工的，甲方同意乙方可继续施工，乙方同意按甲方需要补充、提交书面确认手续），监理、甲方参加交接验收，乙方做好基础复测记录并保证其真实性。</w:t>
      </w:r>
    </w:p>
    <w:p w14:paraId="2940E152">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2如乙方中途退场，乙方同意按双方约定、甲方要求时间清理好施工现场达到甲乙双方约定及甲方要求标准，并在甲方和监理的监督下，对场地、临设、水电设施、现场各种线位、排板（包括平面定位轴线、高程BM点）及已完工程量、现状描述和质量的描述、发生的水电量、所有档案资料（包括但不仅限于施工图纸、技术联系单、设计变更及各种施工技术资料等）及已完现状的影像等进行交接；如有后续施工方进场，乙方愿积极配合，完成与后续施工单位的交接。</w:t>
      </w:r>
    </w:p>
    <w:p w14:paraId="4EDD74FE">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3工程交工验收合格，乙方按规定清理好施工现场达到甲方要求并满足办理移交条件的，甲方应当签发工程交工证书，乙方应当在甲方签发工程交工证书之日起【90】日内移交全部工程，每逾期一日，乙方同意按人民币1万元/日承担违约金，结算时从工程款（含结算款）中扣除。乙方实际移交工程及档案合格之日为交工日。</w:t>
      </w:r>
    </w:p>
    <w:p w14:paraId="2B07298E">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.4 工程交工后，乙方档案归集人员应集中在甲方办公点整理竣工资料，直至竣工资料验收合格并全部移交甲方为止，否则，甲方有权暂停支付工程款。资料验收合格前乙方档案归集人员不得更换和离开，如有特殊情况请假需经建设单位同意。</w:t>
      </w:r>
    </w:p>
    <w:p w14:paraId="7F1FB6EB">
      <w:pPr>
        <w:snapToGrid w:val="0"/>
        <w:spacing w:line="400" w:lineRule="exact"/>
        <w:ind w:firstLine="345"/>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23.7</w:t>
      </w:r>
      <w:r>
        <w:rPr>
          <w:rFonts w:hint="eastAsia" w:ascii="Times New Roman" w:hAnsi="Times New Roman" w:eastAsia="宋体" w:cs="宋体"/>
          <w:szCs w:val="24"/>
          <w:highlight w:val="none"/>
          <w:shd w:val="clear" w:color="auto" w:fill="auto"/>
        </w:rPr>
        <w:t>.5工程中间交接验收合格后，乙方保留保运所需机具、材料、人员，按甲方通知时间将其他机具、材料、人员撤离现场；工程交工验收合格或甲方根据整体项目的情况进行调整，乙方同意在交工日或甲方发出调整指令后5日内，撤离本施工现场。</w:t>
      </w:r>
    </w:p>
    <w:p w14:paraId="4490FB2B">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24、施工</w:t>
      </w:r>
      <w:r>
        <w:rPr>
          <w:rFonts w:hint="eastAsia" w:ascii="Times New Roman" w:hAnsi="Times New Roman" w:eastAsia="宋体" w:cs="宋体"/>
          <w:b/>
          <w:szCs w:val="32"/>
          <w:highlight w:val="none"/>
          <w:shd w:val="clear" w:color="auto" w:fill="auto"/>
        </w:rPr>
        <w:t>配合</w:t>
      </w:r>
    </w:p>
    <w:p w14:paraId="01ABDF1D">
      <w:pPr>
        <w:snapToGrid w:val="0"/>
        <w:spacing w:line="400" w:lineRule="exact"/>
        <w:ind w:firstLine="345"/>
        <w:rPr>
          <w:rFonts w:hint="eastAsia"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24</w:t>
      </w:r>
      <w:r>
        <w:rPr>
          <w:rFonts w:hint="eastAsia" w:cs="宋体"/>
          <w:szCs w:val="24"/>
          <w:highlight w:val="none"/>
          <w:shd w:val="clear" w:color="auto" w:fill="auto"/>
          <w:lang w:eastAsia="zh-CN"/>
        </w:rPr>
        <w:t>.1乙方作为劳务单位，对施工范围内的各工程享有劳务分包管理权利并承担义务。乙方对承包范围内的整个工程进度和质量、文明施工和安全管理、施工单位协调和管理、档案及资料整理收集等承担责任。</w:t>
      </w:r>
    </w:p>
    <w:p w14:paraId="5840B2E1">
      <w:pPr>
        <w:snapToGrid w:val="0"/>
        <w:spacing w:line="400" w:lineRule="exact"/>
        <w:ind w:firstLine="345"/>
        <w:rPr>
          <w:rFonts w:hint="eastAsia"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24</w:t>
      </w:r>
      <w:r>
        <w:rPr>
          <w:rFonts w:hint="eastAsia" w:cs="宋体"/>
          <w:szCs w:val="24"/>
          <w:highlight w:val="none"/>
          <w:shd w:val="clear" w:color="auto" w:fill="auto"/>
          <w:lang w:eastAsia="zh-CN"/>
        </w:rPr>
        <w:t>.2乙方同意按规划总平面图及设计施工图纸和甲方的要求，给建筑物、装置等定位放线，并通过甲方及监理的验收。</w:t>
      </w:r>
    </w:p>
    <w:p w14:paraId="1C9A527E">
      <w:pPr>
        <w:snapToGrid w:val="0"/>
        <w:spacing w:line="400" w:lineRule="exact"/>
        <w:ind w:firstLine="345"/>
        <w:rPr>
          <w:rFonts w:hint="eastAsia"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24</w:t>
      </w:r>
      <w:r>
        <w:rPr>
          <w:rFonts w:hint="eastAsia" w:cs="宋体"/>
          <w:szCs w:val="24"/>
          <w:highlight w:val="none"/>
          <w:shd w:val="clear" w:color="auto" w:fill="auto"/>
          <w:lang w:eastAsia="zh-CN"/>
        </w:rPr>
        <w:t>.3为避免可能出现的各专业工程及其他配套等项目管网布置等相互矛盾，乙方应当在施工前作好上述各专业工程的联合技术交底，并现场放样，经甲方、监理书面认可后方可施工，否则对此造成的工期延误或工程量增加、损失，均由乙方承担。</w:t>
      </w:r>
    </w:p>
    <w:p w14:paraId="691162A1">
      <w:pPr>
        <w:snapToGrid w:val="0"/>
        <w:spacing w:line="400" w:lineRule="exact"/>
        <w:ind w:firstLine="345"/>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24</w:t>
      </w:r>
      <w:r>
        <w:rPr>
          <w:rFonts w:hint="eastAsia" w:cs="宋体"/>
          <w:szCs w:val="24"/>
          <w:highlight w:val="none"/>
          <w:shd w:val="clear" w:color="auto" w:fill="auto"/>
          <w:lang w:val="en-US" w:eastAsia="zh-CN"/>
        </w:rPr>
        <w:t>.</w:t>
      </w:r>
      <w:r>
        <w:rPr>
          <w:rFonts w:hint="eastAsia" w:cs="宋体"/>
          <w:szCs w:val="24"/>
          <w:highlight w:val="none"/>
          <w:shd w:val="clear" w:color="auto" w:fill="auto"/>
          <w:lang w:eastAsia="zh-CN"/>
        </w:rPr>
        <w:t>4在乙方施工现场内的道路、场地、临时设施因配合工程施工程序和进度而需做出的所有改动，由乙方无偿负责。</w:t>
      </w:r>
    </w:p>
    <w:p w14:paraId="282B2888">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25、劳务报酬支付</w:t>
      </w:r>
    </w:p>
    <w:p w14:paraId="73E7D411">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25</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eastAsia="zh-CN"/>
        </w:rPr>
        <w:t>甲方在收到乙方提供合格完整的竣工结算报告、竣工图等结算资料后的1个月内审核完。审计结算报告作为拨付结算工程款的依据。如乙方提报的竣工结算报告、竣工图等结算资料经监理（如有）和甲方审核不合格，甲方应于30日内返给乙方，乙方进行整改，如有异议双方协商解决。乙方重新提报，甲方审核时间相应顺延。甲方有权要求乙方在未验收前，提前报送上述相关资料审查，以便能节省时间，而乙方不得因此而认为已满足约定要求的标准，不予整改工程或提前索要工程款。</w:t>
      </w:r>
    </w:p>
    <w:p w14:paraId="0322237E">
      <w:pPr>
        <w:snapToGrid w:val="0"/>
        <w:spacing w:line="400" w:lineRule="exact"/>
        <w:ind w:firstLine="420" w:firstLineChars="2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25</w:t>
      </w:r>
      <w:r>
        <w:rPr>
          <w:rFonts w:hint="eastAsia" w:ascii="Times New Roman" w:hAnsi="Times New Roman" w:eastAsia="宋体" w:cs="宋体"/>
          <w:szCs w:val="24"/>
          <w:highlight w:val="none"/>
          <w:shd w:val="clear" w:color="auto" w:fill="auto"/>
          <w:lang w:val="en-US" w:eastAsia="zh-CN"/>
        </w:rPr>
        <w:t>.</w:t>
      </w:r>
      <w:r>
        <w:rPr>
          <w:rFonts w:hint="eastAsia" w:cs="宋体"/>
          <w:szCs w:val="24"/>
          <w:highlight w:val="none"/>
          <w:shd w:val="clear" w:color="auto" w:fill="auto"/>
          <w:lang w:val="en-US" w:eastAsia="zh-CN"/>
        </w:rPr>
        <w:t>2</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对劳务报酬结算价款发生争议时，按本合同关于争议的约定处理。</w:t>
      </w:r>
    </w:p>
    <w:p w14:paraId="55B21C1A">
      <w:pPr>
        <w:snapToGrid w:val="0"/>
        <w:spacing w:line="400" w:lineRule="exact"/>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w:t>
      </w:r>
      <w:r>
        <w:rPr>
          <w:rFonts w:hint="eastAsia" w:cs="宋体"/>
          <w:b/>
          <w:bCs/>
          <w:szCs w:val="32"/>
          <w:highlight w:val="none"/>
          <w:shd w:val="clear" w:color="auto" w:fill="auto"/>
          <w:lang w:eastAsia="zh-CN"/>
        </w:rPr>
        <w:t>质量</w:t>
      </w:r>
      <w:r>
        <w:rPr>
          <w:rFonts w:hint="eastAsia" w:ascii="Times New Roman" w:hAnsi="Times New Roman" w:eastAsia="宋体" w:cs="宋体"/>
          <w:b/>
          <w:bCs/>
          <w:szCs w:val="32"/>
          <w:highlight w:val="none"/>
          <w:shd w:val="clear" w:color="auto" w:fill="auto"/>
        </w:rPr>
        <w:t>保修</w:t>
      </w:r>
    </w:p>
    <w:p w14:paraId="5244B81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宋体" w:cs="微软雅黑"/>
          <w:szCs w:val="21"/>
          <w:highlight w:val="none"/>
        </w:rPr>
      </w:pPr>
      <w:r>
        <w:rPr>
          <w:rFonts w:hint="eastAsia" w:ascii="Times New Roman" w:hAnsi="Times New Roman" w:eastAsia="宋体" w:cs="宋体"/>
          <w:szCs w:val="21"/>
          <w:highlight w:val="none"/>
          <w:lang w:val="en-US" w:eastAsia="zh-CN"/>
        </w:rPr>
        <w:t>26.1质量保修</w:t>
      </w:r>
      <w:r>
        <w:rPr>
          <w:rFonts w:hint="eastAsia" w:ascii="Times New Roman" w:hAnsi="Times New Roman" w:eastAsia="宋体" w:cs="微软雅黑"/>
          <w:szCs w:val="21"/>
          <w:highlight w:val="none"/>
          <w:lang w:val="en-US" w:eastAsia="zh-CN"/>
        </w:rPr>
        <w:t>期</w:t>
      </w:r>
    </w:p>
    <w:p w14:paraId="43FB5BD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微软雅黑"/>
          <w:szCs w:val="21"/>
          <w:highlight w:val="none"/>
        </w:rPr>
      </w:pPr>
      <w:r>
        <w:rPr>
          <w:rFonts w:hint="eastAsia" w:ascii="Times New Roman" w:hAnsi="Times New Roman" w:eastAsia="宋体" w:cs="微软雅黑"/>
          <w:szCs w:val="21"/>
          <w:highlight w:val="none"/>
          <w:lang w:val="en-US" w:eastAsia="zh-CN"/>
        </w:rPr>
        <w:t>质量保修</w:t>
      </w:r>
      <w:r>
        <w:rPr>
          <w:rFonts w:hint="eastAsia" w:cs="微软雅黑"/>
          <w:szCs w:val="21"/>
          <w:highlight w:val="none"/>
          <w:lang w:val="en-US" w:eastAsia="zh-CN"/>
        </w:rPr>
        <w:t>期</w:t>
      </w:r>
      <w:r>
        <w:rPr>
          <w:rFonts w:hint="eastAsia" w:ascii="Times New Roman" w:hAnsi="Times New Roman" w:eastAsia="宋体" w:cs="微软雅黑"/>
          <w:szCs w:val="21"/>
          <w:highlight w:val="none"/>
          <w:lang w:val="en-US" w:eastAsia="zh-CN"/>
        </w:rPr>
        <w:t>的具体期限：</w:t>
      </w:r>
      <w:r>
        <w:rPr>
          <w:rFonts w:hint="eastAsia" w:ascii="Times New Roman" w:hAnsi="Times New Roman" w:eastAsia="宋体" w:cs="微软雅黑"/>
          <w:b/>
          <w:bCs/>
          <w:szCs w:val="21"/>
          <w:highlight w:val="none"/>
          <w:u w:val="single"/>
          <w:lang w:val="en-US" w:eastAsia="zh-CN"/>
        </w:rPr>
        <w:t>工程竣工验收合格之日起24个月</w:t>
      </w:r>
      <w:r>
        <w:rPr>
          <w:rFonts w:hint="eastAsia" w:ascii="Times New Roman" w:hAnsi="Times New Roman" w:eastAsia="宋体" w:cs="微软雅黑"/>
          <w:szCs w:val="21"/>
          <w:highlight w:val="none"/>
          <w:lang w:val="en-US" w:eastAsia="zh-CN"/>
        </w:rPr>
        <w:t>。</w:t>
      </w:r>
    </w:p>
    <w:p w14:paraId="5257A6E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cs="宋体"/>
          <w:szCs w:val="21"/>
          <w:highlight w:val="none"/>
          <w:lang w:val="en-US" w:eastAsia="zh-CN"/>
        </w:rPr>
      </w:pPr>
      <w:r>
        <w:rPr>
          <w:rFonts w:hint="eastAsia" w:ascii="Times New Roman" w:hAnsi="Times New Roman" w:eastAsia="宋体" w:cs="宋体"/>
          <w:szCs w:val="21"/>
          <w:highlight w:val="none"/>
          <w:lang w:val="en-US" w:eastAsia="zh-CN"/>
        </w:rPr>
        <w:t>26.</w:t>
      </w:r>
      <w:r>
        <w:rPr>
          <w:rFonts w:hint="eastAsia" w:cs="宋体"/>
          <w:szCs w:val="21"/>
          <w:highlight w:val="none"/>
          <w:lang w:val="en-US" w:eastAsia="zh-CN"/>
        </w:rPr>
        <w:t>2</w:t>
      </w:r>
      <w:r>
        <w:rPr>
          <w:rFonts w:hint="eastAsia" w:ascii="Times New Roman" w:hAnsi="Times New Roman" w:eastAsia="宋体" w:cs="微软雅黑"/>
          <w:szCs w:val="21"/>
          <w:highlight w:val="none"/>
          <w:lang w:val="en-US" w:eastAsia="zh-CN"/>
        </w:rPr>
        <w:t>保修</w:t>
      </w:r>
      <w:r>
        <w:rPr>
          <w:rFonts w:hint="eastAsia" w:cs="宋体"/>
          <w:szCs w:val="21"/>
          <w:highlight w:val="none"/>
          <w:lang w:val="en-US" w:eastAsia="zh-CN"/>
        </w:rPr>
        <w:t>范围：本合同技术协议约定的全部施工内容。</w:t>
      </w:r>
    </w:p>
    <w:p w14:paraId="14D2174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cs="宋体"/>
          <w:szCs w:val="21"/>
          <w:highlight w:val="none"/>
          <w:lang w:val="en-US" w:eastAsia="zh-CN"/>
        </w:rPr>
      </w:pPr>
      <w:r>
        <w:rPr>
          <w:rFonts w:hint="eastAsia" w:cs="宋体"/>
          <w:szCs w:val="21"/>
          <w:highlight w:val="none"/>
          <w:lang w:val="en-US" w:eastAsia="zh-CN"/>
        </w:rPr>
        <w:t>26.3乙方应按《中华人民共和国建筑法》、《建设工程质量管理条例》和其它关于工程质量管理的法律法规，对交付甲方的工程在质量保修期内承担缺陷和质量保修责任。</w:t>
      </w:r>
    </w:p>
    <w:p w14:paraId="3A06B117">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cs="微软雅黑"/>
          <w:szCs w:val="21"/>
          <w:highlight w:val="none"/>
          <w:lang w:val="en-US" w:eastAsia="zh-CN"/>
        </w:rPr>
        <w:t>2</w:t>
      </w:r>
      <w:r>
        <w:rPr>
          <w:rFonts w:hint="eastAsia" w:ascii="Times New Roman" w:hAnsi="Times New Roman" w:eastAsia="宋体" w:cs="微软雅黑"/>
          <w:szCs w:val="21"/>
          <w:highlight w:val="none"/>
          <w:lang w:val="en-US" w:eastAsia="zh-CN"/>
        </w:rPr>
        <w:t>6.4在质量保修期内，对于乙方工作的任何瑕疵或缺陷，乙方应承担全部责任，包括其针对此类任何瑕疵或缺陷实施的缺陷修改工作（包括重新建造、更正、修复、更换、完善、进入、移除、拆卸、重新安装、重新施工、重新测试和重新检查等）所发生的费用，以及因此而造成的任何人身和财产的损害。上述乙方的原因包括但不限于：</w:t>
      </w:r>
    </w:p>
    <w:p w14:paraId="0CB08CE7">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ascii="Times New Roman" w:hAnsi="Times New Roman" w:eastAsia="宋体" w:cs="微软雅黑"/>
          <w:szCs w:val="21"/>
          <w:highlight w:val="none"/>
          <w:lang w:val="en-US" w:eastAsia="zh-CN"/>
        </w:rPr>
        <w:t>（1）乙方负责的设计、策划；</w:t>
      </w:r>
    </w:p>
    <w:p w14:paraId="5EC1205F">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ascii="Times New Roman" w:hAnsi="Times New Roman" w:eastAsia="宋体" w:cs="微软雅黑"/>
          <w:szCs w:val="21"/>
          <w:highlight w:val="none"/>
          <w:lang w:val="en-US" w:eastAsia="zh-CN"/>
        </w:rPr>
        <w:t>（2）工程中材料、设备或施工，以及手段、方式、方法、工序、工艺等不符合合同要求；</w:t>
      </w:r>
    </w:p>
    <w:p w14:paraId="14FA5581">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ascii="Times New Roman" w:hAnsi="Times New Roman" w:eastAsia="宋体" w:cs="微软雅黑"/>
          <w:szCs w:val="21"/>
          <w:highlight w:val="none"/>
          <w:lang w:val="en-US" w:eastAsia="zh-CN"/>
        </w:rPr>
        <w:t>（3）乙方未能遵守合同约定的任何其他义务。</w:t>
      </w:r>
    </w:p>
    <w:p w14:paraId="14D6A215">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cs="微软雅黑"/>
          <w:szCs w:val="21"/>
          <w:highlight w:val="none"/>
          <w:lang w:val="en-US" w:eastAsia="zh-CN"/>
        </w:rPr>
        <w:t>2</w:t>
      </w:r>
      <w:r>
        <w:rPr>
          <w:rFonts w:hint="eastAsia" w:ascii="Times New Roman" w:hAnsi="Times New Roman" w:eastAsia="宋体" w:cs="微软雅黑"/>
          <w:szCs w:val="21"/>
          <w:highlight w:val="none"/>
          <w:lang w:val="en-US" w:eastAsia="zh-CN"/>
        </w:rPr>
        <w:t>6.5乙方应在收到甲方发出的任何关于要求乙方修复瑕疵或缺陷的通知后2日内，派人进行缺陷修复等工作，并应在甲方要求的期限完成上述工作。</w:t>
      </w:r>
    </w:p>
    <w:p w14:paraId="7721A518">
      <w:pPr>
        <w:snapToGrid w:val="0"/>
        <w:spacing w:line="400" w:lineRule="exact"/>
        <w:ind w:firstLine="420" w:firstLineChars="200"/>
        <w:outlineLvl w:val="9"/>
        <w:rPr>
          <w:rFonts w:hint="eastAsia" w:ascii="Times New Roman" w:hAnsi="Times New Roman" w:eastAsia="宋体" w:cs="微软雅黑"/>
          <w:szCs w:val="21"/>
          <w:highlight w:val="none"/>
          <w:lang w:val="en-US" w:eastAsia="zh-CN"/>
        </w:rPr>
      </w:pPr>
      <w:r>
        <w:rPr>
          <w:rFonts w:hint="eastAsia" w:cs="微软雅黑"/>
          <w:szCs w:val="21"/>
          <w:highlight w:val="none"/>
          <w:lang w:val="en-US" w:eastAsia="zh-CN"/>
        </w:rPr>
        <w:t>2</w:t>
      </w:r>
      <w:r>
        <w:rPr>
          <w:rFonts w:hint="eastAsia" w:ascii="Times New Roman" w:hAnsi="Times New Roman" w:eastAsia="宋体" w:cs="微软雅黑"/>
          <w:szCs w:val="21"/>
          <w:highlight w:val="none"/>
          <w:lang w:val="en-US" w:eastAsia="zh-CN"/>
        </w:rPr>
        <w:t>6.6如果乙方未能在甲方要求的时间或期限内开始或完成缺陷修复工作，甲方可委托他人实施上述工作，因此所发生的所有费用均由乙方承担。</w:t>
      </w:r>
    </w:p>
    <w:p w14:paraId="5C6700BC">
      <w:pPr>
        <w:snapToGrid w:val="0"/>
        <w:spacing w:line="400" w:lineRule="exact"/>
        <w:ind w:firstLine="420" w:firstLineChars="200"/>
        <w:outlineLvl w:val="9"/>
        <w:rPr>
          <w:rFonts w:hint="eastAsia" w:ascii="Times New Roman" w:hAnsi="Times New Roman" w:eastAsia="宋体" w:cs="微软雅黑"/>
          <w:szCs w:val="21"/>
          <w:highlight w:val="none"/>
          <w:shd w:val="clear" w:color="auto" w:fill="auto"/>
          <w:lang w:val="en-US" w:eastAsia="zh-CN"/>
        </w:rPr>
      </w:pPr>
      <w:r>
        <w:rPr>
          <w:rFonts w:hint="eastAsia" w:cs="微软雅黑"/>
          <w:szCs w:val="21"/>
          <w:highlight w:val="none"/>
          <w:lang w:val="en-US" w:eastAsia="zh-CN"/>
        </w:rPr>
        <w:t>2</w:t>
      </w:r>
      <w:r>
        <w:rPr>
          <w:rFonts w:hint="eastAsia" w:ascii="Times New Roman" w:hAnsi="Times New Roman" w:eastAsia="宋体" w:cs="微软雅黑"/>
          <w:szCs w:val="21"/>
          <w:highlight w:val="none"/>
          <w:lang w:val="en-US" w:eastAsia="zh-CN"/>
        </w:rPr>
        <w:t>6.7在质量保修期内，乙方对因其质量缺陷所实施的任何更正、修复、更换或完善等，不免除乙方根据本合同或法律所应承担的责任和义务。</w:t>
      </w:r>
    </w:p>
    <w:p w14:paraId="2171DA43">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7</w:t>
      </w:r>
      <w:r>
        <w:rPr>
          <w:rFonts w:hint="eastAsia" w:ascii="Times New Roman" w:hAnsi="Times New Roman" w:eastAsia="宋体" w:cs="宋体"/>
          <w:b/>
          <w:bCs/>
          <w:szCs w:val="32"/>
          <w:highlight w:val="none"/>
          <w:shd w:val="clear" w:color="auto" w:fill="auto"/>
        </w:rPr>
        <w:t>、违约责任</w:t>
      </w:r>
    </w:p>
    <w:p w14:paraId="7F0A72B4">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7.</w:t>
      </w:r>
      <w:r>
        <w:rPr>
          <w:rFonts w:hint="eastAsia" w:ascii="Times New Roman" w:hAnsi="Times New Roman" w:eastAsia="宋体" w:cs="宋体"/>
          <w:szCs w:val="24"/>
          <w:highlight w:val="none"/>
          <w:shd w:val="clear" w:color="auto" w:fill="auto"/>
        </w:rPr>
        <w:t>1 当发生下列情况之一时，</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应承担违约责任：</w:t>
      </w:r>
    </w:p>
    <w:p w14:paraId="1A29F91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cs="宋体"/>
          <w:szCs w:val="24"/>
          <w:highlight w:val="none"/>
          <w:shd w:val="clear" w:color="auto" w:fill="auto"/>
          <w:lang w:eastAsia="zh-CN"/>
        </w:rPr>
        <w:t>（</w:t>
      </w:r>
      <w:r>
        <w:rPr>
          <w:rFonts w:hint="eastAsia" w:ascii="Times New Roman" w:hAnsi="Times New Roman" w:cs="宋体"/>
          <w:szCs w:val="24"/>
          <w:highlight w:val="none"/>
          <w:shd w:val="clear" w:color="auto" w:fill="auto"/>
          <w:lang w:val="en-US" w:eastAsia="zh-CN"/>
        </w:rPr>
        <w:t>1</w:t>
      </w:r>
      <w:r>
        <w:rPr>
          <w:rFonts w:hint="eastAsia" w:ascii="Times New Roman" w:hAnsi="Times New Roman" w:cs="宋体"/>
          <w:szCs w:val="24"/>
          <w:highlight w:val="none"/>
          <w:shd w:val="clear" w:color="auto" w:fill="auto"/>
          <w:lang w:eastAsia="zh-CN"/>
        </w:rPr>
        <w:t>）</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违反本合同</w:t>
      </w:r>
      <w:r>
        <w:rPr>
          <w:rFonts w:hint="eastAsia" w:ascii="Times New Roman" w:hAnsi="Times New Roman" w:eastAsia="宋体" w:cs="宋体"/>
          <w:szCs w:val="24"/>
          <w:highlight w:val="none"/>
          <w:u w:val="single"/>
          <w:shd w:val="clear" w:color="auto" w:fill="auto"/>
          <w:lang w:eastAsia="zh-CN"/>
        </w:rPr>
        <w:t>第</w:t>
      </w:r>
      <w:r>
        <w:rPr>
          <w:rFonts w:hint="eastAsia" w:ascii="Times New Roman" w:hAnsi="Times New Roman" w:eastAsia="宋体" w:cs="宋体"/>
          <w:szCs w:val="24"/>
          <w:highlight w:val="none"/>
          <w:u w:val="single"/>
          <w:shd w:val="clear" w:color="auto" w:fill="auto"/>
          <w:lang w:val="en-US" w:eastAsia="zh-CN"/>
        </w:rPr>
        <w:t>20条、第25条</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的约定，不按时向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支付劳务报酬；</w:t>
      </w:r>
    </w:p>
    <w:p w14:paraId="7207AB3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cs="宋体"/>
          <w:szCs w:val="24"/>
          <w:highlight w:val="none"/>
          <w:shd w:val="clear" w:color="auto" w:fill="auto"/>
          <w:lang w:eastAsia="zh-CN"/>
        </w:rPr>
        <w:t>（</w:t>
      </w:r>
      <w:r>
        <w:rPr>
          <w:rFonts w:hint="eastAsia" w:ascii="Times New Roman" w:hAnsi="Times New Roman" w:cs="宋体"/>
          <w:szCs w:val="24"/>
          <w:highlight w:val="none"/>
          <w:shd w:val="clear" w:color="auto" w:fill="auto"/>
          <w:lang w:val="en-US" w:eastAsia="zh-CN"/>
        </w:rPr>
        <w:t>2</w:t>
      </w:r>
      <w:r>
        <w:rPr>
          <w:rFonts w:hint="eastAsia" w:ascii="Times New Roman" w:hAnsi="Times New Roman" w:cs="宋体"/>
          <w:szCs w:val="24"/>
          <w:highlight w:val="none"/>
          <w:shd w:val="clear" w:color="auto" w:fill="auto"/>
          <w:lang w:eastAsia="zh-CN"/>
        </w:rPr>
        <w:t>）</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不履行或不按约定履行合同义务的其他情况。</w:t>
      </w:r>
    </w:p>
    <w:p w14:paraId="2E47229A">
      <w:pPr>
        <w:snapToGrid w:val="0"/>
        <w:spacing w:line="400" w:lineRule="exact"/>
        <w:ind w:firstLine="420" w:firstLineChars="200"/>
        <w:rPr>
          <w:rFonts w:hint="eastAsia" w:ascii="Times New Roman" w:hAnsi="Times New Roman" w:eastAsia="宋体" w:cs="宋体"/>
          <w:i w:val="0"/>
          <w:iCs w:val="0"/>
          <w:color w:val="0000FF"/>
          <w:szCs w:val="24"/>
          <w:highlight w:val="none"/>
          <w:shd w:val="clear" w:color="auto" w:fill="auto"/>
          <w:lang w:eastAsia="zh-CN"/>
        </w:rPr>
      </w:pPr>
      <w:r>
        <w:rPr>
          <w:rFonts w:hint="eastAsia" w:ascii="Times New Roman" w:hAnsi="Times New Roman" w:eastAsia="宋体" w:cs="宋体"/>
          <w:szCs w:val="24"/>
          <w:highlight w:val="none"/>
          <w:shd w:val="clear" w:color="auto" w:fill="auto"/>
          <w:lang w:val="en-US" w:eastAsia="zh-CN"/>
        </w:rPr>
        <w:t>27.2</w:t>
      </w:r>
      <w:r>
        <w:rPr>
          <w:rFonts w:hint="eastAsia" w:ascii="Times New Roman" w:hAnsi="Times New Roman" w:eastAsia="宋体" w:cs="宋体"/>
          <w:szCs w:val="24"/>
          <w:highlight w:val="none"/>
          <w:shd w:val="clear" w:color="auto" w:fill="auto"/>
        </w:rPr>
        <w:t>当发生下列情况之一时，</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应承担违约责任：</w:t>
      </w:r>
    </w:p>
    <w:p w14:paraId="7C314E7D">
      <w:pP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27.2.1</w:t>
      </w:r>
      <w:r>
        <w:rPr>
          <w:rFonts w:hint="eastAsia" w:ascii="Times New Roman" w:hAnsi="Times New Roman" w:eastAsia="宋体" w:cs="宋体"/>
          <w:b w:val="0"/>
          <w:bCs w:val="0"/>
          <w:i w:val="0"/>
          <w:iCs w:val="0"/>
          <w:color w:val="auto"/>
          <w:szCs w:val="24"/>
          <w:highlight w:val="none"/>
          <w:shd w:val="clear" w:color="auto" w:fill="auto"/>
        </w:rPr>
        <w:t>工期延误</w:t>
      </w:r>
    </w:p>
    <w:p w14:paraId="0E4BCB01">
      <w:pPr>
        <w:snapToGrid w:val="0"/>
        <w:spacing w:line="400" w:lineRule="exact"/>
        <w:ind w:firstLine="42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（1）因以下原因导致的工期延误，甲方顺延工期，乙方同意不向甲方提出其他主张：</w:t>
      </w:r>
    </w:p>
    <w:p w14:paraId="62FFC161">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1）对于乙方按本合同约定向甲方提交的与工程进度相关的报告，甲方无正当理由不能及时给出必要的指令、确认，致使合同无法履行的，甲方相应顺延报告涉及施工内容的工期。</w:t>
      </w:r>
    </w:p>
    <w:p w14:paraId="0065BBD1">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ascii="Times New Roman" w:hAnsi="Times New Roman" w:eastAsia="宋体" w:cs="宋体"/>
          <w:b w:val="0"/>
          <w:bCs w:val="0"/>
          <w:i w:val="0"/>
          <w:iCs w:val="0"/>
          <w:color w:val="auto"/>
          <w:szCs w:val="24"/>
          <w:highlight w:val="none"/>
          <w:shd w:val="clear" w:color="auto" w:fill="auto"/>
        </w:rPr>
        <w:t>2）乙方完全履约，因甲方原因造成的停工。</w:t>
      </w:r>
    </w:p>
    <w:p w14:paraId="18AD4E85">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3</w:t>
      </w:r>
      <w:r>
        <w:rPr>
          <w:rFonts w:hint="eastAsia" w:ascii="Times New Roman" w:hAnsi="Times New Roman" w:eastAsia="宋体" w:cs="宋体"/>
          <w:b w:val="0"/>
          <w:bCs w:val="0"/>
          <w:i w:val="0"/>
          <w:iCs w:val="0"/>
          <w:color w:val="auto"/>
          <w:szCs w:val="24"/>
          <w:highlight w:val="none"/>
          <w:shd w:val="clear" w:color="auto" w:fill="auto"/>
        </w:rPr>
        <w:t>）关键性图纸延误导致乙方无法继续施工。</w:t>
      </w:r>
    </w:p>
    <w:p w14:paraId="694F599A">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4</w:t>
      </w:r>
      <w:r>
        <w:rPr>
          <w:rFonts w:hint="eastAsia" w:ascii="Times New Roman" w:hAnsi="Times New Roman" w:eastAsia="宋体" w:cs="宋体"/>
          <w:b w:val="0"/>
          <w:bCs w:val="0"/>
          <w:i w:val="0"/>
          <w:iCs w:val="0"/>
          <w:color w:val="auto"/>
          <w:szCs w:val="24"/>
          <w:highlight w:val="none"/>
          <w:shd w:val="clear" w:color="auto" w:fill="auto"/>
        </w:rPr>
        <w:t>）因当地居民误解、阻挠或其他类似原因导致的停工。</w:t>
      </w:r>
    </w:p>
    <w:p w14:paraId="332D9423">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5</w:t>
      </w:r>
      <w:r>
        <w:rPr>
          <w:rFonts w:hint="eastAsia" w:ascii="Times New Roman" w:hAnsi="Times New Roman" w:eastAsia="宋体" w:cs="宋体"/>
          <w:b w:val="0"/>
          <w:bCs w:val="0"/>
          <w:i w:val="0"/>
          <w:iCs w:val="0"/>
          <w:color w:val="auto"/>
          <w:szCs w:val="24"/>
          <w:highlight w:val="none"/>
          <w:shd w:val="clear" w:color="auto" w:fill="auto"/>
        </w:rPr>
        <w:t>）不可抗力影响。</w:t>
      </w:r>
    </w:p>
    <w:p w14:paraId="7F019A82">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6</w:t>
      </w:r>
      <w:r>
        <w:rPr>
          <w:rFonts w:hint="eastAsia" w:ascii="Times New Roman" w:hAnsi="Times New Roman" w:eastAsia="宋体" w:cs="宋体"/>
          <w:b w:val="0"/>
          <w:bCs w:val="0"/>
          <w:i w:val="0"/>
          <w:iCs w:val="0"/>
          <w:color w:val="auto"/>
          <w:szCs w:val="24"/>
          <w:highlight w:val="none"/>
          <w:shd w:val="clear" w:color="auto" w:fill="auto"/>
        </w:rPr>
        <w:t>）政府临时通告。</w:t>
      </w:r>
    </w:p>
    <w:p w14:paraId="2B030944">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7</w:t>
      </w:r>
      <w:r>
        <w:rPr>
          <w:rFonts w:hint="eastAsia" w:ascii="Times New Roman" w:hAnsi="Times New Roman" w:eastAsia="宋体" w:cs="宋体"/>
          <w:b w:val="0"/>
          <w:bCs w:val="0"/>
          <w:i w:val="0"/>
          <w:iCs w:val="0"/>
          <w:color w:val="auto"/>
          <w:szCs w:val="24"/>
          <w:highlight w:val="none"/>
          <w:shd w:val="clear" w:color="auto" w:fill="auto"/>
        </w:rPr>
        <w:t>）本合同其他条款约定的甲方同意顺延工期的情况。</w:t>
      </w:r>
    </w:p>
    <w:p w14:paraId="3218E999">
      <w:pPr>
        <w:snapToGrid w:val="0"/>
        <w:spacing w:line="400" w:lineRule="exact"/>
        <w:ind w:firstLine="630" w:firstLineChars="300"/>
        <w:rPr>
          <w:rFonts w:hint="eastAsia" w:ascii="Times New Roman" w:hAnsi="Times New Roman" w:eastAsia="宋体" w:cs="宋体"/>
          <w:b w:val="0"/>
          <w:bCs w:val="0"/>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2</w:t>
      </w:r>
      <w:r>
        <w:rPr>
          <w:rFonts w:hint="eastAsia" w:cs="宋体"/>
          <w:b w:val="0"/>
          <w:bCs w:val="0"/>
          <w:i w:val="0"/>
          <w:iCs w:val="0"/>
          <w:color w:val="auto"/>
          <w:szCs w:val="24"/>
          <w:highlight w:val="none"/>
          <w:shd w:val="clear" w:color="auto" w:fill="auto"/>
          <w:lang w:eastAsia="zh-CN"/>
        </w:rPr>
        <w:t>）</w:t>
      </w:r>
      <w:r>
        <w:rPr>
          <w:rFonts w:hint="eastAsia" w:ascii="Times New Roman" w:hAnsi="Times New Roman" w:eastAsia="宋体" w:cs="宋体"/>
          <w:b w:val="0"/>
          <w:bCs w:val="0"/>
          <w:i w:val="0"/>
          <w:iCs w:val="0"/>
          <w:color w:val="auto"/>
          <w:szCs w:val="24"/>
          <w:highlight w:val="none"/>
          <w:shd w:val="clear" w:color="auto" w:fill="auto"/>
        </w:rPr>
        <w:t>乙方因自身原因未按本合同、施工组织设计及/或双方确认的施工进度计划完成相应工作的，阶段工期逾期未能完成，逾期15日以内（含本数）的，每逾期一日，乙方同意按每天人民币3万元承担违约金；逾期超过15日的，自第16日起，每逾期一日，乙方同意按每天人民币5万元承担违约金，阶段工期的逾期违约金按该阶段工期考核，可累计计算。</w:t>
      </w:r>
    </w:p>
    <w:p w14:paraId="5BAD6626">
      <w:pPr>
        <w:snapToGrid w:val="0"/>
        <w:spacing w:line="400" w:lineRule="exact"/>
        <w:ind w:firstLine="420"/>
        <w:rPr>
          <w:rFonts w:hint="eastAsia" w:cs="宋体"/>
          <w:b w:val="0"/>
          <w:bCs w:val="0"/>
          <w:i w:val="0"/>
          <w:iCs w:val="0"/>
          <w:color w:val="auto"/>
          <w:szCs w:val="24"/>
          <w:highlight w:val="none"/>
          <w:shd w:val="clear" w:color="auto" w:fill="auto"/>
          <w:lang w:eastAsia="zh-CN"/>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3</w:t>
      </w:r>
      <w:r>
        <w:rPr>
          <w:rFonts w:hint="eastAsia" w:cs="宋体"/>
          <w:b w:val="0"/>
          <w:bCs w:val="0"/>
          <w:i w:val="0"/>
          <w:iCs w:val="0"/>
          <w:color w:val="auto"/>
          <w:szCs w:val="24"/>
          <w:highlight w:val="none"/>
          <w:shd w:val="clear" w:color="auto" w:fill="auto"/>
          <w:lang w:eastAsia="zh-CN"/>
        </w:rPr>
        <w:t>）工程总工期每逾期一日，乙方同意按每天人民币5万元承担违约金。阶段工期与工程总工期分开累加计算。</w:t>
      </w:r>
    </w:p>
    <w:p w14:paraId="27B0628E">
      <w:pPr>
        <w:snapToGrid w:val="0"/>
        <w:spacing w:line="400" w:lineRule="exact"/>
        <w:ind w:firstLine="420"/>
        <w:rPr>
          <w:rFonts w:hint="eastAsia" w:cs="宋体"/>
          <w:b w:val="0"/>
          <w:bCs w:val="0"/>
          <w:i w:val="0"/>
          <w:iCs w:val="0"/>
          <w:color w:val="auto"/>
          <w:szCs w:val="24"/>
          <w:highlight w:val="none"/>
          <w:shd w:val="clear" w:color="auto" w:fill="auto"/>
          <w:lang w:eastAsia="zh-CN"/>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4</w:t>
      </w:r>
      <w:r>
        <w:rPr>
          <w:rFonts w:hint="eastAsia" w:cs="宋体"/>
          <w:b w:val="0"/>
          <w:bCs w:val="0"/>
          <w:i w:val="0"/>
          <w:iCs w:val="0"/>
          <w:color w:val="auto"/>
          <w:szCs w:val="24"/>
          <w:highlight w:val="none"/>
          <w:shd w:val="clear" w:color="auto" w:fill="auto"/>
          <w:lang w:eastAsia="zh-CN"/>
        </w:rPr>
        <w:t>）如果最终按照合同工期完成，阶段工期逾期考核罚款全部退还；</w:t>
      </w:r>
    </w:p>
    <w:p w14:paraId="6A6A5281">
      <w:pPr>
        <w:snapToGrid w:val="0"/>
        <w:spacing w:line="400" w:lineRule="exact"/>
        <w:ind w:firstLine="420"/>
        <w:rPr>
          <w:rFonts w:hint="eastAsia" w:cs="宋体"/>
          <w:b w:val="0"/>
          <w:bCs w:val="0"/>
          <w:i w:val="0"/>
          <w:iCs w:val="0"/>
          <w:color w:val="auto"/>
          <w:szCs w:val="24"/>
          <w:highlight w:val="none"/>
          <w:shd w:val="clear" w:color="auto" w:fill="auto"/>
          <w:lang w:eastAsia="zh-CN"/>
        </w:rPr>
      </w:pPr>
      <w:r>
        <w:rPr>
          <w:rFonts w:hint="eastAsia" w:cs="宋体"/>
          <w:b w:val="0"/>
          <w:bCs w:val="0"/>
          <w:i w:val="0"/>
          <w:iCs w:val="0"/>
          <w:color w:val="auto"/>
          <w:szCs w:val="24"/>
          <w:highlight w:val="none"/>
          <w:shd w:val="clear" w:color="auto" w:fill="auto"/>
          <w:lang w:eastAsia="zh-CN"/>
        </w:rPr>
        <w:t>（</w:t>
      </w:r>
      <w:r>
        <w:rPr>
          <w:rFonts w:hint="eastAsia" w:cs="宋体"/>
          <w:b w:val="0"/>
          <w:bCs w:val="0"/>
          <w:i w:val="0"/>
          <w:iCs w:val="0"/>
          <w:color w:val="auto"/>
          <w:szCs w:val="24"/>
          <w:highlight w:val="none"/>
          <w:shd w:val="clear" w:color="auto" w:fill="auto"/>
          <w:lang w:val="en-US" w:eastAsia="zh-CN"/>
        </w:rPr>
        <w:t>5</w:t>
      </w:r>
      <w:r>
        <w:rPr>
          <w:rFonts w:hint="eastAsia" w:cs="宋体"/>
          <w:b w:val="0"/>
          <w:bCs w:val="0"/>
          <w:i w:val="0"/>
          <w:iCs w:val="0"/>
          <w:color w:val="auto"/>
          <w:szCs w:val="24"/>
          <w:highlight w:val="none"/>
          <w:shd w:val="clear" w:color="auto" w:fill="auto"/>
          <w:lang w:eastAsia="zh-CN"/>
        </w:rPr>
        <w:t>）因乙方进度延后，甲方为完成合同工期而调整范围另行分包，导致增加的费用由乙方承担。</w:t>
      </w:r>
    </w:p>
    <w:p w14:paraId="45C40668">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27.2.2</w:t>
      </w:r>
      <w:r>
        <w:rPr>
          <w:rFonts w:hint="eastAsia" w:ascii="Times New Roman" w:hAnsi="Times New Roman" w:eastAsia="宋体" w:cs="宋体"/>
          <w:i w:val="0"/>
          <w:iCs w:val="0"/>
          <w:color w:val="auto"/>
          <w:szCs w:val="24"/>
          <w:highlight w:val="none"/>
          <w:shd w:val="clear" w:color="auto" w:fill="auto"/>
        </w:rPr>
        <w:t>质量不合格</w:t>
      </w:r>
    </w:p>
    <w:p w14:paraId="2C2E54F5">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i w:val="0"/>
          <w:iCs w:val="0"/>
          <w:color w:val="auto"/>
          <w:szCs w:val="24"/>
          <w:highlight w:val="none"/>
          <w:shd w:val="clear" w:color="auto" w:fill="auto"/>
          <w:lang w:eastAsia="zh-CN"/>
        </w:rPr>
        <w:t>（</w:t>
      </w:r>
      <w:r>
        <w:rPr>
          <w:rFonts w:hint="eastAsia" w:cs="宋体"/>
          <w:i w:val="0"/>
          <w:iCs w:val="0"/>
          <w:color w:val="auto"/>
          <w:szCs w:val="24"/>
          <w:highlight w:val="none"/>
          <w:shd w:val="clear" w:color="auto" w:fill="auto"/>
          <w:lang w:val="en-US" w:eastAsia="zh-CN"/>
        </w:rPr>
        <w:t>1</w:t>
      </w:r>
      <w:r>
        <w:rPr>
          <w:rFonts w:hint="eastAsia" w:cs="宋体"/>
          <w:i w:val="0"/>
          <w:iCs w:val="0"/>
          <w:color w:val="auto"/>
          <w:szCs w:val="24"/>
          <w:highlight w:val="none"/>
          <w:shd w:val="clear" w:color="auto" w:fill="auto"/>
          <w:lang w:eastAsia="zh-CN"/>
        </w:rPr>
        <w:t>）</w:t>
      </w:r>
      <w:r>
        <w:rPr>
          <w:rFonts w:hint="eastAsia" w:ascii="Times New Roman" w:hAnsi="Times New Roman" w:eastAsia="宋体" w:cs="宋体"/>
          <w:i w:val="0"/>
          <w:iCs w:val="0"/>
          <w:color w:val="auto"/>
          <w:szCs w:val="24"/>
          <w:highlight w:val="none"/>
          <w:shd w:val="clear" w:color="auto" w:fill="auto"/>
        </w:rPr>
        <w:t>乙方施工质量不符合本合同或规范要求的（违反国家、工程所在地或行业强制性规定的按本合同第</w:t>
      </w:r>
      <w:r>
        <w:rPr>
          <w:rFonts w:hint="eastAsia" w:cs="宋体"/>
          <w:i w:val="0"/>
          <w:iCs w:val="0"/>
          <w:color w:val="auto"/>
          <w:szCs w:val="24"/>
          <w:highlight w:val="none"/>
          <w:shd w:val="clear" w:color="auto" w:fill="auto"/>
          <w:lang w:val="en-US" w:eastAsia="zh-CN"/>
        </w:rPr>
        <w:t>27.2.2</w:t>
      </w:r>
      <w:r>
        <w:rPr>
          <w:rFonts w:hint="eastAsia" w:cs="宋体"/>
          <w:i w:val="0"/>
          <w:iCs w:val="0"/>
          <w:color w:val="auto"/>
          <w:szCs w:val="24"/>
          <w:highlight w:val="none"/>
          <w:shd w:val="clear" w:color="auto" w:fill="auto"/>
          <w:lang w:eastAsia="zh-CN"/>
        </w:rPr>
        <w:t>（</w:t>
      </w:r>
      <w:r>
        <w:rPr>
          <w:rFonts w:hint="eastAsia" w:cs="宋体"/>
          <w:i w:val="0"/>
          <w:iCs w:val="0"/>
          <w:color w:val="auto"/>
          <w:szCs w:val="24"/>
          <w:highlight w:val="none"/>
          <w:shd w:val="clear" w:color="auto" w:fill="auto"/>
          <w:lang w:val="en-US" w:eastAsia="zh-CN"/>
        </w:rPr>
        <w:t>2</w:t>
      </w:r>
      <w:r>
        <w:rPr>
          <w:rFonts w:hint="eastAsia" w:cs="宋体"/>
          <w:i w:val="0"/>
          <w:iCs w:val="0"/>
          <w:color w:val="auto"/>
          <w:szCs w:val="24"/>
          <w:highlight w:val="none"/>
          <w:shd w:val="clear" w:color="auto" w:fill="auto"/>
          <w:lang w:eastAsia="zh-CN"/>
        </w:rPr>
        <w:t>）</w:t>
      </w:r>
      <w:r>
        <w:rPr>
          <w:rFonts w:hint="eastAsia" w:ascii="Times New Roman" w:hAnsi="Times New Roman" w:eastAsia="宋体" w:cs="宋体"/>
          <w:i w:val="0"/>
          <w:iCs w:val="0"/>
          <w:color w:val="auto"/>
          <w:szCs w:val="24"/>
          <w:highlight w:val="none"/>
          <w:shd w:val="clear" w:color="auto" w:fill="auto"/>
        </w:rPr>
        <w:t>款约定执行），甲方和监理均有权要求乙方限期整改、补救；乙方未按期整改、补救或整改后质量仍不符合要求的，甲方可自行或另行委托第三方整改，因此产生的费用乙方同意按实承担。</w:t>
      </w:r>
    </w:p>
    <w:p w14:paraId="29651A83">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i w:val="0"/>
          <w:iCs w:val="0"/>
          <w:color w:val="auto"/>
          <w:szCs w:val="24"/>
          <w:highlight w:val="none"/>
          <w:shd w:val="clear" w:color="auto" w:fill="auto"/>
          <w:lang w:eastAsia="zh-CN"/>
        </w:rPr>
        <w:t>（</w:t>
      </w:r>
      <w:r>
        <w:rPr>
          <w:rFonts w:hint="eastAsia" w:cs="宋体"/>
          <w:i w:val="0"/>
          <w:iCs w:val="0"/>
          <w:color w:val="auto"/>
          <w:szCs w:val="24"/>
          <w:highlight w:val="none"/>
          <w:shd w:val="clear" w:color="auto" w:fill="auto"/>
          <w:lang w:val="en-US" w:eastAsia="zh-CN"/>
        </w:rPr>
        <w:t>2</w:t>
      </w:r>
      <w:r>
        <w:rPr>
          <w:rFonts w:hint="eastAsia" w:cs="宋体"/>
          <w:i w:val="0"/>
          <w:iCs w:val="0"/>
          <w:color w:val="auto"/>
          <w:szCs w:val="24"/>
          <w:highlight w:val="none"/>
          <w:shd w:val="clear" w:color="auto" w:fill="auto"/>
          <w:lang w:eastAsia="zh-CN"/>
        </w:rPr>
        <w:t>）</w:t>
      </w:r>
      <w:r>
        <w:rPr>
          <w:rFonts w:hint="eastAsia" w:ascii="Times New Roman" w:hAnsi="Times New Roman" w:eastAsia="宋体" w:cs="宋体"/>
          <w:i w:val="0"/>
          <w:iCs w:val="0"/>
          <w:color w:val="auto"/>
          <w:szCs w:val="24"/>
          <w:highlight w:val="none"/>
          <w:shd w:val="clear" w:color="auto" w:fill="auto"/>
        </w:rPr>
        <w:t>乙方违反国家、工程所在地或行业强制性规定的，甲方、监理有权要求乙方立即停止违规行为、立即按甲方及监理要求进行整改、补救。乙方未按甲方及/或监理指令停止违规行为的，应承担人民币20万元/次的违约金，同时甲方、监理有权责令停工；如乙方拒不停工或未按合同约定时限交纳此笔违约金，甲方有权解除合同。乙方未按期整改、补救或整改后质量仍不符合要求的，甲方可自行或另行委托第三方整改，因此产生的费用乙方同意双倍承担。</w:t>
      </w:r>
    </w:p>
    <w:p w14:paraId="4BFE8C6D">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i w:val="0"/>
          <w:iCs w:val="0"/>
          <w:color w:val="auto"/>
          <w:szCs w:val="24"/>
          <w:highlight w:val="none"/>
          <w:shd w:val="clear" w:color="auto" w:fill="auto"/>
          <w:lang w:eastAsia="zh-CN"/>
        </w:rPr>
        <w:t>（</w:t>
      </w:r>
      <w:r>
        <w:rPr>
          <w:rFonts w:hint="eastAsia" w:cs="宋体"/>
          <w:i w:val="0"/>
          <w:iCs w:val="0"/>
          <w:color w:val="auto"/>
          <w:szCs w:val="24"/>
          <w:highlight w:val="none"/>
          <w:shd w:val="clear" w:color="auto" w:fill="auto"/>
          <w:lang w:val="en-US" w:eastAsia="zh-CN"/>
        </w:rPr>
        <w:t>3</w:t>
      </w:r>
      <w:r>
        <w:rPr>
          <w:rFonts w:hint="eastAsia" w:cs="宋体"/>
          <w:i w:val="0"/>
          <w:iCs w:val="0"/>
          <w:color w:val="auto"/>
          <w:szCs w:val="24"/>
          <w:highlight w:val="none"/>
          <w:shd w:val="clear" w:color="auto" w:fill="auto"/>
          <w:lang w:eastAsia="zh-CN"/>
        </w:rPr>
        <w:t>）</w:t>
      </w:r>
      <w:r>
        <w:rPr>
          <w:rFonts w:hint="eastAsia" w:ascii="Times New Roman" w:hAnsi="Times New Roman" w:eastAsia="宋体" w:cs="宋体"/>
          <w:i w:val="0"/>
          <w:iCs w:val="0"/>
          <w:color w:val="auto"/>
          <w:szCs w:val="24"/>
          <w:highlight w:val="none"/>
          <w:shd w:val="clear" w:color="auto" w:fill="auto"/>
        </w:rPr>
        <w:t>乙方施工出现质量事故，除按期整改、赔偿甲方损失以外，每发生一次一般质量事故，承担2万元的违约金；每发生一次严重质量事故，承担4万元违约金；每发生一次重大质量事故，承担10万元违约金；每发生一次特大质量事故，承担50万元违约金。</w:t>
      </w:r>
    </w:p>
    <w:p w14:paraId="15EA7913">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ascii="Times New Roman" w:hAnsi="Times New Roman" w:eastAsia="宋体" w:cs="宋体"/>
          <w:i w:val="0"/>
          <w:iCs w:val="0"/>
          <w:color w:val="auto"/>
          <w:szCs w:val="24"/>
          <w:highlight w:val="none"/>
          <w:shd w:val="clear" w:color="auto" w:fill="auto"/>
        </w:rPr>
        <w:t>本款中，一般质量事故指直接经济损失在1万元以上（含1万元），不满5万元（不含5万元）的；或影响相关部分使用功能和工程结构安全，可能造成永久质量缺陷的事故。严重质量事故指直接经济损失在5万元以上（含5万元），不满10万元（不含10万元）的；或严重影响相关部分使用功能或工程结构安全，存在重大质量隐患的；或事故性质恶劣的事故。重大质量事故指相关部分工程倒塌或报废；或直接经济损失10万元以上（含10万元），不满500万元（不含500万元）的事故。特大质量事故指直接经济损失达500万元以上（含500万元）或其他性质特别严重的事故。</w:t>
      </w:r>
    </w:p>
    <w:p w14:paraId="4C5B81FA">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i w:val="0"/>
          <w:iCs w:val="0"/>
          <w:color w:val="auto"/>
          <w:szCs w:val="24"/>
          <w:highlight w:val="none"/>
          <w:shd w:val="clear" w:color="auto" w:fill="auto"/>
          <w:lang w:eastAsia="zh-CN"/>
        </w:rPr>
        <w:t>（</w:t>
      </w:r>
      <w:r>
        <w:rPr>
          <w:rFonts w:hint="eastAsia" w:cs="宋体"/>
          <w:i w:val="0"/>
          <w:iCs w:val="0"/>
          <w:color w:val="auto"/>
          <w:szCs w:val="24"/>
          <w:highlight w:val="none"/>
          <w:shd w:val="clear" w:color="auto" w:fill="auto"/>
          <w:lang w:val="en-US" w:eastAsia="zh-CN"/>
        </w:rPr>
        <w:t>4</w:t>
      </w:r>
      <w:r>
        <w:rPr>
          <w:rFonts w:hint="eastAsia" w:cs="宋体"/>
          <w:i w:val="0"/>
          <w:iCs w:val="0"/>
          <w:color w:val="auto"/>
          <w:szCs w:val="24"/>
          <w:highlight w:val="none"/>
          <w:shd w:val="clear" w:color="auto" w:fill="auto"/>
          <w:lang w:eastAsia="zh-CN"/>
        </w:rPr>
        <w:t>）</w:t>
      </w:r>
      <w:r>
        <w:rPr>
          <w:rFonts w:hint="eastAsia" w:ascii="Times New Roman" w:hAnsi="Times New Roman" w:eastAsia="宋体" w:cs="宋体"/>
          <w:i w:val="0"/>
          <w:iCs w:val="0"/>
          <w:color w:val="auto"/>
          <w:szCs w:val="24"/>
          <w:highlight w:val="none"/>
          <w:shd w:val="clear" w:color="auto" w:fill="auto"/>
        </w:rPr>
        <w:t>对乙方故意或疏忽导致的材料和施工工艺不符合技术规范引起的工程质量问题，无论工程是否已验收合格、交付使用以及是否超过质保期，均自甲方知道之日起两年内享有对乙方的索赔追偿权利。</w:t>
      </w:r>
    </w:p>
    <w:p w14:paraId="45B5B4E9">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cs="宋体"/>
          <w:b w:val="0"/>
          <w:bCs w:val="0"/>
          <w:i w:val="0"/>
          <w:iCs w:val="0"/>
          <w:color w:val="auto"/>
          <w:szCs w:val="24"/>
          <w:highlight w:val="none"/>
          <w:shd w:val="clear" w:color="auto" w:fill="auto"/>
          <w:lang w:val="en-US" w:eastAsia="zh-CN"/>
        </w:rPr>
        <w:t>27.2.3其他</w:t>
      </w:r>
    </w:p>
    <w:p w14:paraId="5B132F94">
      <w:pPr>
        <w:snapToGrid w:val="0"/>
        <w:spacing w:line="400" w:lineRule="exact"/>
        <w:ind w:firstLine="420"/>
        <w:rPr>
          <w:rFonts w:hint="eastAsia" w:ascii="Times New Roman" w:hAnsi="Times New Roman" w:eastAsia="宋体" w:cs="宋体"/>
          <w:i w:val="0"/>
          <w:iCs w:val="0"/>
          <w:color w:val="auto"/>
          <w:szCs w:val="24"/>
          <w:highlight w:val="none"/>
          <w:shd w:val="clear" w:color="auto" w:fill="auto"/>
        </w:rPr>
      </w:pPr>
      <w:r>
        <w:rPr>
          <w:rFonts w:hint="eastAsia" w:ascii="Times New Roman" w:hAnsi="Times New Roman" w:eastAsia="宋体" w:cs="宋体"/>
          <w:i w:val="0"/>
          <w:iCs w:val="0"/>
          <w:color w:val="auto"/>
          <w:szCs w:val="24"/>
          <w:highlight w:val="none"/>
          <w:shd w:val="clear" w:color="auto" w:fill="auto"/>
        </w:rPr>
        <w:t>（</w:t>
      </w:r>
      <w:r>
        <w:rPr>
          <w:rFonts w:hint="eastAsia" w:cs="宋体"/>
          <w:i w:val="0"/>
          <w:iCs w:val="0"/>
          <w:color w:val="auto"/>
          <w:szCs w:val="24"/>
          <w:highlight w:val="none"/>
          <w:shd w:val="clear" w:color="auto" w:fill="auto"/>
          <w:lang w:val="en-US" w:eastAsia="zh-CN"/>
        </w:rPr>
        <w:t>1</w:t>
      </w:r>
      <w:r>
        <w:rPr>
          <w:rFonts w:hint="eastAsia" w:ascii="Times New Roman" w:hAnsi="Times New Roman" w:eastAsia="宋体" w:cs="宋体"/>
          <w:i w:val="0"/>
          <w:iCs w:val="0"/>
          <w:color w:val="auto"/>
          <w:szCs w:val="24"/>
          <w:highlight w:val="none"/>
          <w:shd w:val="clear" w:color="auto" w:fill="auto"/>
        </w:rPr>
        <w:t>）乙方拖欠工人工资，造成工人到甲方项目工地或办公场所聚众滋事、哄扰甲方办公场所、扰乱公共秩序等事件的，甲方有权按实际拖欠的工资额度支付给工人工资，乙方同意此款项从未付工程款中按实扣除，同时承担50万元/次的违约金。</w:t>
      </w:r>
    </w:p>
    <w:p w14:paraId="24E2C266">
      <w:pPr>
        <w:snapToGrid w:val="0"/>
        <w:spacing w:line="400" w:lineRule="exact"/>
        <w:ind w:firstLine="420"/>
        <w:rPr>
          <w:rFonts w:ascii="Times New Roman" w:hAnsi="Times New Roman" w:eastAsia="宋体" w:cs="宋体"/>
          <w:i w:val="0"/>
          <w:iCs w:val="0"/>
          <w:color w:val="auto"/>
          <w:szCs w:val="24"/>
          <w:highlight w:val="none"/>
          <w:shd w:val="clear" w:color="auto" w:fill="auto"/>
        </w:rPr>
      </w:pPr>
      <w:r>
        <w:rPr>
          <w:rFonts w:hint="eastAsia" w:ascii="Times New Roman" w:hAnsi="Times New Roman" w:eastAsia="宋体" w:cs="宋体"/>
          <w:i w:val="0"/>
          <w:iCs w:val="0"/>
          <w:color w:val="auto"/>
          <w:szCs w:val="24"/>
          <w:highlight w:val="none"/>
          <w:shd w:val="clear" w:color="auto" w:fill="auto"/>
        </w:rPr>
        <w:t>（</w:t>
      </w:r>
      <w:r>
        <w:rPr>
          <w:rFonts w:hint="eastAsia" w:cs="宋体"/>
          <w:i w:val="0"/>
          <w:iCs w:val="0"/>
          <w:color w:val="auto"/>
          <w:szCs w:val="24"/>
          <w:highlight w:val="none"/>
          <w:shd w:val="clear" w:color="auto" w:fill="auto"/>
          <w:lang w:val="en-US" w:eastAsia="zh-CN"/>
        </w:rPr>
        <w:t>2</w:t>
      </w:r>
      <w:r>
        <w:rPr>
          <w:rFonts w:hint="eastAsia" w:ascii="Times New Roman" w:hAnsi="Times New Roman" w:eastAsia="宋体" w:cs="宋体"/>
          <w:i w:val="0"/>
          <w:iCs w:val="0"/>
          <w:color w:val="auto"/>
          <w:szCs w:val="24"/>
          <w:highlight w:val="none"/>
          <w:shd w:val="clear" w:color="auto" w:fill="auto"/>
        </w:rPr>
        <w:t>）</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在施工过程中，若达不到</w:t>
      </w:r>
      <w:r>
        <w:rPr>
          <w:rFonts w:hint="eastAsia" w:cs="宋体"/>
          <w:i w:val="0"/>
          <w:iCs w:val="0"/>
          <w:color w:val="auto"/>
          <w:szCs w:val="24"/>
          <w:highlight w:val="none"/>
          <w:shd w:val="clear" w:color="auto" w:fill="auto"/>
          <w:lang w:eastAsia="zh-CN"/>
        </w:rPr>
        <w:t>甲方</w:t>
      </w:r>
      <w:r>
        <w:rPr>
          <w:rFonts w:hint="eastAsia" w:ascii="Times New Roman" w:hAnsi="Times New Roman" w:eastAsia="宋体" w:cs="宋体"/>
          <w:i w:val="0"/>
          <w:iCs w:val="0"/>
          <w:color w:val="auto"/>
          <w:szCs w:val="24"/>
          <w:highlight w:val="none"/>
          <w:shd w:val="clear" w:color="auto" w:fill="auto"/>
        </w:rPr>
        <w:t>要求，不能或不完成后续施工，</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必须无条件退场，并赔偿</w:t>
      </w:r>
      <w:r>
        <w:rPr>
          <w:rFonts w:hint="eastAsia" w:cs="宋体"/>
          <w:i w:val="0"/>
          <w:iCs w:val="0"/>
          <w:color w:val="auto"/>
          <w:szCs w:val="24"/>
          <w:highlight w:val="none"/>
          <w:shd w:val="clear" w:color="auto" w:fill="auto"/>
          <w:lang w:eastAsia="zh-CN"/>
        </w:rPr>
        <w:t>甲方</w:t>
      </w:r>
      <w:r>
        <w:rPr>
          <w:rFonts w:hint="eastAsia" w:ascii="Times New Roman" w:hAnsi="Times New Roman" w:eastAsia="宋体" w:cs="宋体"/>
          <w:i w:val="0"/>
          <w:iCs w:val="0"/>
          <w:color w:val="auto"/>
          <w:szCs w:val="24"/>
          <w:highlight w:val="none"/>
          <w:shd w:val="clear" w:color="auto" w:fill="auto"/>
        </w:rPr>
        <w:t>的其他损失，</w:t>
      </w:r>
      <w:r>
        <w:rPr>
          <w:rFonts w:hint="eastAsia" w:cs="宋体"/>
          <w:i w:val="0"/>
          <w:iCs w:val="0"/>
          <w:color w:val="auto"/>
          <w:szCs w:val="24"/>
          <w:highlight w:val="none"/>
          <w:shd w:val="clear" w:color="auto" w:fill="auto"/>
          <w:lang w:eastAsia="zh-CN"/>
        </w:rPr>
        <w:t>甲方</w:t>
      </w:r>
      <w:r>
        <w:rPr>
          <w:rFonts w:hint="eastAsia" w:ascii="Times New Roman" w:hAnsi="Times New Roman" w:eastAsia="宋体" w:cs="宋体"/>
          <w:i w:val="0"/>
          <w:iCs w:val="0"/>
          <w:color w:val="auto"/>
          <w:szCs w:val="24"/>
          <w:highlight w:val="none"/>
          <w:shd w:val="clear" w:color="auto" w:fill="auto"/>
        </w:rPr>
        <w:t>按</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已完工作量的</w:t>
      </w:r>
      <w:r>
        <w:rPr>
          <w:rFonts w:hint="eastAsia" w:ascii="Times New Roman" w:hAnsi="Times New Roman" w:eastAsia="宋体" w:cs="宋体"/>
          <w:b/>
          <w:bCs/>
          <w:i w:val="0"/>
          <w:iCs w:val="0"/>
          <w:color w:val="auto"/>
          <w:szCs w:val="24"/>
          <w:highlight w:val="none"/>
          <w:u w:val="single"/>
          <w:shd w:val="clear" w:color="auto" w:fill="auto"/>
          <w:lang w:eastAsia="zh-CN"/>
        </w:rPr>
        <w:t>7</w:t>
      </w:r>
      <w:r>
        <w:rPr>
          <w:rFonts w:hint="eastAsia" w:ascii="Times New Roman" w:hAnsi="Times New Roman" w:eastAsia="宋体" w:cs="宋体"/>
          <w:b/>
          <w:bCs/>
          <w:i w:val="0"/>
          <w:iCs w:val="0"/>
          <w:color w:val="auto"/>
          <w:szCs w:val="24"/>
          <w:highlight w:val="none"/>
          <w:u w:val="single"/>
          <w:shd w:val="clear" w:color="auto" w:fill="auto"/>
          <w:lang w:val="en-US" w:eastAsia="zh-CN"/>
        </w:rPr>
        <w:t>0</w:t>
      </w:r>
      <w:r>
        <w:rPr>
          <w:rFonts w:hint="eastAsia" w:ascii="Times New Roman" w:hAnsi="Times New Roman" w:eastAsia="宋体" w:cs="宋体"/>
          <w:b/>
          <w:bCs/>
          <w:i w:val="0"/>
          <w:iCs w:val="0"/>
          <w:color w:val="auto"/>
          <w:szCs w:val="24"/>
          <w:highlight w:val="none"/>
          <w:u w:val="single"/>
          <w:shd w:val="clear" w:color="auto" w:fill="auto"/>
        </w:rPr>
        <w:t>%</w:t>
      </w:r>
      <w:r>
        <w:rPr>
          <w:rFonts w:hint="eastAsia" w:ascii="Times New Roman" w:hAnsi="Times New Roman" w:eastAsia="宋体" w:cs="宋体"/>
          <w:i w:val="0"/>
          <w:iCs w:val="0"/>
          <w:color w:val="auto"/>
          <w:szCs w:val="24"/>
          <w:highlight w:val="none"/>
          <w:shd w:val="clear" w:color="auto" w:fill="auto"/>
        </w:rPr>
        <w:t>进行结算。</w:t>
      </w:r>
    </w:p>
    <w:p w14:paraId="29BE25A0">
      <w:pPr>
        <w:adjustRightInd w:val="0"/>
        <w:snapToGrid w:val="0"/>
        <w:spacing w:after="0" w:line="400" w:lineRule="exact"/>
        <w:ind w:left="63" w:leftChars="30" w:right="63" w:rightChars="30" w:firstLine="420" w:firstLineChars="200"/>
        <w:textAlignment w:val="baseline"/>
        <w:rPr>
          <w:rFonts w:ascii="Times New Roman" w:hAnsi="Times New Roman" w:eastAsia="宋体" w:cs="宋体"/>
          <w:i w:val="0"/>
          <w:iCs w:val="0"/>
          <w:color w:val="auto"/>
          <w:highlight w:val="none"/>
          <w:shd w:val="clear" w:color="auto" w:fill="auto"/>
        </w:rPr>
      </w:pPr>
      <w:r>
        <w:rPr>
          <w:rFonts w:hint="eastAsia" w:ascii="Times New Roman" w:hAnsi="Times New Roman" w:eastAsia="宋体" w:cs="宋体"/>
          <w:i w:val="0"/>
          <w:iCs w:val="0"/>
          <w:color w:val="auto"/>
          <w:highlight w:val="none"/>
          <w:shd w:val="clear" w:color="auto" w:fill="auto"/>
        </w:rPr>
        <w:t>（</w:t>
      </w:r>
      <w:r>
        <w:rPr>
          <w:rFonts w:hint="eastAsia" w:cs="宋体"/>
          <w:i w:val="0"/>
          <w:iCs w:val="0"/>
          <w:color w:val="auto"/>
          <w:highlight w:val="none"/>
          <w:shd w:val="clear" w:color="auto" w:fill="auto"/>
          <w:lang w:val="en-US" w:eastAsia="zh-CN"/>
        </w:rPr>
        <w:t>3</w:t>
      </w:r>
      <w:r>
        <w:rPr>
          <w:rFonts w:hint="eastAsia" w:ascii="Times New Roman" w:hAnsi="Times New Roman" w:eastAsia="宋体" w:cs="宋体"/>
          <w:i w:val="0"/>
          <w:iCs w:val="0"/>
          <w:color w:val="auto"/>
          <w:highlight w:val="none"/>
          <w:shd w:val="clear" w:color="auto" w:fill="auto"/>
        </w:rPr>
        <w:t>）</w:t>
      </w:r>
      <w:r>
        <w:rPr>
          <w:rFonts w:hint="eastAsia" w:cs="宋体"/>
          <w:i w:val="0"/>
          <w:iCs w:val="0"/>
          <w:color w:val="auto"/>
          <w:highlight w:val="none"/>
          <w:shd w:val="clear" w:color="auto" w:fill="auto"/>
          <w:lang w:eastAsia="zh-CN"/>
        </w:rPr>
        <w:t>乙方</w:t>
      </w:r>
      <w:r>
        <w:rPr>
          <w:rFonts w:hint="eastAsia" w:ascii="Times New Roman" w:hAnsi="Times New Roman" w:eastAsia="宋体" w:cs="宋体"/>
          <w:i w:val="0"/>
          <w:iCs w:val="0"/>
          <w:color w:val="auto"/>
          <w:highlight w:val="none"/>
          <w:shd w:val="clear" w:color="auto" w:fill="auto"/>
        </w:rPr>
        <w:t>未按合同要求配合</w:t>
      </w:r>
      <w:r>
        <w:rPr>
          <w:rFonts w:hint="eastAsia" w:cs="宋体"/>
          <w:i w:val="0"/>
          <w:iCs w:val="0"/>
          <w:color w:val="auto"/>
          <w:highlight w:val="none"/>
          <w:shd w:val="clear" w:color="auto" w:fill="auto"/>
          <w:lang w:eastAsia="zh-CN"/>
        </w:rPr>
        <w:t>甲方</w:t>
      </w:r>
      <w:r>
        <w:rPr>
          <w:rFonts w:hint="eastAsia" w:ascii="Times New Roman" w:hAnsi="Times New Roman" w:eastAsia="宋体" w:cs="宋体"/>
          <w:i w:val="0"/>
          <w:iCs w:val="0"/>
          <w:color w:val="auto"/>
          <w:highlight w:val="none"/>
          <w:shd w:val="clear" w:color="auto" w:fill="auto"/>
        </w:rPr>
        <w:t>完成创建安全文明工地，向</w:t>
      </w:r>
      <w:r>
        <w:rPr>
          <w:rFonts w:hint="eastAsia" w:cs="宋体"/>
          <w:i w:val="0"/>
          <w:iCs w:val="0"/>
          <w:color w:val="auto"/>
          <w:highlight w:val="none"/>
          <w:shd w:val="clear" w:color="auto" w:fill="auto"/>
          <w:lang w:eastAsia="zh-CN"/>
        </w:rPr>
        <w:t>甲方</w:t>
      </w:r>
      <w:r>
        <w:rPr>
          <w:rFonts w:hint="eastAsia" w:ascii="Times New Roman" w:hAnsi="Times New Roman" w:eastAsia="宋体" w:cs="宋体"/>
          <w:i w:val="0"/>
          <w:iCs w:val="0"/>
          <w:color w:val="auto"/>
          <w:highlight w:val="none"/>
          <w:shd w:val="clear" w:color="auto" w:fill="auto"/>
        </w:rPr>
        <w:t>支付</w:t>
      </w:r>
      <w:r>
        <w:rPr>
          <w:rFonts w:hint="eastAsia" w:ascii="Times New Roman" w:hAnsi="Times New Roman" w:eastAsia="宋体" w:cs="宋体"/>
          <w:b/>
          <w:bCs/>
          <w:i w:val="0"/>
          <w:iCs w:val="0"/>
          <w:color w:val="auto"/>
          <w:szCs w:val="24"/>
          <w:highlight w:val="none"/>
          <w:shd w:val="clear" w:color="auto" w:fill="auto"/>
        </w:rPr>
        <w:t>签约合同价的</w:t>
      </w:r>
      <w:r>
        <w:rPr>
          <w:rFonts w:hint="eastAsia" w:ascii="Times New Roman" w:hAnsi="Times New Roman" w:eastAsia="宋体" w:cs="宋体"/>
          <w:b/>
          <w:bCs/>
          <w:i w:val="0"/>
          <w:iCs w:val="0"/>
          <w:color w:val="auto"/>
          <w:szCs w:val="24"/>
          <w:highlight w:val="none"/>
          <w:u w:val="single"/>
          <w:shd w:val="clear" w:color="auto" w:fill="auto"/>
        </w:rPr>
        <w:t xml:space="preserve"> </w:t>
      </w:r>
      <w:r>
        <w:rPr>
          <w:rFonts w:hint="eastAsia" w:ascii="Times New Roman" w:hAnsi="Times New Roman" w:eastAsia="宋体" w:cs="宋体"/>
          <w:b/>
          <w:bCs/>
          <w:i w:val="0"/>
          <w:iCs w:val="0"/>
          <w:color w:val="auto"/>
          <w:szCs w:val="24"/>
          <w:highlight w:val="none"/>
          <w:u w:val="single"/>
          <w:shd w:val="clear" w:color="auto" w:fill="auto"/>
          <w:lang w:val="en-US" w:eastAsia="zh-CN"/>
        </w:rPr>
        <w:t>1</w:t>
      </w:r>
      <w:r>
        <w:rPr>
          <w:rFonts w:hint="eastAsia" w:ascii="Times New Roman" w:hAnsi="Times New Roman" w:eastAsia="宋体" w:cs="宋体"/>
          <w:b/>
          <w:bCs/>
          <w:i w:val="0"/>
          <w:iCs w:val="0"/>
          <w:color w:val="auto"/>
          <w:szCs w:val="24"/>
          <w:highlight w:val="none"/>
          <w:u w:val="single"/>
          <w:shd w:val="clear" w:color="auto" w:fill="auto"/>
        </w:rPr>
        <w:t xml:space="preserve"> </w:t>
      </w:r>
      <w:r>
        <w:rPr>
          <w:rFonts w:hint="eastAsia" w:ascii="Times New Roman" w:hAnsi="Times New Roman" w:eastAsia="宋体" w:cs="宋体"/>
          <w:b/>
          <w:bCs/>
          <w:i w:val="0"/>
          <w:iCs w:val="0"/>
          <w:color w:val="auto"/>
          <w:szCs w:val="24"/>
          <w:highlight w:val="none"/>
          <w:shd w:val="clear" w:color="auto" w:fill="auto"/>
        </w:rPr>
        <w:t>%</w:t>
      </w:r>
      <w:r>
        <w:rPr>
          <w:rFonts w:hint="eastAsia" w:ascii="Times New Roman" w:hAnsi="Times New Roman" w:eastAsia="宋体" w:cs="宋体"/>
          <w:i w:val="0"/>
          <w:iCs w:val="0"/>
          <w:color w:val="auto"/>
          <w:highlight w:val="none"/>
          <w:shd w:val="clear" w:color="auto" w:fill="auto"/>
        </w:rPr>
        <w:t>的违约金，</w:t>
      </w:r>
      <w:r>
        <w:rPr>
          <w:rFonts w:hint="eastAsia" w:ascii="Times New Roman" w:hAnsi="Times New Roman" w:eastAsia="宋体" w:cs="宋体"/>
          <w:i w:val="0"/>
          <w:iCs w:val="0"/>
          <w:color w:val="auto"/>
          <w:szCs w:val="24"/>
          <w:highlight w:val="none"/>
          <w:shd w:val="clear" w:color="auto" w:fill="auto"/>
        </w:rPr>
        <w:t>该违约金从工程款中扣除，</w:t>
      </w:r>
      <w:r>
        <w:rPr>
          <w:rFonts w:hint="eastAsia" w:ascii="Times New Roman" w:hAnsi="Times New Roman" w:eastAsia="宋体" w:cs="宋体"/>
          <w:i w:val="0"/>
          <w:iCs w:val="0"/>
          <w:color w:val="auto"/>
          <w:highlight w:val="none"/>
          <w:shd w:val="clear" w:color="auto" w:fill="auto"/>
        </w:rPr>
        <w:t>并承担由此造成的全部损失。</w:t>
      </w:r>
    </w:p>
    <w:p w14:paraId="0D023451">
      <w:pPr>
        <w:snapToGrid w:val="0"/>
        <w:spacing w:line="400" w:lineRule="exact"/>
        <w:ind w:firstLine="420"/>
        <w:rPr>
          <w:rFonts w:hint="eastAsia" w:ascii="Times New Roman" w:hAnsi="Times New Roman" w:eastAsia="宋体" w:cs="宋体"/>
          <w:color w:val="auto"/>
          <w:szCs w:val="24"/>
          <w:highlight w:val="none"/>
          <w:shd w:val="clear" w:color="auto" w:fill="auto"/>
          <w:lang w:val="en-US" w:eastAsia="zh-CN"/>
        </w:rPr>
      </w:pPr>
      <w:r>
        <w:rPr>
          <w:rFonts w:hint="eastAsia" w:ascii="Times New Roman" w:hAnsi="Times New Roman" w:eastAsia="宋体" w:cs="宋体"/>
          <w:i w:val="0"/>
          <w:iCs w:val="0"/>
          <w:color w:val="auto"/>
          <w:szCs w:val="24"/>
          <w:highlight w:val="none"/>
          <w:shd w:val="clear" w:color="auto" w:fill="auto"/>
        </w:rPr>
        <w:t>（</w:t>
      </w:r>
      <w:r>
        <w:rPr>
          <w:rFonts w:hint="eastAsia" w:cs="宋体"/>
          <w:i w:val="0"/>
          <w:iCs w:val="0"/>
          <w:color w:val="auto"/>
          <w:szCs w:val="24"/>
          <w:highlight w:val="none"/>
          <w:shd w:val="clear" w:color="auto" w:fill="auto"/>
          <w:lang w:val="en-US" w:eastAsia="zh-CN"/>
        </w:rPr>
        <w:t>4</w:t>
      </w:r>
      <w:r>
        <w:rPr>
          <w:rFonts w:hint="eastAsia" w:ascii="Times New Roman" w:hAnsi="Times New Roman" w:eastAsia="宋体" w:cs="宋体"/>
          <w:i w:val="0"/>
          <w:iCs w:val="0"/>
          <w:color w:val="auto"/>
          <w:szCs w:val="24"/>
          <w:highlight w:val="none"/>
          <w:shd w:val="clear" w:color="auto" w:fill="auto"/>
        </w:rPr>
        <w:t>）</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不履行或不按约定履行合同的其他义务时，应向</w:t>
      </w:r>
      <w:r>
        <w:rPr>
          <w:rFonts w:hint="eastAsia" w:cs="宋体"/>
          <w:i w:val="0"/>
          <w:iCs w:val="0"/>
          <w:color w:val="auto"/>
          <w:szCs w:val="24"/>
          <w:highlight w:val="none"/>
          <w:shd w:val="clear" w:color="auto" w:fill="auto"/>
          <w:lang w:eastAsia="zh-CN"/>
        </w:rPr>
        <w:t>甲方</w:t>
      </w:r>
      <w:r>
        <w:rPr>
          <w:rFonts w:hint="eastAsia" w:ascii="Times New Roman" w:hAnsi="Times New Roman" w:eastAsia="宋体" w:cs="宋体"/>
          <w:i w:val="0"/>
          <w:iCs w:val="0"/>
          <w:color w:val="auto"/>
          <w:szCs w:val="24"/>
          <w:highlight w:val="none"/>
          <w:shd w:val="clear" w:color="auto" w:fill="auto"/>
        </w:rPr>
        <w:t>支付违约金</w:t>
      </w:r>
      <w:r>
        <w:rPr>
          <w:rFonts w:hint="eastAsia" w:ascii="Times New Roman" w:hAnsi="Times New Roman" w:eastAsia="宋体" w:cs="宋体"/>
          <w:b/>
          <w:bCs/>
          <w:i w:val="0"/>
          <w:iCs w:val="0"/>
          <w:color w:val="auto"/>
          <w:szCs w:val="24"/>
          <w:highlight w:val="none"/>
          <w:u w:val="single"/>
          <w:shd w:val="clear" w:color="auto" w:fill="auto"/>
          <w:lang w:eastAsia="zh-CN"/>
        </w:rPr>
        <w:t>1</w:t>
      </w:r>
      <w:r>
        <w:rPr>
          <w:rFonts w:hint="eastAsia" w:ascii="Times New Roman" w:hAnsi="Times New Roman" w:eastAsia="宋体" w:cs="宋体"/>
          <w:b/>
          <w:bCs/>
          <w:i w:val="0"/>
          <w:iCs w:val="0"/>
          <w:color w:val="auto"/>
          <w:szCs w:val="24"/>
          <w:highlight w:val="none"/>
          <w:u w:val="single"/>
          <w:shd w:val="clear" w:color="auto" w:fill="auto"/>
          <w:lang w:val="en-US" w:eastAsia="zh-CN"/>
        </w:rPr>
        <w:t>0000</w:t>
      </w:r>
      <w:r>
        <w:rPr>
          <w:rFonts w:hint="eastAsia" w:ascii="Times New Roman" w:hAnsi="Times New Roman" w:eastAsia="宋体" w:cs="宋体"/>
          <w:i w:val="0"/>
          <w:iCs w:val="0"/>
          <w:color w:val="auto"/>
          <w:szCs w:val="24"/>
          <w:highlight w:val="none"/>
          <w:u w:val="single"/>
          <w:shd w:val="clear" w:color="auto" w:fill="auto"/>
        </w:rPr>
        <w:t xml:space="preserve"> </w:t>
      </w:r>
      <w:r>
        <w:rPr>
          <w:rFonts w:hint="eastAsia" w:ascii="Times New Roman" w:hAnsi="Times New Roman" w:eastAsia="宋体" w:cs="宋体"/>
          <w:i w:val="0"/>
          <w:iCs w:val="0"/>
          <w:color w:val="auto"/>
          <w:szCs w:val="24"/>
          <w:highlight w:val="none"/>
          <w:shd w:val="clear" w:color="auto" w:fill="auto"/>
        </w:rPr>
        <w:t>元/次，该违约金从工程款中扣除；</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尚应赔偿因其违约给</w:t>
      </w:r>
      <w:r>
        <w:rPr>
          <w:rFonts w:hint="eastAsia" w:cs="宋体"/>
          <w:i w:val="0"/>
          <w:iCs w:val="0"/>
          <w:color w:val="auto"/>
          <w:szCs w:val="24"/>
          <w:highlight w:val="none"/>
          <w:shd w:val="clear" w:color="auto" w:fill="auto"/>
          <w:lang w:eastAsia="zh-CN"/>
        </w:rPr>
        <w:t>甲方</w:t>
      </w:r>
      <w:r>
        <w:rPr>
          <w:rFonts w:hint="eastAsia" w:ascii="Times New Roman" w:hAnsi="Times New Roman" w:eastAsia="宋体" w:cs="宋体"/>
          <w:i w:val="0"/>
          <w:iCs w:val="0"/>
          <w:color w:val="auto"/>
          <w:szCs w:val="24"/>
          <w:highlight w:val="none"/>
          <w:shd w:val="clear" w:color="auto" w:fill="auto"/>
        </w:rPr>
        <w:t>造成的经济损失，延误的</w:t>
      </w:r>
      <w:r>
        <w:rPr>
          <w:rFonts w:hint="eastAsia" w:cs="宋体"/>
          <w:i w:val="0"/>
          <w:iCs w:val="0"/>
          <w:color w:val="auto"/>
          <w:szCs w:val="24"/>
          <w:highlight w:val="none"/>
          <w:shd w:val="clear" w:color="auto" w:fill="auto"/>
          <w:lang w:eastAsia="zh-CN"/>
        </w:rPr>
        <w:t>乙方</w:t>
      </w:r>
      <w:r>
        <w:rPr>
          <w:rFonts w:hint="eastAsia" w:ascii="Times New Roman" w:hAnsi="Times New Roman" w:eastAsia="宋体" w:cs="宋体"/>
          <w:i w:val="0"/>
          <w:iCs w:val="0"/>
          <w:color w:val="auto"/>
          <w:szCs w:val="24"/>
          <w:highlight w:val="none"/>
          <w:shd w:val="clear" w:color="auto" w:fill="auto"/>
        </w:rPr>
        <w:t>工作时间不予顺延。</w:t>
      </w:r>
    </w:p>
    <w:p w14:paraId="0DACECBC">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（5）乙方</w:t>
      </w:r>
      <w:r>
        <w:rPr>
          <w:rFonts w:hint="eastAsia" w:ascii="Times New Roman" w:hAnsi="Times New Roman" w:eastAsia="宋体" w:cs="宋体"/>
          <w:color w:val="auto"/>
          <w:szCs w:val="24"/>
          <w:highlight w:val="none"/>
          <w:shd w:val="clear" w:color="auto" w:fill="auto"/>
          <w:lang w:val="en-US" w:eastAsia="zh-CN"/>
        </w:rPr>
        <w:t>违反合同约定采购和使用不合格的材料和工程设备的：按</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要求进行整改，</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需按材料和工程设备价款的20%承担违约责任，</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 xml:space="preserve">有权从工程款中直接扣除；  </w:t>
      </w:r>
    </w:p>
    <w:p w14:paraId="040162A7">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（6）乙方</w:t>
      </w:r>
      <w:r>
        <w:rPr>
          <w:rFonts w:hint="eastAsia" w:ascii="Times New Roman" w:hAnsi="Times New Roman" w:eastAsia="宋体" w:cs="宋体"/>
          <w:color w:val="auto"/>
          <w:szCs w:val="24"/>
          <w:highlight w:val="none"/>
          <w:shd w:val="clear" w:color="auto" w:fill="auto"/>
          <w:lang w:val="en-US" w:eastAsia="zh-CN"/>
        </w:rPr>
        <w:t xml:space="preserve">违反约定，未经批准，私自将已按照合同约定进入施工现场的材料或设备撤离施工现场的：  限期整改，工期不延长；     </w:t>
      </w:r>
    </w:p>
    <w:p w14:paraId="213D3557">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（7）乙方</w:t>
      </w:r>
      <w:r>
        <w:rPr>
          <w:rFonts w:hint="eastAsia" w:ascii="Times New Roman" w:hAnsi="Times New Roman" w:eastAsia="宋体" w:cs="宋体"/>
          <w:color w:val="auto"/>
          <w:szCs w:val="24"/>
          <w:highlight w:val="none"/>
          <w:shd w:val="clear" w:color="auto" w:fill="auto"/>
          <w:lang w:val="en-US" w:eastAsia="zh-CN"/>
        </w:rPr>
        <w:t>在缺陷责任期及保修期内，未能在合理期限对工程缺陷进行修复，或拒绝按</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要求进行修复的：</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可委托其他人员修理，保修费用从质量保修金内扣除，如保修费用超过质量保证金，</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有权向</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进行追偿，</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 xml:space="preserve">不得就维修费用提出任何异议；  </w:t>
      </w:r>
    </w:p>
    <w:p w14:paraId="3E650F5D">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（8）乙方</w:t>
      </w:r>
      <w:r>
        <w:rPr>
          <w:rFonts w:hint="eastAsia" w:ascii="Times New Roman" w:hAnsi="Times New Roman" w:eastAsia="宋体" w:cs="宋体"/>
          <w:color w:val="auto"/>
          <w:szCs w:val="24"/>
          <w:highlight w:val="none"/>
          <w:shd w:val="clear" w:color="auto" w:fill="auto"/>
          <w:lang w:val="en-US" w:eastAsia="zh-CN"/>
        </w:rPr>
        <w:t>明确表示或者以其行为表明不履行合同主要义务的：清除出场，扣除履约保证金；如履约保证金不足，</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有权从已完工程价款中扣除；</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有损失的，</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有权要求</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 xml:space="preserve">进行赔偿，并上报建设主管部门；  </w:t>
      </w:r>
    </w:p>
    <w:p w14:paraId="68EBF0C6">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（9）</w:t>
      </w:r>
      <w:r>
        <w:rPr>
          <w:rFonts w:hint="eastAsia" w:ascii="Times New Roman" w:hAnsi="Times New Roman" w:eastAsia="宋体" w:cs="宋体"/>
          <w:color w:val="auto"/>
          <w:szCs w:val="24"/>
          <w:highlight w:val="none"/>
          <w:shd w:val="clear" w:color="auto" w:fill="auto"/>
          <w:lang w:val="en-US" w:eastAsia="zh-CN"/>
        </w:rPr>
        <w:t>因</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安全文明措施不到位的或未按规定实施的，在接</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通知后3天内未按书面通知要求整改的，</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须按5000元/次向发包人支付违约金，费用在</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工程款中扣除。同时</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有权另行安排他人完成，费用在</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 xml:space="preserve">工程款中扣除。  </w:t>
      </w:r>
    </w:p>
    <w:p w14:paraId="197F5CAA">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（10）</w:t>
      </w:r>
      <w:r>
        <w:rPr>
          <w:rFonts w:hint="eastAsia" w:ascii="Times New Roman" w:hAnsi="Times New Roman" w:eastAsia="宋体" w:cs="宋体"/>
          <w:color w:val="auto"/>
          <w:szCs w:val="24"/>
          <w:highlight w:val="none"/>
          <w:shd w:val="clear" w:color="auto" w:fill="auto"/>
          <w:lang w:val="en-US" w:eastAsia="zh-CN"/>
        </w:rPr>
        <w:t>若因</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原因，导致周边住户和单位投诉或新闻媒体负面曝光的，</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需承担由此产生的一切后果和费用。每投诉或曝光一次</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需向</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 xml:space="preserve">支付10000元的违约金。  </w:t>
      </w:r>
    </w:p>
    <w:p w14:paraId="4D6B1E89">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（11）</w:t>
      </w:r>
      <w:r>
        <w:rPr>
          <w:rFonts w:hint="eastAsia" w:ascii="Times New Roman" w:hAnsi="Times New Roman" w:eastAsia="宋体" w:cs="宋体"/>
          <w:color w:val="auto"/>
          <w:szCs w:val="24"/>
          <w:highlight w:val="none"/>
          <w:shd w:val="clear" w:color="auto" w:fill="auto"/>
          <w:lang w:val="en-US" w:eastAsia="zh-CN"/>
        </w:rPr>
        <w:t>如因</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原因发生安全、保险事故给</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造成影响的，</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不仅需承担全部事故责任，还须承担违约责任，需向</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 xml:space="preserve">支付保险赔付金20%的违约金。  </w:t>
      </w:r>
    </w:p>
    <w:p w14:paraId="1C70FE9E">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（12）</w:t>
      </w:r>
      <w:r>
        <w:rPr>
          <w:rFonts w:hint="eastAsia" w:ascii="Times New Roman" w:hAnsi="Times New Roman" w:eastAsia="宋体" w:cs="宋体"/>
          <w:color w:val="auto"/>
          <w:szCs w:val="24"/>
          <w:highlight w:val="none"/>
          <w:shd w:val="clear" w:color="auto" w:fill="auto"/>
          <w:lang w:val="en-US" w:eastAsia="zh-CN"/>
        </w:rPr>
        <w:t>对严重违约需清除出场的</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w:t>
      </w:r>
      <w:r>
        <w:rPr>
          <w:rFonts w:hint="eastAsia" w:cs="宋体"/>
          <w:color w:val="auto"/>
          <w:szCs w:val="24"/>
          <w:highlight w:val="none"/>
          <w:shd w:val="clear" w:color="auto" w:fill="auto"/>
          <w:lang w:val="en-US" w:eastAsia="zh-CN"/>
        </w:rPr>
        <w:t>甲方</w:t>
      </w:r>
      <w:r>
        <w:rPr>
          <w:rFonts w:hint="eastAsia" w:ascii="Times New Roman" w:hAnsi="Times New Roman" w:eastAsia="宋体" w:cs="宋体"/>
          <w:color w:val="auto"/>
          <w:szCs w:val="24"/>
          <w:highlight w:val="none"/>
          <w:shd w:val="clear" w:color="auto" w:fill="auto"/>
          <w:lang w:val="en-US" w:eastAsia="zh-CN"/>
        </w:rPr>
        <w:t>将其情况书面报告当地及企业所在地建设行政主管部门，向</w:t>
      </w:r>
      <w:r>
        <w:rPr>
          <w:rFonts w:hint="eastAsia" w:cs="宋体"/>
          <w:color w:val="auto"/>
          <w:szCs w:val="24"/>
          <w:highlight w:val="none"/>
          <w:shd w:val="clear" w:color="auto" w:fill="auto"/>
          <w:lang w:val="en-US" w:eastAsia="zh-CN"/>
        </w:rPr>
        <w:t>乙方</w:t>
      </w:r>
      <w:r>
        <w:rPr>
          <w:rFonts w:hint="eastAsia" w:ascii="Times New Roman" w:hAnsi="Times New Roman" w:eastAsia="宋体" w:cs="宋体"/>
          <w:color w:val="auto"/>
          <w:szCs w:val="24"/>
          <w:highlight w:val="none"/>
          <w:shd w:val="clear" w:color="auto" w:fill="auto"/>
          <w:lang w:val="en-US" w:eastAsia="zh-CN"/>
        </w:rPr>
        <w:t xml:space="preserve">书面提出限期清场的要求并登报公示。     </w:t>
      </w:r>
    </w:p>
    <w:p w14:paraId="1E367CFC">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（13）</w:t>
      </w:r>
      <w:r>
        <w:rPr>
          <w:rFonts w:hint="eastAsia" w:ascii="Times New Roman" w:hAnsi="Times New Roman" w:eastAsia="宋体" w:cs="宋体"/>
          <w:color w:val="auto"/>
          <w:szCs w:val="24"/>
          <w:highlight w:val="none"/>
          <w:shd w:val="clear" w:color="auto" w:fill="auto"/>
          <w:lang w:val="en-US" w:eastAsia="zh-CN"/>
        </w:rPr>
        <w:t>乙方在施工过程中如发生安全事故，除赔偿事故损失外，每发生一次轻伤事故承担1万元/人的违约金，每发生一次重伤事故承担10万元/人的违约金，每发生死亡事故承担30万元/人违约金（如发生死亡3人以上的重大死亡事故，则在此基础上另承担100万元/次的违约金）。</w:t>
      </w:r>
    </w:p>
    <w:p w14:paraId="454C39B4">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（14）</w:t>
      </w:r>
      <w:r>
        <w:rPr>
          <w:rFonts w:hint="eastAsia" w:ascii="Times New Roman" w:hAnsi="Times New Roman" w:eastAsia="宋体" w:cs="宋体"/>
          <w:color w:val="auto"/>
          <w:szCs w:val="24"/>
          <w:highlight w:val="none"/>
          <w:shd w:val="clear" w:color="auto" w:fill="auto"/>
          <w:lang w:val="en-US" w:eastAsia="zh-CN"/>
        </w:rPr>
        <w:t>乙方未按国家、工程所在地及行业规范、本合同约定进行施工管理，导致投诉、政府行政处理等不良后果，乙方负责解决并承担全部费用，同时不得影响甲方及项目的声誉。</w:t>
      </w:r>
    </w:p>
    <w:p w14:paraId="25930938">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（15）</w:t>
      </w:r>
      <w:r>
        <w:rPr>
          <w:rFonts w:hint="eastAsia" w:ascii="Times New Roman" w:hAnsi="Times New Roman" w:eastAsia="宋体" w:cs="宋体"/>
          <w:color w:val="auto"/>
          <w:szCs w:val="24"/>
          <w:highlight w:val="none"/>
          <w:shd w:val="clear" w:color="auto" w:fill="auto"/>
          <w:lang w:val="en-US" w:eastAsia="zh-CN"/>
        </w:rPr>
        <w:t xml:space="preserve">乙方提供虚假资料、档案的，每次应承担人民币2万元的违约金，同时产生的责任、损失、费用由乙方承担。 </w:t>
      </w:r>
    </w:p>
    <w:p w14:paraId="5BD0BAB7">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（16）</w:t>
      </w:r>
      <w:r>
        <w:rPr>
          <w:rFonts w:hint="eastAsia" w:ascii="Times New Roman" w:hAnsi="Times New Roman" w:eastAsia="宋体" w:cs="宋体"/>
          <w:color w:val="auto"/>
          <w:szCs w:val="24"/>
          <w:highlight w:val="none"/>
          <w:shd w:val="clear" w:color="auto" w:fill="auto"/>
          <w:lang w:val="en-US" w:eastAsia="zh-CN"/>
        </w:rPr>
        <w:t>乙方违反</w:t>
      </w:r>
      <w:r>
        <w:rPr>
          <w:rFonts w:hint="eastAsia" w:cs="宋体"/>
          <w:color w:val="auto"/>
          <w:szCs w:val="24"/>
          <w:highlight w:val="none"/>
          <w:shd w:val="clear" w:color="auto" w:fill="auto"/>
          <w:lang w:val="en-US" w:eastAsia="zh-CN"/>
        </w:rPr>
        <w:t>合同</w:t>
      </w:r>
      <w:r>
        <w:rPr>
          <w:rFonts w:hint="eastAsia" w:ascii="Times New Roman" w:hAnsi="Times New Roman" w:eastAsia="宋体" w:cs="宋体"/>
          <w:color w:val="auto"/>
          <w:szCs w:val="24"/>
          <w:highlight w:val="none"/>
          <w:shd w:val="clear" w:color="auto" w:fill="auto"/>
          <w:lang w:val="en-US" w:eastAsia="zh-CN"/>
        </w:rPr>
        <w:t>约定，整改未达到要求申请复检的，乙方同意按每项次人民币5000元承担违约责任。</w:t>
      </w:r>
    </w:p>
    <w:p w14:paraId="1B8BAD0D">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（17）</w:t>
      </w:r>
      <w:r>
        <w:rPr>
          <w:rFonts w:hint="eastAsia" w:ascii="Times New Roman" w:hAnsi="Times New Roman" w:eastAsia="宋体" w:cs="宋体"/>
          <w:color w:val="auto"/>
          <w:szCs w:val="24"/>
          <w:highlight w:val="none"/>
          <w:shd w:val="clear" w:color="auto" w:fill="auto"/>
          <w:lang w:val="en-US" w:eastAsia="zh-CN"/>
        </w:rPr>
        <w:t>乙方未及时通知或提供资料不全、有误或其他准备工作未做好，导致检测检验未按双方确认的计划进行，乙方按甲方要求时间重新进行并承担所发生费用，如因此延误工期，乙方按</w:t>
      </w:r>
      <w:r>
        <w:rPr>
          <w:rFonts w:hint="eastAsia" w:cs="宋体"/>
          <w:color w:val="auto"/>
          <w:szCs w:val="24"/>
          <w:highlight w:val="none"/>
          <w:shd w:val="clear" w:color="auto" w:fill="auto"/>
          <w:lang w:val="en-US" w:eastAsia="zh-CN"/>
        </w:rPr>
        <w:t>合同</w:t>
      </w:r>
      <w:r>
        <w:rPr>
          <w:rFonts w:hint="eastAsia" w:ascii="Times New Roman" w:hAnsi="Times New Roman" w:eastAsia="宋体" w:cs="宋体"/>
          <w:color w:val="auto"/>
          <w:szCs w:val="24"/>
          <w:highlight w:val="none"/>
          <w:shd w:val="clear" w:color="auto" w:fill="auto"/>
          <w:lang w:val="en-US" w:eastAsia="zh-CN"/>
        </w:rPr>
        <w:t>承担违约责任。</w:t>
      </w:r>
    </w:p>
    <w:p w14:paraId="7703A570">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（18）</w:t>
      </w:r>
      <w:r>
        <w:rPr>
          <w:rFonts w:hint="eastAsia" w:ascii="Times New Roman" w:hAnsi="Times New Roman" w:eastAsia="宋体" w:cs="宋体"/>
          <w:color w:val="auto"/>
          <w:szCs w:val="24"/>
          <w:highlight w:val="none"/>
          <w:shd w:val="clear" w:color="auto" w:fill="auto"/>
          <w:lang w:val="en-US" w:eastAsia="zh-CN"/>
        </w:rPr>
        <w:t xml:space="preserve">乙方项目经理、主要技术负责人、安全负责人、仪表负责人、质量负责人、施工经理未经甲方同意私自更换、调离的，甲方每发现一人（次），甲方有权要求乙方承担5万元的违约金，如未经甲方同意私自离开工地超过两日的，乙方按每日2000元承担违约金。因乙方原因项目经理、主要技术负责人、安全负责人、仪表负责人、质量负责人、施工经理岗位人员调整、更换超过2人次（含2人次）的，视为乙方无能力继续履行合同，甲方有权解除合同。 </w:t>
      </w:r>
    </w:p>
    <w:p w14:paraId="4E868A67">
      <w:pPr>
        <w:snapToGrid w:val="0"/>
        <w:spacing w:line="400" w:lineRule="exact"/>
        <w:rPr>
          <w:rFonts w:hint="eastAsia" w:ascii="Times New Roman" w:hAnsi="Times New Roman" w:eastAsia="宋体" w:cs="宋体"/>
          <w:color w:val="auto"/>
          <w:szCs w:val="24"/>
          <w:highlight w:val="none"/>
          <w:shd w:val="clear" w:color="auto" w:fill="auto"/>
          <w:lang w:val="en-US" w:eastAsia="zh-CN"/>
        </w:rPr>
      </w:pPr>
      <w:r>
        <w:rPr>
          <w:rFonts w:hint="eastAsia" w:cs="宋体"/>
          <w:color w:val="auto"/>
          <w:szCs w:val="24"/>
          <w:highlight w:val="none"/>
          <w:shd w:val="clear" w:color="auto" w:fill="auto"/>
          <w:lang w:val="en-US" w:eastAsia="zh-CN"/>
        </w:rPr>
        <w:t>（19）</w:t>
      </w:r>
      <w:r>
        <w:rPr>
          <w:rFonts w:hint="eastAsia" w:ascii="Times New Roman" w:hAnsi="Times New Roman" w:eastAsia="宋体" w:cs="宋体"/>
          <w:color w:val="auto"/>
          <w:szCs w:val="24"/>
          <w:highlight w:val="none"/>
          <w:shd w:val="clear" w:color="auto" w:fill="auto"/>
          <w:lang w:val="en-US" w:eastAsia="zh-CN"/>
        </w:rPr>
        <w:t>方应按经甲方确认的施工组织设计配备施工人员，乙方施工人员不足时，应按甲方及监理要求及时（不超过72小时）补足，并按缺少人数每人每天承担人民币1000元的违约金。乙方现场施工人员不足日常平均人数的80％以监理统计数据为准），或者经甲方或监理通知后3日仍未补足施工人员人数的，视为乙方已无能力继续履行合同，甲方有权解除合同。</w:t>
      </w:r>
    </w:p>
    <w:p w14:paraId="01D0E543">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color w:val="auto"/>
          <w:szCs w:val="24"/>
          <w:highlight w:val="none"/>
          <w:shd w:val="clear" w:color="auto" w:fill="auto"/>
          <w:lang w:val="en-US" w:eastAsia="zh-CN"/>
        </w:rPr>
        <w:t>27.3</w:t>
      </w:r>
      <w:r>
        <w:rPr>
          <w:rFonts w:hint="eastAsia" w:ascii="Times New Roman" w:hAnsi="Times New Roman" w:eastAsia="宋体" w:cs="宋体"/>
          <w:color w:val="auto"/>
          <w:szCs w:val="24"/>
          <w:highlight w:val="none"/>
          <w:shd w:val="clear" w:color="auto" w:fill="auto"/>
        </w:rPr>
        <w:t>在发生以上违约情形后，双方均应及时以书面形</w:t>
      </w:r>
      <w:r>
        <w:rPr>
          <w:rFonts w:hint="eastAsia" w:ascii="Times New Roman" w:hAnsi="Times New Roman" w:eastAsia="宋体" w:cs="宋体"/>
          <w:szCs w:val="24"/>
          <w:highlight w:val="none"/>
          <w:shd w:val="clear" w:color="auto" w:fill="auto"/>
        </w:rPr>
        <w:t>式主张违约金，在收到书面索赔对方无异议时，应在10天内向对方以现金的形式支付违约金，每超过10天，违约金金额翻一倍。</w:t>
      </w:r>
    </w:p>
    <w:p w14:paraId="2AEDE6D6">
      <w:pPr>
        <w:snapToGrid w:val="0"/>
        <w:spacing w:line="400" w:lineRule="exact"/>
        <w:ind w:firstLine="420" w:firstLineChars="200"/>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lang w:val="en-US" w:eastAsia="zh-CN"/>
        </w:rPr>
        <w:t>27.4</w:t>
      </w:r>
      <w:r>
        <w:rPr>
          <w:rFonts w:hint="eastAsia" w:ascii="Times New Roman" w:hAnsi="Times New Roman" w:eastAsia="宋体" w:cs="宋体"/>
          <w:highlight w:val="none"/>
          <w:shd w:val="clear" w:color="auto" w:fill="auto"/>
        </w:rPr>
        <w:t>一方违约后，另一方要求违约方继续履行合同时，违约方承担上述违约责任后仍应继续履行合同。</w:t>
      </w:r>
    </w:p>
    <w:p w14:paraId="18CA5405">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8</w:t>
      </w:r>
      <w:r>
        <w:rPr>
          <w:rFonts w:hint="eastAsia" w:ascii="Times New Roman" w:hAnsi="Times New Roman" w:eastAsia="宋体" w:cs="宋体"/>
          <w:b/>
          <w:bCs/>
          <w:szCs w:val="32"/>
          <w:highlight w:val="none"/>
          <w:shd w:val="clear" w:color="auto" w:fill="auto"/>
        </w:rPr>
        <w:t>、索赔</w:t>
      </w:r>
    </w:p>
    <w:p w14:paraId="357BB1E6">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根据合同向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递交索赔意向通知或其它资料时，</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应予以积极配合，保持并出示相应资料，以便</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能遵守总包合同。</w:t>
      </w:r>
    </w:p>
    <w:p w14:paraId="4A6644D8">
      <w:pPr>
        <w:snapToGrid w:val="0"/>
        <w:spacing w:line="400" w:lineRule="exact"/>
        <w:ind w:firstLine="42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2 在劳务作业实施过程中，如</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遇到不利外部条件等根据合同可以索赔的情形出现，则</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应该采取一切合理步骤，向工程发包人主张追加付款或延长工期。当索赔成功后，</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应该将索赔所得的相应部分转交给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w:t>
      </w:r>
    </w:p>
    <w:p w14:paraId="732EC7FE">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3 当本合同的一方向另一方提出索赔时，应有正当的索赔理由，并有索赔事件发生时有效的相应证据。</w:t>
      </w:r>
    </w:p>
    <w:p w14:paraId="4CC0FC62">
      <w:pPr>
        <w:snapToGrid w:val="0"/>
        <w:spacing w:line="400" w:lineRule="exact"/>
        <w:ind w:firstLine="420"/>
        <w:rPr>
          <w:rFonts w:hint="eastAsia" w:cs="宋体"/>
          <w:szCs w:val="24"/>
          <w:highlight w:val="none"/>
          <w:shd w:val="clear" w:color="auto" w:fill="auto"/>
          <w:lang w:eastAsia="zh-CN"/>
        </w:rPr>
      </w:pPr>
      <w:r>
        <w:rPr>
          <w:rFonts w:hint="eastAsia" w:ascii="Times New Roman" w:hAnsi="Times New Roman" w:eastAsia="宋体" w:cs="宋体"/>
          <w:szCs w:val="24"/>
          <w:highlight w:val="none"/>
          <w:shd w:val="clear" w:color="auto" w:fill="auto"/>
        </w:rPr>
        <w:t>2</w:t>
      </w:r>
      <w:r>
        <w:rPr>
          <w:rFonts w:hint="eastAsia" w:ascii="Times New Roman" w:hAnsi="Times New Roman" w:eastAsia="宋体" w:cs="宋体"/>
          <w:szCs w:val="24"/>
          <w:highlight w:val="none"/>
          <w:shd w:val="clear" w:color="auto" w:fill="auto"/>
          <w:lang w:val="en-US" w:eastAsia="zh-CN"/>
        </w:rPr>
        <w:t>8.</w:t>
      </w:r>
      <w:r>
        <w:rPr>
          <w:rFonts w:hint="eastAsia" w:ascii="Times New Roman" w:hAnsi="Times New Roman" w:eastAsia="宋体" w:cs="宋体"/>
          <w:szCs w:val="24"/>
          <w:highlight w:val="none"/>
          <w:shd w:val="clear" w:color="auto" w:fill="auto"/>
        </w:rPr>
        <w:t xml:space="preserve">4 </w:t>
      </w:r>
      <w:r>
        <w:rPr>
          <w:rFonts w:hint="eastAsia" w:cs="宋体"/>
          <w:szCs w:val="24"/>
          <w:highlight w:val="none"/>
          <w:shd w:val="clear" w:color="auto" w:fill="auto"/>
          <w:lang w:eastAsia="zh-CN"/>
        </w:rPr>
        <w:t>乙方的索赔主张，应当在索赔事件发生后7日内向甲方及监理书面提出并提供书面证据、依据、说明，逾期提出的，视为乙方放弃索赔要求。</w:t>
      </w:r>
    </w:p>
    <w:p w14:paraId="64316DE3">
      <w:pPr>
        <w:snapToGrid w:val="0"/>
        <w:spacing w:line="400" w:lineRule="exact"/>
        <w:ind w:firstLine="420"/>
        <w:rPr>
          <w:rFonts w:hint="eastAsia" w:ascii="Times New Roman" w:hAnsi="Times New Roman" w:eastAsia="宋体" w:cs="宋体"/>
          <w:szCs w:val="24"/>
          <w:highlight w:val="none"/>
          <w:shd w:val="clear" w:color="auto" w:fill="auto"/>
          <w:lang w:eastAsia="zh-CN"/>
        </w:rPr>
      </w:pPr>
      <w:r>
        <w:rPr>
          <w:rFonts w:hint="eastAsia" w:cs="宋体"/>
          <w:szCs w:val="24"/>
          <w:highlight w:val="none"/>
          <w:shd w:val="clear" w:color="auto" w:fill="auto"/>
          <w:lang w:eastAsia="zh-CN"/>
        </w:rPr>
        <w:t>2</w:t>
      </w:r>
      <w:r>
        <w:rPr>
          <w:rFonts w:hint="eastAsia" w:cs="宋体"/>
          <w:szCs w:val="24"/>
          <w:highlight w:val="none"/>
          <w:shd w:val="clear" w:color="auto" w:fill="auto"/>
          <w:lang w:val="en-US" w:eastAsia="zh-CN"/>
        </w:rPr>
        <w:t>8</w:t>
      </w:r>
      <w:r>
        <w:rPr>
          <w:rFonts w:hint="eastAsia" w:cs="宋体"/>
          <w:szCs w:val="24"/>
          <w:highlight w:val="none"/>
          <w:shd w:val="clear" w:color="auto" w:fill="auto"/>
          <w:lang w:eastAsia="zh-CN"/>
        </w:rPr>
        <w:t>.</w:t>
      </w:r>
      <w:r>
        <w:rPr>
          <w:rFonts w:hint="eastAsia" w:cs="宋体"/>
          <w:szCs w:val="24"/>
          <w:highlight w:val="none"/>
          <w:shd w:val="clear" w:color="auto" w:fill="auto"/>
          <w:lang w:val="en-US" w:eastAsia="zh-CN"/>
        </w:rPr>
        <w:t>5</w:t>
      </w:r>
      <w:r>
        <w:rPr>
          <w:rFonts w:hint="eastAsia" w:cs="宋体"/>
          <w:szCs w:val="24"/>
          <w:highlight w:val="none"/>
          <w:shd w:val="clear" w:color="auto" w:fill="auto"/>
          <w:lang w:eastAsia="zh-CN"/>
        </w:rPr>
        <w:t>乙方同意配合甲方对乙方承包范围内的其他施工单位的索赔。</w:t>
      </w:r>
    </w:p>
    <w:p w14:paraId="449C2BAD">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2</w:t>
      </w:r>
      <w:r>
        <w:rPr>
          <w:rFonts w:hint="eastAsia" w:ascii="Times New Roman" w:hAnsi="Times New Roman" w:eastAsia="宋体" w:cs="宋体"/>
          <w:b/>
          <w:bCs/>
          <w:szCs w:val="32"/>
          <w:highlight w:val="none"/>
          <w:shd w:val="clear" w:color="auto" w:fill="auto"/>
          <w:lang w:val="en-US" w:eastAsia="zh-CN"/>
        </w:rPr>
        <w:t>9</w:t>
      </w:r>
      <w:r>
        <w:rPr>
          <w:rFonts w:hint="eastAsia" w:ascii="Times New Roman" w:hAnsi="Times New Roman" w:eastAsia="宋体" w:cs="宋体"/>
          <w:b/>
          <w:bCs/>
          <w:szCs w:val="32"/>
          <w:highlight w:val="none"/>
          <w:shd w:val="clear" w:color="auto" w:fill="auto"/>
        </w:rPr>
        <w:t>、争议</w:t>
      </w:r>
    </w:p>
    <w:p w14:paraId="06BC8BC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w:t>
      </w:r>
      <w:r>
        <w:rPr>
          <w:rFonts w:hint="eastAsia" w:ascii="Times New Roman" w:hAnsi="Times New Roman" w:eastAsia="宋体" w:cs="宋体"/>
          <w:szCs w:val="24"/>
          <w:highlight w:val="none"/>
          <w:shd w:val="clear" w:color="auto" w:fill="auto"/>
          <w:lang w:val="en-US" w:eastAsia="zh-CN"/>
        </w:rPr>
        <w:t>9.</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在履行合同时发生争议，可以自行和解或要求有关主管部门调解，任何一方不愿和解、调解或和解、调解不成的，双方约定采用下列第</w:t>
      </w:r>
      <w:r>
        <w:rPr>
          <w:rFonts w:hint="eastAsia" w:ascii="Times New Roman" w:hAnsi="Times New Roman" w:eastAsia="宋体" w:cs="宋体"/>
          <w:szCs w:val="24"/>
          <w:highlight w:val="none"/>
          <w:u w:val="single"/>
          <w:shd w:val="clear" w:color="auto" w:fill="auto"/>
        </w:rPr>
        <w:t xml:space="preserve">  2  </w:t>
      </w:r>
      <w:r>
        <w:rPr>
          <w:rFonts w:hint="eastAsia" w:ascii="Times New Roman" w:hAnsi="Times New Roman" w:eastAsia="宋体" w:cs="宋体"/>
          <w:szCs w:val="24"/>
          <w:highlight w:val="none"/>
          <w:shd w:val="clear" w:color="auto" w:fill="auto"/>
        </w:rPr>
        <w:t>种方式解决争议：</w:t>
      </w:r>
    </w:p>
    <w:p w14:paraId="602E63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（1）双方达成仲裁协议，向</w:t>
      </w:r>
      <w:r>
        <w:rPr>
          <w:rFonts w:hint="eastAsia" w:ascii="Times New Roman" w:hAnsi="Times New Roman" w:eastAsia="宋体" w:cs="宋体"/>
          <w:szCs w:val="24"/>
          <w:highlight w:val="none"/>
          <w:u w:val="single"/>
          <w:shd w:val="clear" w:color="auto" w:fill="auto"/>
        </w:rPr>
        <w:t xml:space="preserve">     /   </w:t>
      </w:r>
      <w:r>
        <w:rPr>
          <w:rFonts w:hint="eastAsia" w:ascii="Times New Roman" w:hAnsi="Times New Roman" w:eastAsia="宋体" w:cs="宋体"/>
          <w:szCs w:val="24"/>
          <w:highlight w:val="none"/>
          <w:shd w:val="clear" w:color="auto" w:fill="auto"/>
        </w:rPr>
        <w:t>仲裁委员会申请仲裁；</w:t>
      </w:r>
    </w:p>
    <w:p w14:paraId="78871E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（2）向</w:t>
      </w:r>
      <w:r>
        <w:rPr>
          <w:rFonts w:hint="eastAsia" w:ascii="Times New Roman" w:hAnsi="Times New Roman" w:eastAsia="宋体" w:cs="宋体"/>
          <w:b/>
          <w:bCs/>
          <w:szCs w:val="24"/>
          <w:highlight w:val="none"/>
          <w:u w:val="single"/>
          <w:shd w:val="clear" w:color="auto" w:fill="auto"/>
        </w:rPr>
        <w:t xml:space="preserve"> 项目所在地 </w:t>
      </w:r>
      <w:r>
        <w:rPr>
          <w:rFonts w:hint="eastAsia" w:ascii="Times New Roman" w:hAnsi="Times New Roman" w:eastAsia="宋体" w:cs="宋体"/>
          <w:szCs w:val="24"/>
          <w:highlight w:val="none"/>
          <w:shd w:val="clear" w:color="auto" w:fill="auto"/>
        </w:rPr>
        <w:t>的人民法院起诉。</w:t>
      </w:r>
    </w:p>
    <w:p w14:paraId="0AE608A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28</w:t>
      </w:r>
      <w:r>
        <w:rPr>
          <w:rFonts w:hint="eastAsia" w:ascii="Times New Roman" w:hAnsi="Times New Roman" w:eastAsia="宋体" w:cs="宋体"/>
          <w:szCs w:val="24"/>
          <w:highlight w:val="none"/>
          <w:shd w:val="clear" w:color="auto" w:fill="auto"/>
          <w:lang w:val="en-US" w:eastAsia="zh-CN"/>
        </w:rPr>
        <w:t>.</w:t>
      </w:r>
      <w:r>
        <w:rPr>
          <w:rFonts w:hint="eastAsia" w:ascii="Times New Roman" w:hAnsi="Times New Roman" w:eastAsia="宋体" w:cs="宋体"/>
          <w:szCs w:val="24"/>
          <w:highlight w:val="none"/>
          <w:shd w:val="clear" w:color="auto" w:fill="auto"/>
        </w:rPr>
        <w:t>2 发生争议后，除非出现下列情况，双方都应继续履行合同，保持工作连续，保护好已完工作成果：</w:t>
      </w:r>
    </w:p>
    <w:p w14:paraId="27E9A20E">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单方违约导致合同确已无法履行，双方协议终止合同；</w:t>
      </w:r>
    </w:p>
    <w:p w14:paraId="240447EF">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调解要求停止合同工作，且为双方接受；</w:t>
      </w:r>
    </w:p>
    <w:p w14:paraId="6C3E8BE1">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仲裁机构要求停止合同工作；</w:t>
      </w:r>
    </w:p>
    <w:p w14:paraId="3A5F5E40">
      <w:pPr>
        <w:keepNext w:val="0"/>
        <w:keepLines w:val="0"/>
        <w:pageBreakBefore w:val="0"/>
        <w:widowControl w:val="0"/>
        <w:numPr>
          <w:ilvl w:val="0"/>
          <w:numId w:val="6"/>
        </w:numPr>
        <w:kinsoku/>
        <w:wordWrap/>
        <w:overflowPunct/>
        <w:topLinePunct w:val="0"/>
        <w:autoSpaceDE/>
        <w:autoSpaceDN/>
        <w:bidi w:val="0"/>
        <w:adjustRightInd/>
        <w:snapToGrid w:val="0"/>
        <w:spacing w:line="400" w:lineRule="exact"/>
        <w:ind w:left="0" w:leftChars="0"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法院要求停止合同工作。</w:t>
      </w:r>
    </w:p>
    <w:p w14:paraId="774EA0B5">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lang w:val="en-US" w:eastAsia="zh-CN"/>
        </w:rPr>
        <w:t>30</w:t>
      </w:r>
      <w:r>
        <w:rPr>
          <w:rFonts w:hint="eastAsia" w:ascii="Times New Roman" w:hAnsi="Times New Roman" w:eastAsia="宋体" w:cs="宋体"/>
          <w:b/>
          <w:bCs/>
          <w:szCs w:val="32"/>
          <w:highlight w:val="none"/>
          <w:shd w:val="clear" w:color="auto" w:fill="auto"/>
        </w:rPr>
        <w:t>、禁止转包或再分包</w:t>
      </w:r>
    </w:p>
    <w:p w14:paraId="0A01FC3C">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lang w:val="en-US" w:eastAsia="zh-CN"/>
        </w:rPr>
        <w:t>30.</w:t>
      </w:r>
      <w:r>
        <w:rPr>
          <w:rFonts w:hint="eastAsia" w:ascii="Times New Roman" w:hAnsi="Times New Roman" w:eastAsia="宋体" w:cs="宋体"/>
          <w:szCs w:val="24"/>
          <w:highlight w:val="none"/>
          <w:shd w:val="clear" w:color="auto" w:fill="auto"/>
        </w:rPr>
        <w:t xml:space="preserve">1 </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不得将本合同项下的劳务作业转包或再分包给他人。否则，</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将依法承担责任。</w:t>
      </w:r>
    </w:p>
    <w:p w14:paraId="47A0A1EB">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1</w:t>
      </w:r>
      <w:r>
        <w:rPr>
          <w:rFonts w:hint="eastAsia" w:ascii="Times New Roman" w:hAnsi="Times New Roman" w:eastAsia="宋体" w:cs="宋体"/>
          <w:b/>
          <w:bCs/>
          <w:szCs w:val="32"/>
          <w:highlight w:val="none"/>
          <w:shd w:val="clear" w:color="auto" w:fill="auto"/>
        </w:rPr>
        <w:t>、不可抗力</w:t>
      </w:r>
    </w:p>
    <w:p w14:paraId="53950582">
      <w:pPr>
        <w:snapToGrid w:val="0"/>
        <w:spacing w:line="400" w:lineRule="exact"/>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31</w:t>
      </w:r>
      <w:r>
        <w:rPr>
          <w:rFonts w:hint="eastAsia" w:ascii="Times New Roman" w:hAnsi="Times New Roman" w:eastAsia="宋体" w:cs="宋体"/>
          <w:szCs w:val="24"/>
          <w:highlight w:val="none"/>
          <w:shd w:val="clear" w:color="auto" w:fill="auto"/>
        </w:rPr>
        <w:t>.1本合同下的“不可抗力”仅指足以影响到本合同相关义务正常履行的不可预见、不可避免、不能克服的自然灾害，以及双方书面确认的其他不可抗拒的因素。受不可抗力影响的一方应在出现不可抗力的24小时内书面通知对方，并在七日内提供不可抗力事件发生地区的公证机关或其他有权机构出具的证明材料。受影响部分合同履行相应顺延，双方互不追究责任，超出规定时间未提供有效的证明文件将被视为未出现不可抗力，应承担相应违约责任。不可抗力持续时间超过90日，双方协商是否继续履行本合同。</w:t>
      </w:r>
    </w:p>
    <w:p w14:paraId="6BD2BF08">
      <w:pPr>
        <w:snapToGrid w:val="0"/>
        <w:spacing w:line="400" w:lineRule="exact"/>
        <w:rPr>
          <w:rFonts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31</w:t>
      </w:r>
      <w:r>
        <w:rPr>
          <w:rFonts w:hint="eastAsia" w:ascii="Times New Roman" w:hAnsi="Times New Roman" w:eastAsia="宋体" w:cs="宋体"/>
          <w:szCs w:val="24"/>
          <w:highlight w:val="none"/>
          <w:shd w:val="clear" w:color="auto" w:fill="auto"/>
        </w:rPr>
        <w:t>.2双方一致认可：如项目因政府政策等客观因素需暂时停建、缓建，甲方应及时通知乙方，履行期限顺延；如项目因政府政策等客观因素需较长时间停建、缓建（较长时间视项目建设周期而定，不应短于180日）或取消，甲方应及时通知乙方，合同解除，双方均无需就此承担违约责任，合同解除前乙方已完成工作，甲方给予补偿，补偿费用双方协商确定。</w:t>
      </w:r>
    </w:p>
    <w:p w14:paraId="0B1579CD">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2</w:t>
      </w:r>
      <w:r>
        <w:rPr>
          <w:rFonts w:hint="eastAsia" w:ascii="Times New Roman" w:hAnsi="Times New Roman" w:eastAsia="宋体" w:cs="宋体"/>
          <w:b/>
          <w:bCs/>
          <w:szCs w:val="32"/>
          <w:highlight w:val="none"/>
          <w:shd w:val="clear" w:color="auto" w:fill="auto"/>
        </w:rPr>
        <w:t>、文物和地下障碍物</w:t>
      </w:r>
    </w:p>
    <w:p w14:paraId="018CF1E8">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32</w:t>
      </w:r>
      <w:r>
        <w:rPr>
          <w:rFonts w:hint="eastAsia" w:ascii="Times New Roman" w:hAnsi="Times New Roman" w:eastAsia="宋体" w:cs="宋体"/>
          <w:szCs w:val="24"/>
          <w:highlight w:val="none"/>
          <w:shd w:val="clear" w:color="auto" w:fill="auto"/>
        </w:rPr>
        <w:t>.1乙方在施工中发现古墓、古建筑遗址等文物及化石或其他有考古、地质研究价值的物品，应立即保护好现场并于4小时内以书面形式通知甲方，甲方应于收到书面通知后24小时内报告当地文物管理部门，甲乙双方按文物管理部门的要求采取妥善保护措施。由此造成的工期延误，甲方同意顺延工期。</w:t>
      </w:r>
    </w:p>
    <w:p w14:paraId="2A4CCADA">
      <w:pPr>
        <w:snapToGrid w:val="0"/>
        <w:spacing w:line="400" w:lineRule="exact"/>
        <w:ind w:firstLine="420"/>
        <w:rPr>
          <w:rFonts w:hint="eastAsia"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32</w:t>
      </w:r>
      <w:r>
        <w:rPr>
          <w:rFonts w:hint="eastAsia" w:ascii="Times New Roman" w:hAnsi="Times New Roman" w:eastAsia="宋体" w:cs="宋体"/>
          <w:szCs w:val="24"/>
          <w:highlight w:val="none"/>
          <w:shd w:val="clear" w:color="auto" w:fill="auto"/>
        </w:rPr>
        <w:t>.2乙方在施工中发现影响施工的地下障碍物，应于8小时内以书面形式通知甲方并提出处置方案。甲方收到处置方案后72小时内予以认可或提出修改意见。因地下障碍物处理影响工期的，甲方同意顺延工期。</w:t>
      </w:r>
    </w:p>
    <w:p w14:paraId="30F95DCE">
      <w:pPr>
        <w:snapToGrid w:val="0"/>
        <w:spacing w:line="400" w:lineRule="exact"/>
        <w:ind w:firstLine="420"/>
        <w:rPr>
          <w:rFonts w:ascii="Times New Roman" w:hAnsi="Times New Roman" w:eastAsia="宋体" w:cs="宋体"/>
          <w:szCs w:val="24"/>
          <w:highlight w:val="none"/>
          <w:shd w:val="clear" w:color="auto" w:fill="auto"/>
        </w:rPr>
      </w:pPr>
      <w:r>
        <w:rPr>
          <w:rFonts w:hint="eastAsia" w:cs="宋体"/>
          <w:szCs w:val="24"/>
          <w:highlight w:val="none"/>
          <w:shd w:val="clear" w:color="auto" w:fill="auto"/>
          <w:lang w:val="en-US" w:eastAsia="zh-CN"/>
        </w:rPr>
        <w:t>32.</w:t>
      </w:r>
      <w:r>
        <w:rPr>
          <w:rFonts w:hint="eastAsia" w:ascii="Times New Roman" w:hAnsi="Times New Roman" w:eastAsia="宋体" w:cs="宋体"/>
          <w:szCs w:val="24"/>
          <w:highlight w:val="none"/>
          <w:shd w:val="clear" w:color="auto" w:fill="auto"/>
        </w:rPr>
        <w:t>3上述</w:t>
      </w:r>
      <w:r>
        <w:rPr>
          <w:rFonts w:hint="eastAsia" w:cs="宋体"/>
          <w:szCs w:val="24"/>
          <w:highlight w:val="none"/>
          <w:shd w:val="clear" w:color="auto" w:fill="auto"/>
          <w:lang w:val="en-US" w:eastAsia="zh-CN"/>
        </w:rPr>
        <w:t>32</w:t>
      </w:r>
      <w:r>
        <w:rPr>
          <w:rFonts w:hint="eastAsia" w:ascii="Times New Roman" w:hAnsi="Times New Roman" w:eastAsia="宋体" w:cs="宋体"/>
          <w:szCs w:val="24"/>
          <w:highlight w:val="none"/>
          <w:shd w:val="clear" w:color="auto" w:fill="auto"/>
        </w:rPr>
        <w:t>.1、</w:t>
      </w:r>
      <w:r>
        <w:rPr>
          <w:rFonts w:hint="eastAsia" w:cs="宋体"/>
          <w:szCs w:val="24"/>
          <w:highlight w:val="none"/>
          <w:shd w:val="clear" w:color="auto" w:fill="auto"/>
          <w:lang w:val="en-US" w:eastAsia="zh-CN"/>
        </w:rPr>
        <w:t>32</w:t>
      </w:r>
      <w:r>
        <w:rPr>
          <w:rFonts w:hint="eastAsia" w:ascii="Times New Roman" w:hAnsi="Times New Roman" w:eastAsia="宋体" w:cs="宋体"/>
          <w:szCs w:val="24"/>
          <w:highlight w:val="none"/>
          <w:shd w:val="clear" w:color="auto" w:fill="auto"/>
        </w:rPr>
        <w:t>.2款约定不适用于乙方进场前已被发现的文物和甲方提供资料中已有提示的地下障碍物。乙方同意在施工工艺、方案中充分考虑对施工现场周边文物、古迹（如有）的保护措施和已知地下障碍物的处置方案，避免不良影响。上述费用已包含在合同价款中。</w:t>
      </w:r>
    </w:p>
    <w:p w14:paraId="27D0491E">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3</w:t>
      </w:r>
      <w:r>
        <w:rPr>
          <w:rFonts w:hint="eastAsia" w:ascii="Times New Roman" w:hAnsi="Times New Roman" w:eastAsia="宋体" w:cs="宋体"/>
          <w:b/>
          <w:bCs/>
          <w:szCs w:val="32"/>
          <w:highlight w:val="none"/>
          <w:shd w:val="clear" w:color="auto" w:fill="auto"/>
        </w:rPr>
        <w:t>、合同解除</w:t>
      </w:r>
    </w:p>
    <w:p w14:paraId="7A499392">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1如果</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不按照本合同的约定支付劳务报酬，</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与</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协商解决，任何情况下不可以停止工作。</w:t>
      </w:r>
    </w:p>
    <w:p w14:paraId="65C6B1AC">
      <w:pPr>
        <w:snapToGrid w:val="0"/>
        <w:spacing w:line="400" w:lineRule="exact"/>
        <w:ind w:firstLine="210" w:firstLineChars="100"/>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2如在</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没有完全履行本合同义务之前，总包合同终止，</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应通知</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终止本合同。</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接到通知后尽快撤离现场，</w:t>
      </w:r>
      <w:r>
        <w:rPr>
          <w:rFonts w:hint="eastAsia" w:cs="宋体"/>
          <w:szCs w:val="24"/>
          <w:highlight w:val="none"/>
          <w:shd w:val="clear" w:color="auto" w:fill="auto"/>
          <w:lang w:eastAsia="zh-CN"/>
        </w:rPr>
        <w:t>甲方从业主方取得相应款项后应支付乙方已完工程的劳务报酬。</w:t>
      </w:r>
    </w:p>
    <w:p w14:paraId="5A563606">
      <w:pPr>
        <w:snapToGrid w:val="0"/>
        <w:spacing w:line="400" w:lineRule="exact"/>
        <w:ind w:firstLine="210" w:firstLineChars="100"/>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3</w:t>
      </w:r>
      <w:r>
        <w:rPr>
          <w:rFonts w:hint="eastAsia" w:ascii="Times New Roman" w:hAnsi="Times New Roman" w:eastAsia="宋体" w:cs="宋体"/>
          <w:szCs w:val="24"/>
          <w:highlight w:val="none"/>
          <w:shd w:val="clear" w:color="auto" w:fill="auto"/>
          <w:lang w:val="en-US" w:eastAsia="zh-CN"/>
        </w:rPr>
        <w:t>3.</w:t>
      </w:r>
      <w:r>
        <w:rPr>
          <w:rFonts w:hint="eastAsia" w:ascii="Times New Roman" w:hAnsi="Times New Roman" w:eastAsia="宋体" w:cs="宋体"/>
          <w:szCs w:val="24"/>
          <w:highlight w:val="none"/>
          <w:shd w:val="clear" w:color="auto" w:fill="auto"/>
        </w:rPr>
        <w:t>3 如因不可抗力致使本合同无法履行，或因一方违约或因工程发包人原因造成工程停建或缓建，致使合同无法履行的，</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和</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可以解除合同</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非因</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原因造成工程停建或缓建的，</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无需向</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承担违约责任。</w:t>
      </w:r>
    </w:p>
    <w:p w14:paraId="6903EC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3.</w:t>
      </w:r>
      <w:r>
        <w:rPr>
          <w:rFonts w:hint="eastAsia" w:ascii="Times New Roman" w:hAnsi="Times New Roman" w:eastAsia="宋体" w:cs="宋体"/>
          <w:highlight w:val="none"/>
          <w:shd w:val="clear" w:color="auto" w:fill="auto"/>
        </w:rPr>
        <w:t>4 关于</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违约解除合同的特别约定：</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有以下情形的，</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将视</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此几种行为为严重违约，立即终止合同，最终竣工验收完毕后按照实际完成工程量的70%支付工程款付款，</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承担违约责任、支付违约金、赔偿</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工期和其他实际直接损失，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在现场的人员无条件退场：</w:t>
      </w:r>
    </w:p>
    <w:p w14:paraId="163E754A">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（1）乙方拒绝履行或以自身行为明确表示拒绝履行合同；</w:t>
      </w:r>
    </w:p>
    <w:p w14:paraId="01261661">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（2）乙方逾期开工或无故停工达【15】日；</w:t>
      </w:r>
    </w:p>
    <w:p w14:paraId="313097E8">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（3）乙方工期逾期达【30】日；</w:t>
      </w:r>
    </w:p>
    <w:p w14:paraId="5F84BA40">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（4）乙方违法转包；</w:t>
      </w:r>
    </w:p>
    <w:p w14:paraId="7A2381FB">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（5）乙方违约分包，或有其他违法分包行为；</w:t>
      </w:r>
    </w:p>
    <w:p w14:paraId="782618CB">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（6）乙方未按期整改、补救质量问题，或因乙方原因出现质量事故/安全事故/环保事故的；</w:t>
      </w:r>
    </w:p>
    <w:p w14:paraId="30D27C4A">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（7）本合同约定的其他解除合同的情况。</w:t>
      </w:r>
    </w:p>
    <w:p w14:paraId="5FC9AA2B">
      <w:pPr>
        <w:snapToGrid w:val="0"/>
        <w:spacing w:line="400" w:lineRule="exact"/>
        <w:ind w:firstLine="420" w:firstLineChars="200"/>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lang w:eastAsia="zh-CN"/>
        </w:rPr>
        <w:t xml:space="preserve">  因乙方原因合同解除的，甲方为完成剩余工作委托其他施工企业继续施工需比原合同价款多支出的费用、工期损失及因此给甲方造成的其他经济损失，乙方同意按实赔偿甲方；乙方同时愿承担合同暂定总价款20%的违约金。</w:t>
      </w:r>
    </w:p>
    <w:p w14:paraId="1D879019">
      <w:pPr>
        <w:snapToGrid w:val="0"/>
        <w:spacing w:line="400" w:lineRule="exact"/>
        <w:ind w:firstLine="420" w:firstLineChars="200"/>
        <w:rPr>
          <w:rFonts w:ascii="Times New Roman" w:hAnsi="Times New Roman" w:eastAsia="宋体" w:cs="宋体"/>
          <w:szCs w:val="24"/>
          <w:highlight w:val="none"/>
          <w:shd w:val="clear" w:color="auto" w:fill="auto"/>
        </w:rPr>
      </w:pPr>
      <w:r>
        <w:rPr>
          <w:rFonts w:hint="eastAsia" w:ascii="Times New Roman" w:hAnsi="Times New Roman" w:eastAsia="宋体" w:cs="宋体"/>
          <w:highlight w:val="none"/>
          <w:shd w:val="clear" w:color="auto" w:fill="auto"/>
          <w:lang w:val="en-US" w:eastAsia="zh-CN"/>
        </w:rPr>
        <w:t>33.5</w:t>
      </w:r>
      <w:r>
        <w:rPr>
          <w:rFonts w:hint="eastAsia" w:ascii="Times New Roman" w:hAnsi="Times New Roman" w:eastAsia="宋体" w:cs="宋体"/>
          <w:highlight w:val="none"/>
          <w:shd w:val="clear" w:color="auto" w:fill="auto"/>
        </w:rPr>
        <w:t>合同解除后，</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应妥善做好已完工程和剩余材料、设备的保护和移交工作，按</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要求撤出施工场地。</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应为</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撤出提供必要条件，支付以上所发生的费用，并按合同约定支付已完工作劳务报酬。有过错的一方应当赔偿因合同解除给对方造成的损失。合同解除后，不影响双方在合同中约定的结算和清理条款的效力。</w:t>
      </w:r>
    </w:p>
    <w:p w14:paraId="33BB0593">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4</w:t>
      </w:r>
      <w:r>
        <w:rPr>
          <w:rFonts w:hint="eastAsia" w:ascii="Times New Roman" w:hAnsi="Times New Roman" w:eastAsia="宋体" w:cs="宋体"/>
          <w:b/>
          <w:bCs/>
          <w:szCs w:val="32"/>
          <w:highlight w:val="none"/>
          <w:shd w:val="clear" w:color="auto" w:fill="auto"/>
        </w:rPr>
        <w:t>、合同终止</w:t>
      </w:r>
    </w:p>
    <w:p w14:paraId="7D3DFBE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4.</w:t>
      </w:r>
      <w:r>
        <w:rPr>
          <w:rFonts w:hint="eastAsia" w:ascii="Times New Roman" w:hAnsi="Times New Roman" w:eastAsia="宋体" w:cs="宋体"/>
          <w:szCs w:val="24"/>
          <w:highlight w:val="none"/>
          <w:shd w:val="clear" w:color="auto" w:fill="auto"/>
        </w:rPr>
        <w:t>1 双方履行完合同全部义务，劳务报酬价款支付完毕，</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向</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交付劳务作业成果，并经</w:t>
      </w: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验收合格后，本合同即告终止。</w:t>
      </w:r>
    </w:p>
    <w:p w14:paraId="64965325">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5</w:t>
      </w:r>
      <w:r>
        <w:rPr>
          <w:rFonts w:hint="eastAsia" w:ascii="Times New Roman" w:hAnsi="Times New Roman" w:eastAsia="宋体" w:cs="宋体"/>
          <w:b/>
          <w:bCs/>
          <w:szCs w:val="32"/>
          <w:highlight w:val="none"/>
          <w:shd w:val="clear" w:color="auto" w:fill="auto"/>
        </w:rPr>
        <w:t>、合同份数</w:t>
      </w:r>
    </w:p>
    <w:p w14:paraId="326B8C0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3</w:t>
      </w:r>
      <w:r>
        <w:rPr>
          <w:rFonts w:hint="eastAsia" w:ascii="Times New Roman" w:hAnsi="Times New Roman" w:eastAsia="宋体" w:cs="宋体"/>
          <w:szCs w:val="24"/>
          <w:highlight w:val="none"/>
          <w:shd w:val="clear" w:color="auto" w:fill="auto"/>
          <w:lang w:val="en-US" w:eastAsia="zh-CN"/>
        </w:rPr>
        <w:t>5</w:t>
      </w:r>
      <w:r>
        <w:rPr>
          <w:rFonts w:hint="eastAsia" w:ascii="Times New Roman" w:hAnsi="Times New Roman" w:eastAsia="宋体" w:cs="宋体"/>
          <w:szCs w:val="24"/>
          <w:highlight w:val="none"/>
          <w:shd w:val="clear" w:color="auto" w:fill="auto"/>
        </w:rPr>
        <w:t>.1 本合同一式</w:t>
      </w:r>
      <w:r>
        <w:rPr>
          <w:rFonts w:hint="eastAsia" w:ascii="Times New Roman" w:hAnsi="Times New Roman" w:eastAsia="宋体" w:cs="宋体"/>
          <w:b/>
          <w:bCs/>
          <w:szCs w:val="24"/>
          <w:highlight w:val="none"/>
          <w:u w:val="single"/>
          <w:shd w:val="clear" w:color="auto" w:fill="auto"/>
        </w:rPr>
        <w:t xml:space="preserve"> 壹拾 </w:t>
      </w:r>
      <w:r>
        <w:rPr>
          <w:rFonts w:hint="eastAsia" w:ascii="Times New Roman" w:hAnsi="Times New Roman" w:eastAsia="宋体" w:cs="宋体"/>
          <w:szCs w:val="24"/>
          <w:highlight w:val="none"/>
          <w:shd w:val="clear" w:color="auto" w:fill="auto"/>
        </w:rPr>
        <w:t>份，</w:t>
      </w:r>
      <w:r>
        <w:rPr>
          <w:rFonts w:hint="eastAsia" w:cs="宋体"/>
          <w:szCs w:val="24"/>
          <w:highlight w:val="none"/>
          <w:shd w:val="clear" w:color="auto" w:fill="auto"/>
          <w:lang w:eastAsia="zh-CN"/>
        </w:rPr>
        <w:t>甲方</w:t>
      </w:r>
      <w:r>
        <w:rPr>
          <w:rFonts w:hint="eastAsia" w:ascii="Times New Roman" w:hAnsi="Times New Roman" w:eastAsia="宋体" w:cs="宋体"/>
          <w:b/>
          <w:bCs/>
          <w:szCs w:val="24"/>
          <w:highlight w:val="none"/>
          <w:u w:val="single"/>
          <w:shd w:val="clear" w:color="auto" w:fill="auto"/>
        </w:rPr>
        <w:t xml:space="preserve"> 陆 </w:t>
      </w:r>
      <w:r>
        <w:rPr>
          <w:rFonts w:hint="eastAsia" w:ascii="Times New Roman" w:hAnsi="Times New Roman" w:eastAsia="宋体" w:cs="宋体"/>
          <w:szCs w:val="24"/>
          <w:highlight w:val="none"/>
          <w:shd w:val="clear" w:color="auto" w:fill="auto"/>
        </w:rPr>
        <w:t>份，</w:t>
      </w:r>
      <w:r>
        <w:rPr>
          <w:rFonts w:hint="eastAsia" w:cs="宋体"/>
          <w:szCs w:val="24"/>
          <w:highlight w:val="none"/>
          <w:shd w:val="clear" w:color="auto" w:fill="auto"/>
          <w:lang w:eastAsia="zh-CN"/>
        </w:rPr>
        <w:t>乙方</w:t>
      </w:r>
      <w:r>
        <w:rPr>
          <w:rFonts w:hint="eastAsia" w:ascii="Times New Roman" w:hAnsi="Times New Roman" w:eastAsia="宋体" w:cs="宋体"/>
          <w:b/>
          <w:bCs/>
          <w:szCs w:val="24"/>
          <w:highlight w:val="none"/>
          <w:u w:val="single"/>
          <w:shd w:val="clear" w:color="auto" w:fill="auto"/>
        </w:rPr>
        <w:t xml:space="preserve"> 肆 </w:t>
      </w:r>
      <w:r>
        <w:rPr>
          <w:rFonts w:hint="eastAsia" w:ascii="Times New Roman" w:hAnsi="Times New Roman" w:eastAsia="宋体" w:cs="宋体"/>
          <w:szCs w:val="24"/>
          <w:highlight w:val="none"/>
          <w:shd w:val="clear" w:color="auto" w:fill="auto"/>
        </w:rPr>
        <w:t>份，均具有同等法律效力。</w:t>
      </w:r>
    </w:p>
    <w:p w14:paraId="53FACA7C">
      <w:pPr>
        <w:keepNext/>
        <w:keepLines/>
        <w:snapToGrid w:val="0"/>
        <w:spacing w:line="400" w:lineRule="exact"/>
        <w:outlineLvl w:val="2"/>
        <w:rPr>
          <w:rFonts w:hint="eastAsia"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w:t>
      </w:r>
      <w:r>
        <w:rPr>
          <w:rFonts w:hint="eastAsia" w:ascii="Times New Roman" w:hAnsi="Times New Roman" w:eastAsia="宋体" w:cs="宋体"/>
          <w:b/>
          <w:bCs/>
          <w:szCs w:val="32"/>
          <w:highlight w:val="none"/>
          <w:shd w:val="clear" w:color="auto" w:fill="auto"/>
          <w:lang w:val="en-US" w:eastAsia="zh-CN"/>
        </w:rPr>
        <w:t>6</w:t>
      </w:r>
      <w:r>
        <w:rPr>
          <w:rFonts w:hint="eastAsia" w:ascii="Times New Roman" w:hAnsi="Times New Roman" w:eastAsia="宋体" w:cs="宋体"/>
          <w:b/>
          <w:bCs/>
          <w:szCs w:val="32"/>
          <w:highlight w:val="none"/>
          <w:shd w:val="clear" w:color="auto" w:fill="auto"/>
        </w:rPr>
        <w:t>、补充条款</w:t>
      </w:r>
    </w:p>
    <w:p w14:paraId="1A1F642D">
      <w:pPr>
        <w:keepNext/>
        <w:keepLines/>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2"/>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应充分考虑到在节假日、国家和省、市内重大活动期间以及在</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需要的时间段内，可能会对施工作出某些限制和配合要求，</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应予服从并按要求做出必要的配合，这可能会降低</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的施工工效，</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不会为此额外另增加费用支付且工期不得顺延，视同</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在报价时已对此进行充分考虑。</w:t>
      </w:r>
    </w:p>
    <w:p w14:paraId="61BE3E51">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.2所有废水、污水应按批准的方法处理后排入排污系统，不得污染环境，否则，由此而引起的后果由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自行负责。所有的施工垃圾应按照批准的方法运往批准的地点进行处理，生活垃圾应按照城市规定每天集中，纳入城市垃圾处理系统。</w:t>
      </w:r>
    </w:p>
    <w:p w14:paraId="65D20318">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.3工程施工期间，应控制噪音对环境的影响，</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必须满足国家和市有关法规要求。在选择施工设施、设备时，</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必须考虑由此产生的噪声对</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的劳动力和周围地区居民的影响，由于施工噪声引起的任何民事纠纷由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负责解决。</w:t>
      </w:r>
    </w:p>
    <w:p w14:paraId="318F18FB">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.4由于强夯或其他工作所产生的震动不得影响周围建筑物的安全，不得破坏有关单位精密仪器设备的正常精度以及居民的身体健康。由于施工震动引起的任何民事纠纷由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负责解决。如震动超过极限值时，监理工程师可批示</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改变其施工方法，使其符合有关规定。</w:t>
      </w:r>
    </w:p>
    <w:p w14:paraId="096D0355">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.5</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已在合同价中计入了本工程场地条件以及本工程周围地形、地貌、水文、地质、地下管线、交通道路、工期等风险费用。在整个工程施工期间</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不得就上述条件的变化提出任何额外费用或延长竣工日期的要求。</w:t>
      </w:r>
    </w:p>
    <w:p w14:paraId="2376A74E">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.6无论任何时期，</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有权在本合同所属工程范围内根据整个项目的实际施工进度，将工程分阶段开工与竣工。</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已被视为在报价中考虑此因素。</w:t>
      </w:r>
    </w:p>
    <w:p w14:paraId="28B2BB1D">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.7</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应将施工中产生的多余建筑垃圾清运出场，其外运堆放场地及运距由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事先勘察现场情况行考虑确定，费用包括在合同总价中，以后无论如何变化均不作调整。因</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倾倒地点和处置方法不妥或运输途中泥土废渣掉落受到有关部门的处罚均由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自行承担。若</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清除现场土方、垃圾不及时，</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有权另请他人清除现场土方及垃圾，由此产生的费用由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直接从</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的工程款中扣除，</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不得对</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代付的费用金额提出任何异议。</w:t>
      </w:r>
    </w:p>
    <w:p w14:paraId="5637F522">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.8</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遵守当地政府有关主管部门对施工场地及城市道路、周边建筑排污、渣土、环保（含施工噪音、施工粉尘）、环卫、市容、城建、治安、交管、人口管理以及安全生产等的管理规定，按政府及有关主管部门规定缴纳上述各项费用，办理相关手续，并以书面形式将办理结果通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办理上述事项的费用已包含在合同价款中。</w:t>
      </w:r>
    </w:p>
    <w:p w14:paraId="2D525697">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.9本合同价中应包括防洪、防风、暴雨措施所需要的一切费用。</w:t>
      </w:r>
    </w:p>
    <w:p w14:paraId="3327B26A">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.10施工过程中与周围发生的纠纷由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自行协商解决，费用由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自理，该费用应包含在合同价中。</w:t>
      </w:r>
    </w:p>
    <w:p w14:paraId="7774FE7B">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.11因乙方原因（包括但不限于乙供材供应商欠款纠纷、分包纠纷、农民工欠薪、实际施工人纠纷等）导致甲方被第三方起诉、申请仲裁或被采取查封、冻结等强制措施，乙方应向甲方支付本合同暂定总价款 10%违约金，同时，甲方有权暂停支付工程款（包括进度款、竣工结算款等），直至乙方采取令甲方认可的处理措施。</w:t>
      </w:r>
    </w:p>
    <w:p w14:paraId="7213C9E0">
      <w:pPr>
        <w:snapToGrid w:val="0"/>
        <w:spacing w:line="400" w:lineRule="exact"/>
        <w:ind w:firstLine="525"/>
        <w:rPr>
          <w:rFonts w:hint="eastAsia" w:ascii="Times New Roman" w:hAnsi="Times New Roman" w:eastAsia="宋体" w:cs="宋体"/>
          <w:highlight w:val="none"/>
          <w:shd w:val="clear" w:color="auto" w:fill="auto"/>
          <w:lang w:eastAsia="zh-CN"/>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.12</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送审结算核减率应小于5%</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含5%</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rPr>
        <w:t>，该部分的审计费用由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支付，若</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送审结算核减率大于5%，超出部分的审计费用由</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支付，并在结算款中扣除。</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上级单位可以对分包结算成果进行抽查，已审定结算价款经二次抽查有核减的，</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可依据二次抽查结算价款对已审定的分包结算价款进行调整。如果</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上级单位对分包结算二次抽查扣减金额大于分包剩余尾款的，</w:t>
      </w:r>
      <w:r>
        <w:rPr>
          <w:rFonts w:hint="eastAsia" w:cs="宋体"/>
          <w:szCs w:val="22"/>
          <w:highlight w:val="none"/>
          <w:lang w:val="en-US" w:eastAsia="zh-CN"/>
        </w:rPr>
        <w:t>甲方</w:t>
      </w:r>
      <w:r>
        <w:rPr>
          <w:rFonts w:hint="eastAsia" w:ascii="Times New Roman" w:hAnsi="Times New Roman" w:eastAsia="宋体" w:cs="宋体"/>
          <w:szCs w:val="22"/>
          <w:highlight w:val="none"/>
          <w:lang w:val="en-US" w:eastAsia="zh-CN"/>
        </w:rPr>
        <w:t>有权追回超付工程款，</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须无条件配合。</w:t>
      </w:r>
      <w:r>
        <w:rPr>
          <w:rFonts w:hint="eastAsia" w:ascii="Times New Roman" w:hAnsi="Times New Roman" w:eastAsia="宋体" w:cs="宋体"/>
          <w:highlight w:val="none"/>
          <w:shd w:val="clear" w:color="auto" w:fill="auto"/>
          <w:lang w:eastAsia="zh-CN"/>
        </w:rPr>
        <w:t>其他未尽事宜按照《连云港徐圩城建工程有限公司工程分包结算审计管理办法（修订</w:t>
      </w:r>
      <w:r>
        <w:rPr>
          <w:rFonts w:hint="eastAsia" w:cs="宋体"/>
          <w:highlight w:val="none"/>
          <w:shd w:val="clear" w:color="auto" w:fill="auto"/>
          <w:lang w:eastAsia="zh-CN"/>
        </w:rPr>
        <w:t>）</w:t>
      </w:r>
      <w:r>
        <w:rPr>
          <w:rFonts w:hint="eastAsia" w:ascii="Times New Roman" w:hAnsi="Times New Roman" w:eastAsia="宋体" w:cs="宋体"/>
          <w:highlight w:val="none"/>
          <w:shd w:val="clear" w:color="auto" w:fill="auto"/>
          <w:lang w:eastAsia="zh-CN"/>
        </w:rPr>
        <w:t>》执行。</w:t>
      </w:r>
    </w:p>
    <w:p w14:paraId="62FFA0AD">
      <w:pPr>
        <w:snapToGrid w:val="0"/>
        <w:spacing w:line="400" w:lineRule="exact"/>
        <w:ind w:firstLine="525"/>
        <w:rPr>
          <w:rFonts w:hint="eastAsia" w:ascii="Times New Roman" w:hAnsi="Times New Roman" w:eastAsia="宋体"/>
          <w:b/>
          <w:bCs/>
          <w:color w:val="auto"/>
          <w:highlight w:val="none"/>
          <w:shd w:val="clear" w:color="auto" w:fill="auto"/>
          <w:lang w:eastAsia="zh-CN"/>
        </w:rPr>
      </w:pPr>
      <w:r>
        <w:rPr>
          <w:rFonts w:hint="eastAsia" w:cs="宋体"/>
          <w:b/>
          <w:bCs/>
          <w:color w:val="auto"/>
          <w:highlight w:val="none"/>
          <w:shd w:val="clear" w:color="auto" w:fill="auto"/>
          <w:lang w:eastAsia="zh-CN"/>
        </w:rPr>
        <w:t>乙方</w:t>
      </w:r>
      <w:r>
        <w:rPr>
          <w:rFonts w:hint="eastAsia" w:ascii="Times New Roman" w:hAnsi="Times New Roman" w:eastAsia="宋体" w:cs="宋体"/>
          <w:b/>
          <w:bCs/>
          <w:color w:val="auto"/>
          <w:highlight w:val="none"/>
          <w:shd w:val="clear" w:color="auto" w:fill="auto"/>
        </w:rPr>
        <w:t>须无条件配合</w:t>
      </w:r>
      <w:r>
        <w:rPr>
          <w:rFonts w:hint="eastAsia" w:cs="宋体"/>
          <w:b/>
          <w:bCs/>
          <w:color w:val="auto"/>
          <w:highlight w:val="none"/>
          <w:shd w:val="clear" w:color="auto" w:fill="auto"/>
          <w:lang w:eastAsia="zh-CN"/>
        </w:rPr>
        <w:t>甲方</w:t>
      </w:r>
      <w:r>
        <w:rPr>
          <w:rFonts w:hint="eastAsia" w:ascii="Times New Roman" w:hAnsi="Times New Roman" w:eastAsia="宋体" w:cs="宋体"/>
          <w:b/>
          <w:bCs/>
          <w:color w:val="auto"/>
          <w:highlight w:val="none"/>
          <w:shd w:val="clear" w:color="auto" w:fill="auto"/>
        </w:rPr>
        <w:t>进行送审，因</w:t>
      </w:r>
      <w:r>
        <w:rPr>
          <w:rFonts w:hint="eastAsia" w:cs="宋体"/>
          <w:b/>
          <w:bCs/>
          <w:color w:val="auto"/>
          <w:highlight w:val="none"/>
          <w:shd w:val="clear" w:color="auto" w:fill="auto"/>
          <w:lang w:eastAsia="zh-CN"/>
        </w:rPr>
        <w:t>乙方</w:t>
      </w:r>
      <w:r>
        <w:rPr>
          <w:rFonts w:hint="eastAsia" w:ascii="Times New Roman" w:hAnsi="Times New Roman" w:eastAsia="宋体" w:cs="宋体"/>
          <w:b/>
          <w:bCs/>
          <w:color w:val="auto"/>
          <w:highlight w:val="none"/>
          <w:shd w:val="clear" w:color="auto" w:fill="auto"/>
        </w:rPr>
        <w:t>原因造成</w:t>
      </w:r>
      <w:r>
        <w:rPr>
          <w:rFonts w:hint="eastAsia" w:cs="宋体"/>
          <w:b/>
          <w:bCs/>
          <w:color w:val="auto"/>
          <w:highlight w:val="none"/>
          <w:shd w:val="clear" w:color="auto" w:fill="auto"/>
          <w:lang w:eastAsia="zh-CN"/>
        </w:rPr>
        <w:t>甲方</w:t>
      </w:r>
      <w:r>
        <w:rPr>
          <w:rFonts w:hint="eastAsia" w:ascii="Times New Roman" w:hAnsi="Times New Roman" w:eastAsia="宋体" w:cs="宋体"/>
          <w:b/>
          <w:bCs/>
          <w:color w:val="auto"/>
          <w:highlight w:val="none"/>
          <w:shd w:val="clear" w:color="auto" w:fill="auto"/>
        </w:rPr>
        <w:t>延误送审，建设单位对</w:t>
      </w:r>
      <w:r>
        <w:rPr>
          <w:rFonts w:hint="eastAsia" w:cs="宋体"/>
          <w:b/>
          <w:bCs/>
          <w:color w:val="auto"/>
          <w:highlight w:val="none"/>
          <w:shd w:val="clear" w:color="auto" w:fill="auto"/>
          <w:lang w:eastAsia="zh-CN"/>
        </w:rPr>
        <w:t>甲方</w:t>
      </w:r>
      <w:r>
        <w:rPr>
          <w:rFonts w:hint="eastAsia" w:ascii="Times New Roman" w:hAnsi="Times New Roman" w:eastAsia="宋体" w:cs="宋体"/>
          <w:b/>
          <w:bCs/>
          <w:color w:val="auto"/>
          <w:highlight w:val="none"/>
          <w:shd w:val="clear" w:color="auto" w:fill="auto"/>
        </w:rPr>
        <w:t>进行处罚，</w:t>
      </w:r>
      <w:r>
        <w:rPr>
          <w:rFonts w:hint="eastAsia" w:cs="宋体"/>
          <w:b/>
          <w:bCs/>
          <w:color w:val="auto"/>
          <w:highlight w:val="none"/>
          <w:shd w:val="clear" w:color="auto" w:fill="auto"/>
          <w:lang w:eastAsia="zh-CN"/>
        </w:rPr>
        <w:t>甲方</w:t>
      </w:r>
      <w:r>
        <w:rPr>
          <w:rFonts w:hint="eastAsia" w:ascii="Times New Roman" w:hAnsi="Times New Roman" w:eastAsia="宋体" w:cs="宋体"/>
          <w:b/>
          <w:bCs/>
          <w:color w:val="auto"/>
          <w:highlight w:val="none"/>
          <w:shd w:val="clear" w:color="auto" w:fill="auto"/>
        </w:rPr>
        <w:t>对</w:t>
      </w:r>
      <w:r>
        <w:rPr>
          <w:rFonts w:hint="eastAsia" w:cs="宋体"/>
          <w:b/>
          <w:bCs/>
          <w:color w:val="auto"/>
          <w:highlight w:val="none"/>
          <w:shd w:val="clear" w:color="auto" w:fill="auto"/>
          <w:lang w:eastAsia="zh-CN"/>
        </w:rPr>
        <w:t>乙方</w:t>
      </w:r>
      <w:r>
        <w:rPr>
          <w:rFonts w:hint="eastAsia" w:ascii="Times New Roman" w:hAnsi="Times New Roman" w:eastAsia="宋体" w:cs="宋体"/>
          <w:b/>
          <w:bCs/>
          <w:color w:val="auto"/>
          <w:highlight w:val="none"/>
          <w:shd w:val="clear" w:color="auto" w:fill="auto"/>
        </w:rPr>
        <w:t>同步做出处罚。</w:t>
      </w:r>
    </w:p>
    <w:p w14:paraId="370ECD9A">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.13如</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原因引发社会矛盾或其他争议纠纷给</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造成不良影响或损失的，</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应积极处理解决社会矛盾，消除不良影响，并承担因此给</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造成的损失，</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有权扣除</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总合同价款的5%计取违约金。</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视情况扣减</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行业履约信誉分值，情况严重者将</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列入不良资信名单，并向相关行政主管部门举报。</w:t>
      </w:r>
    </w:p>
    <w:p w14:paraId="57E718C1">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4乙方所需的办公室、厕所、材料堆放场地及预制场、库房、食堂等，由甲方指定地点乙方自行建设，临时设施必须按照甲方整体规划要求做到风格统一、规范，严禁各自为政。</w:t>
      </w:r>
      <w:r>
        <w:rPr>
          <w:rFonts w:hint="eastAsia" w:ascii="Times New Roman" w:hAnsi="Times New Roman" w:eastAsia="宋体" w:cs="宋体"/>
          <w:highlight w:val="none"/>
          <w:shd w:val="clear" w:color="auto" w:fill="auto"/>
        </w:rPr>
        <w:t>项目部的搭设要求：连云港徐圩城建工程有限公司施工现场安全生产标准化图册，具体要求详见附件。</w:t>
      </w:r>
    </w:p>
    <w:p w14:paraId="17E58291">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5</w:t>
      </w:r>
      <w:r>
        <w:rPr>
          <w:rFonts w:hint="eastAsia" w:ascii="Times New Roman" w:hAnsi="Times New Roman" w:eastAsia="宋体" w:cs="宋体"/>
          <w:highlight w:val="none"/>
          <w:shd w:val="clear" w:color="auto" w:fill="auto"/>
        </w:rPr>
        <w:t>如果</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发生下述情况之一，</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可向</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发出解除合同的书面形式通知，并相应的通知监理人。如果在</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收到</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发出的上述通知后14天内仍然持续该等过失，则</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有权解除本合同，并强制清场</w:t>
      </w:r>
      <w:r>
        <w:rPr>
          <w:rFonts w:hint="eastAsia" w:ascii="Times New Roman" w:hAnsi="Times New Roman" w:eastAsia="宋体" w:cs="宋体"/>
          <w:highlight w:val="none"/>
          <w:shd w:val="clear" w:color="auto" w:fill="auto"/>
          <w:lang w:eastAsia="zh-CN"/>
        </w:rPr>
        <w:t>。</w:t>
      </w:r>
      <w:r>
        <w:rPr>
          <w:rFonts w:hint="eastAsia" w:ascii="Times New Roman" w:hAnsi="Times New Roman" w:eastAsia="宋体" w:cs="宋体"/>
          <w:highlight w:val="none"/>
          <w:shd w:val="clear" w:color="auto" w:fill="auto"/>
        </w:rPr>
        <w:t xml:space="preserve"> </w:t>
      </w:r>
    </w:p>
    <w:p w14:paraId="2D29F8E4">
      <w:pPr>
        <w:snapToGrid w:val="0"/>
        <w:spacing w:line="400" w:lineRule="exact"/>
        <w:ind w:left="149" w:leftChars="71"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投入雾炮车、喷淋系统，确保施工现场无扬尘污染，施工现场湿法作业，裸土覆盖。严格按照“六个百分百要求”施工，相关费用已包括在投标报价中。</w:t>
      </w:r>
    </w:p>
    <w:p w14:paraId="6FE322C1">
      <w:pPr>
        <w:snapToGrid w:val="0"/>
        <w:spacing w:line="400" w:lineRule="exact"/>
        <w:ind w:left="149" w:leftChars="71"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.1</w:t>
      </w:r>
      <w:r>
        <w:rPr>
          <w:rFonts w:hint="eastAsia" w:ascii="Times New Roman" w:hAnsi="Times New Roman" w:eastAsia="宋体" w:cs="宋体"/>
          <w:highlight w:val="none"/>
          <w:shd w:val="clear" w:color="auto" w:fill="auto"/>
          <w:lang w:val="en-US" w:eastAsia="zh-CN"/>
        </w:rPr>
        <w:t>7</w:t>
      </w:r>
      <w:r>
        <w:rPr>
          <w:rFonts w:hint="eastAsia" w:ascii="Times New Roman" w:hAnsi="Times New Roman" w:eastAsia="宋体" w:cs="宋体"/>
          <w:highlight w:val="none"/>
          <w:shd w:val="clear" w:color="auto" w:fill="auto"/>
        </w:rPr>
        <w:t xml:space="preserve"> 本工程临时设施等相关内容须按江苏方洋集团和连云港徐城建工程有限公司施工现场安全生产标准化图册搭设，具体以</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要求执行，相关费用已包括在合同价款中，临时设施方案需预先经</w:t>
      </w:r>
      <w:r>
        <w:rPr>
          <w:rFonts w:hint="eastAsia" w:cs="宋体"/>
          <w:highlight w:val="none"/>
          <w:shd w:val="clear" w:color="auto" w:fill="auto"/>
          <w:lang w:eastAsia="zh-CN"/>
        </w:rPr>
        <w:t>甲方</w:t>
      </w:r>
      <w:r>
        <w:rPr>
          <w:rFonts w:hint="eastAsia" w:ascii="Times New Roman" w:hAnsi="Times New Roman" w:eastAsia="宋体" w:cs="宋体"/>
          <w:highlight w:val="none"/>
          <w:shd w:val="clear" w:color="auto" w:fill="auto"/>
        </w:rPr>
        <w:t>项目经理审批同意后方可实施，临时设施如未按照我公司标准化图册要求执行，将按相关标准进行处罚并将该违约金从工程款中扣除。</w:t>
      </w:r>
    </w:p>
    <w:p w14:paraId="229803A4">
      <w:pPr>
        <w:snapToGrid w:val="0"/>
        <w:spacing w:line="400" w:lineRule="exact"/>
        <w:ind w:left="149" w:leftChars="71" w:firstLine="420" w:firstLineChars="200"/>
        <w:jc w:val="left"/>
        <w:rPr>
          <w:rFonts w:ascii="Times New Roman" w:hAnsi="Times New Roman" w:eastAsia="宋体" w:cs="宋体"/>
          <w:color w:val="auto"/>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18</w:t>
      </w:r>
      <w:r>
        <w:rPr>
          <w:rFonts w:hint="eastAsia" w:cs="宋体"/>
          <w:highlight w:val="none"/>
          <w:shd w:val="clear" w:color="auto" w:fill="auto"/>
          <w:lang w:eastAsia="zh-CN"/>
        </w:rPr>
        <w:t>乙方</w:t>
      </w:r>
      <w:r>
        <w:rPr>
          <w:rFonts w:hint="eastAsia" w:ascii="Times New Roman" w:hAnsi="Times New Roman" w:eastAsia="宋体" w:cs="宋体"/>
          <w:highlight w:val="none"/>
          <w:shd w:val="clear" w:color="auto" w:fill="auto"/>
        </w:rPr>
        <w:t>必须按徐圩新区要求办理农民工实名制登记，并保证每月按时支付农民工工资，若发生一次农民工上访讨薪等社会不良影响，</w:t>
      </w:r>
      <w:r>
        <w:rPr>
          <w:rFonts w:hint="eastAsia" w:ascii="Times New Roman" w:hAnsi="Times New Roman" w:eastAsia="宋体" w:cs="宋体"/>
          <w:b/>
          <w:bCs/>
          <w:color w:val="auto"/>
          <w:highlight w:val="none"/>
          <w:lang w:eastAsia="zh-CN"/>
        </w:rPr>
        <w:t>按照附件</w:t>
      </w:r>
      <w:r>
        <w:rPr>
          <w:rFonts w:hint="eastAsia" w:cs="宋体"/>
          <w:b/>
          <w:bCs/>
          <w:color w:val="auto"/>
          <w:highlight w:val="none"/>
          <w:lang w:val="en-US" w:eastAsia="zh-CN"/>
        </w:rPr>
        <w:t>3</w:t>
      </w:r>
      <w:r>
        <w:rPr>
          <w:rFonts w:hint="eastAsia" w:ascii="Times New Roman" w:hAnsi="Times New Roman" w:eastAsia="宋体" w:cs="宋体"/>
          <w:b/>
          <w:bCs/>
          <w:color w:val="auto"/>
          <w:highlight w:val="none"/>
        </w:rPr>
        <w:t>农民工工资支付承诺</w:t>
      </w:r>
      <w:r>
        <w:rPr>
          <w:rFonts w:hint="eastAsia" w:ascii="Times New Roman" w:hAnsi="Times New Roman" w:eastAsia="宋体" w:cs="宋体"/>
          <w:b/>
          <w:bCs/>
          <w:color w:val="auto"/>
          <w:highlight w:val="none"/>
          <w:lang w:eastAsia="zh-CN"/>
        </w:rPr>
        <w:t>书中条款进行违约金处罚，</w:t>
      </w:r>
      <w:r>
        <w:rPr>
          <w:rFonts w:hint="eastAsia" w:ascii="Times New Roman" w:hAnsi="Times New Roman" w:eastAsia="宋体" w:cs="宋体"/>
          <w:color w:val="auto"/>
          <w:szCs w:val="24"/>
          <w:highlight w:val="none"/>
          <w:shd w:val="clear" w:color="auto" w:fill="auto"/>
        </w:rPr>
        <w:t>该违约金从工程款中扣除</w:t>
      </w:r>
      <w:r>
        <w:rPr>
          <w:rFonts w:hint="eastAsia" w:ascii="Times New Roman" w:hAnsi="Times New Roman" w:eastAsia="宋体" w:cs="宋体"/>
          <w:color w:val="auto"/>
          <w:highlight w:val="none"/>
          <w:shd w:val="clear" w:color="auto" w:fill="auto"/>
        </w:rPr>
        <w:t>。</w:t>
      </w:r>
    </w:p>
    <w:p w14:paraId="6C8C36AE">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val="en-US" w:eastAsia="zh-CN"/>
        </w:rPr>
        <w:t>6</w:t>
      </w:r>
      <w:r>
        <w:rPr>
          <w:rFonts w:hint="eastAsia" w:ascii="Times New Roman" w:hAnsi="Times New Roman" w:eastAsia="宋体" w:cs="宋体"/>
          <w:highlight w:val="none"/>
          <w:shd w:val="clear" w:color="auto" w:fill="auto"/>
        </w:rPr>
        <w:t>.</w:t>
      </w:r>
      <w:r>
        <w:rPr>
          <w:rFonts w:hint="eastAsia" w:ascii="Times New Roman" w:hAnsi="Times New Roman" w:eastAsia="宋体" w:cs="宋体"/>
          <w:highlight w:val="none"/>
          <w:shd w:val="clear" w:color="auto" w:fill="auto"/>
          <w:lang w:val="en-US" w:eastAsia="zh-CN"/>
        </w:rPr>
        <w:t>19</w:t>
      </w:r>
      <w:r>
        <w:rPr>
          <w:rFonts w:hint="eastAsia" w:ascii="Times New Roman" w:hAnsi="Times New Roman" w:eastAsia="宋体" w:cs="宋体"/>
          <w:highlight w:val="none"/>
          <w:shd w:val="clear" w:color="auto" w:fill="auto"/>
        </w:rPr>
        <w:t>发生下列情形情况之一的，甲方有权解除本合同：</w:t>
      </w:r>
    </w:p>
    <w:p w14:paraId="2B60EE92">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（1）乙方拒绝履行或以自身行为明确表示拒绝履行合同；</w:t>
      </w:r>
    </w:p>
    <w:p w14:paraId="48A57627">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（2）乙方逾期开工或无故停工达15 日；</w:t>
      </w:r>
    </w:p>
    <w:p w14:paraId="0E055DB7">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（3）乙方工期逾期达10 日；</w:t>
      </w:r>
    </w:p>
    <w:p w14:paraId="0684E396">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（4）乙方逾期提交履约保证金或履约保函达15 日；</w:t>
      </w:r>
    </w:p>
    <w:p w14:paraId="3DDE6E75">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（5）乙方违法转包；</w:t>
      </w:r>
    </w:p>
    <w:p w14:paraId="1A5440C4">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（6）乙方违反本协议进行分包或有其他违法行为的；</w:t>
      </w:r>
    </w:p>
    <w:p w14:paraId="1CDF1CB1">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（7）乙方未按期整改、补救质量问题，补救后质量仍不符合要求或因乙方原因出现质量/安全事故/环保事故；</w:t>
      </w:r>
    </w:p>
    <w:p w14:paraId="39B361E7">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（8）法律规定或本合同约定的其他解除合同的情形。</w:t>
      </w:r>
    </w:p>
    <w:p w14:paraId="04F8F09E">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甲方解除合同的，甲方为完成剩余工作委托其他施工企业继续施工需比原合同价款多支出的费用、工期损失及因此给甲方造成的其他经济损失，乙方同意按实赔偿甲方；同时，乙方应向甲方支付合同暂定总价款20％的违约金。</w:t>
      </w:r>
    </w:p>
    <w:p w14:paraId="73BE215B">
      <w:pPr>
        <w:snapToGrid w:val="0"/>
        <w:spacing w:line="400" w:lineRule="exact"/>
        <w:ind w:firstLine="525"/>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eastAsia="zh-CN"/>
        </w:rPr>
        <w:t>6</w:t>
      </w:r>
      <w:r>
        <w:rPr>
          <w:rFonts w:hint="eastAsia" w:ascii="Times New Roman" w:hAnsi="Times New Roman" w:eastAsia="宋体" w:cs="宋体"/>
          <w:highlight w:val="none"/>
          <w:shd w:val="clear" w:color="auto" w:fill="auto"/>
        </w:rPr>
        <w:t>.2</w:t>
      </w:r>
      <w:r>
        <w:rPr>
          <w:rFonts w:hint="eastAsia" w:ascii="Times New Roman" w:hAnsi="Times New Roman" w:eastAsia="宋体" w:cs="宋体"/>
          <w:highlight w:val="none"/>
          <w:shd w:val="clear" w:color="auto" w:fill="auto"/>
          <w:lang w:val="en-US" w:eastAsia="zh-CN"/>
        </w:rPr>
        <w:t>0乙方本合同项下产生的所有违约金、赔偿金、补偿金、费用等甲方有权从乙方履约保证金（函）和工程款中直接扣除/主张，不足以抵扣的，甲方有权向乙方追偿。</w:t>
      </w:r>
    </w:p>
    <w:p w14:paraId="36381BA2">
      <w:pPr>
        <w:snapToGrid w:val="0"/>
        <w:spacing w:line="400" w:lineRule="exact"/>
        <w:ind w:firstLine="525"/>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3</w:t>
      </w:r>
      <w:r>
        <w:rPr>
          <w:rFonts w:hint="eastAsia" w:ascii="Times New Roman" w:hAnsi="Times New Roman" w:eastAsia="宋体" w:cs="宋体"/>
          <w:highlight w:val="none"/>
          <w:shd w:val="clear" w:color="auto" w:fill="auto"/>
          <w:lang w:eastAsia="zh-CN"/>
        </w:rPr>
        <w:t>6</w:t>
      </w:r>
      <w:r>
        <w:rPr>
          <w:rFonts w:hint="eastAsia" w:ascii="Times New Roman" w:hAnsi="Times New Roman" w:eastAsia="宋体" w:cs="宋体"/>
          <w:highlight w:val="none"/>
          <w:shd w:val="clear" w:color="auto" w:fill="auto"/>
        </w:rPr>
        <w:t>.2</w:t>
      </w:r>
      <w:r>
        <w:rPr>
          <w:rFonts w:hint="eastAsia" w:ascii="Times New Roman" w:hAnsi="Times New Roman" w:eastAsia="宋体" w:cs="宋体"/>
          <w:highlight w:val="none"/>
          <w:shd w:val="clear" w:color="auto" w:fill="auto"/>
          <w:lang w:val="en-US" w:eastAsia="zh-CN"/>
        </w:rPr>
        <w:t>1</w:t>
      </w:r>
      <w:r>
        <w:rPr>
          <w:rFonts w:hint="eastAsia" w:cs="宋体"/>
          <w:b/>
          <w:bCs/>
          <w:highlight w:val="none"/>
          <w:shd w:val="clear" w:color="auto" w:fill="auto"/>
          <w:lang w:eastAsia="zh-CN"/>
        </w:rPr>
        <w:t>如因劳务分包人原因，造成工程承包人收到建设单位或监理单位或其他行政主管部门等进行的处罚，工程承包人对劳务分包人同步做出相应标准处罚</w:t>
      </w:r>
      <w:r>
        <w:rPr>
          <w:rFonts w:hint="eastAsia" w:ascii="Times New Roman" w:hAnsi="Times New Roman" w:eastAsia="宋体" w:cs="宋体"/>
          <w:b/>
          <w:bCs/>
          <w:highlight w:val="none"/>
          <w:shd w:val="clear" w:color="auto" w:fill="auto"/>
        </w:rPr>
        <w:t>。</w:t>
      </w:r>
    </w:p>
    <w:p w14:paraId="42701220">
      <w:pPr>
        <w:snapToGrid w:val="0"/>
        <w:spacing w:line="400" w:lineRule="exact"/>
        <w:ind w:firstLine="525"/>
        <w:rPr>
          <w:rFonts w:hint="eastAsia" w:ascii="Times New Roman" w:hAnsi="Times New Roman" w:eastAsia="宋体" w:cs="宋体"/>
          <w:szCs w:val="22"/>
          <w:highlight w:val="none"/>
          <w:lang w:val="en-US" w:eastAsia="zh-CN"/>
        </w:rPr>
      </w:pPr>
      <w:r>
        <w:rPr>
          <w:rFonts w:hint="eastAsia" w:ascii="Times New Roman" w:hAnsi="Times New Roman" w:eastAsia="宋体" w:cs="宋体"/>
          <w:szCs w:val="22"/>
          <w:highlight w:val="none"/>
          <w:lang w:val="en-US" w:eastAsia="zh-CN"/>
        </w:rPr>
        <w:t>36.22本工程执行《连云港徐圩城建工程有限公司供应商管理办法（修订）》，并按照此办法对</w:t>
      </w:r>
      <w:r>
        <w:rPr>
          <w:rFonts w:hint="eastAsia" w:cs="宋体"/>
          <w:szCs w:val="22"/>
          <w:highlight w:val="none"/>
          <w:lang w:val="en-US" w:eastAsia="zh-CN"/>
        </w:rPr>
        <w:t>乙方</w:t>
      </w:r>
      <w:r>
        <w:rPr>
          <w:rFonts w:hint="eastAsia" w:ascii="Times New Roman" w:hAnsi="Times New Roman" w:eastAsia="宋体" w:cs="宋体"/>
          <w:szCs w:val="22"/>
          <w:highlight w:val="none"/>
          <w:lang w:val="en-US" w:eastAsia="zh-CN"/>
        </w:rPr>
        <w:t>进行考核。</w:t>
      </w:r>
    </w:p>
    <w:p w14:paraId="4A4A3F01">
      <w:pPr>
        <w:keepNext/>
        <w:keepLines/>
        <w:snapToGrid w:val="0"/>
        <w:spacing w:line="400" w:lineRule="exact"/>
        <w:outlineLvl w:val="2"/>
        <w:rPr>
          <w:rFonts w:ascii="Times New Roman" w:hAnsi="Times New Roman" w:eastAsia="宋体" w:cs="宋体"/>
          <w:b/>
          <w:bCs/>
          <w:szCs w:val="32"/>
          <w:highlight w:val="none"/>
          <w:shd w:val="clear" w:color="auto" w:fill="auto"/>
        </w:rPr>
      </w:pPr>
      <w:r>
        <w:rPr>
          <w:rFonts w:hint="eastAsia" w:ascii="Times New Roman" w:hAnsi="Times New Roman" w:eastAsia="宋体" w:cs="宋体"/>
          <w:b/>
          <w:bCs/>
          <w:szCs w:val="32"/>
          <w:highlight w:val="none"/>
          <w:shd w:val="clear" w:color="auto" w:fill="auto"/>
        </w:rPr>
        <w:t>36、合同生效</w:t>
      </w:r>
    </w:p>
    <w:p w14:paraId="0D9560E9">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合同订立时间：</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年</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月</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日</w:t>
      </w:r>
    </w:p>
    <w:p w14:paraId="468A279E">
      <w:pPr>
        <w:snapToGrid w:val="0"/>
        <w:spacing w:line="400" w:lineRule="exac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合同订立地点：</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u w:val="single"/>
          <w:shd w:val="clear" w:color="auto" w:fill="auto"/>
          <w:lang w:eastAsia="zh-CN"/>
        </w:rPr>
        <w:t>连云港市徐圩新区</w:t>
      </w:r>
      <w:r>
        <w:rPr>
          <w:rFonts w:hint="eastAsia" w:ascii="Times New Roman" w:hAnsi="Times New Roman" w:eastAsia="宋体" w:cs="宋体"/>
          <w:szCs w:val="24"/>
          <w:highlight w:val="none"/>
          <w:u w:val="single"/>
          <w:shd w:val="clear" w:color="auto" w:fill="auto"/>
        </w:rPr>
        <w:t xml:space="preserve">   </w:t>
      </w:r>
      <w:r>
        <w:rPr>
          <w:rFonts w:hint="eastAsia" w:ascii="Times New Roman" w:hAnsi="Times New Roman" w:eastAsia="宋体" w:cs="宋体"/>
          <w:szCs w:val="24"/>
          <w:highlight w:val="none"/>
          <w:shd w:val="clear" w:color="auto" w:fill="auto"/>
        </w:rPr>
        <w:t xml:space="preserve">      </w:t>
      </w:r>
    </w:p>
    <w:p w14:paraId="4037DB50">
      <w:pP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本合同经双方</w:t>
      </w:r>
      <w:r>
        <w:rPr>
          <w:rFonts w:hint="eastAsia" w:ascii="Times New Roman" w:hAnsi="Times New Roman" w:eastAsia="宋体" w:cs="宋体"/>
          <w:szCs w:val="24"/>
          <w:highlight w:val="none"/>
          <w:u w:val="single"/>
          <w:shd w:val="clear" w:color="auto" w:fill="auto"/>
        </w:rPr>
        <w:t xml:space="preserve">   盖章签字  </w:t>
      </w:r>
      <w:r>
        <w:rPr>
          <w:rFonts w:hint="eastAsia" w:ascii="Times New Roman" w:hAnsi="Times New Roman" w:eastAsia="宋体" w:cs="宋体"/>
          <w:szCs w:val="24"/>
          <w:highlight w:val="none"/>
          <w:shd w:val="clear" w:color="auto" w:fill="auto"/>
        </w:rPr>
        <w:t>后生效。</w:t>
      </w:r>
    </w:p>
    <w:p w14:paraId="2D94548E">
      <w:pPr>
        <w:snapToGrid w:val="0"/>
        <w:spacing w:line="400" w:lineRule="exact"/>
        <w:ind w:firstLine="420" w:firstLineChars="200"/>
        <w:jc w:val="left"/>
        <w:rPr>
          <w:rFonts w:hint="eastAsia" w:ascii="Times New Roman" w:hAnsi="Times New Roman" w:eastAsia="宋体" w:cs="宋体"/>
          <w:szCs w:val="24"/>
          <w:highlight w:val="none"/>
          <w:shd w:val="clear" w:color="auto" w:fill="auto"/>
        </w:rPr>
      </w:pPr>
    </w:p>
    <w:p w14:paraId="641AC168">
      <w:pPr>
        <w:snapToGrid w:val="0"/>
        <w:spacing w:line="400" w:lineRule="exact"/>
        <w:ind w:firstLine="420" w:firstLineChars="200"/>
        <w:jc w:val="left"/>
        <w:rPr>
          <w:rFonts w:ascii="Times New Roman" w:hAnsi="Times New Roman" w:eastAsia="宋体" w:cs="宋体"/>
          <w:szCs w:val="24"/>
          <w:highlight w:val="none"/>
          <w:shd w:val="clear" w:color="auto" w:fill="auto"/>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Times New Roman" w:hAnsi="Times New Roman" w:eastAsia="宋体" w:cs="宋体"/>
          <w:szCs w:val="24"/>
          <w:highlight w:val="none"/>
          <w:shd w:val="clear" w:color="auto" w:fill="auto"/>
        </w:rPr>
        <w:t>（以下无正文）</w:t>
      </w:r>
    </w:p>
    <w:p w14:paraId="54316B47">
      <w:pPr>
        <w:snapToGrid w:val="0"/>
        <w:spacing w:line="400" w:lineRule="exact"/>
        <w:jc w:val="left"/>
        <w:rPr>
          <w:rFonts w:ascii="Times New Roman" w:hAnsi="Times New Roman" w:eastAsia="宋体" w:cs="宋体"/>
          <w:szCs w:val="24"/>
          <w:highlight w:val="none"/>
          <w:shd w:val="clear" w:color="auto" w:fill="auto"/>
        </w:rPr>
      </w:pPr>
    </w:p>
    <w:p w14:paraId="49818A9E">
      <w:pPr>
        <w:snapToGrid w:val="0"/>
        <w:spacing w:line="400" w:lineRule="exact"/>
        <w:ind w:firstLine="420" w:firstLineChars="200"/>
        <w:jc w:val="left"/>
        <w:rPr>
          <w:rFonts w:ascii="Times New Roman" w:hAnsi="Times New Roman" w:eastAsia="宋体" w:cs="宋体"/>
          <w:szCs w:val="24"/>
          <w:highlight w:val="none"/>
          <w:shd w:val="clear" w:color="auto" w:fill="auto"/>
        </w:rPr>
      </w:pPr>
    </w:p>
    <w:p w14:paraId="77252480">
      <w:pPr>
        <w:snapToGrid w:val="0"/>
        <w:spacing w:line="400" w:lineRule="exact"/>
        <w:ind w:firstLine="420" w:firstLineChars="200"/>
        <w:jc w:val="left"/>
        <w:rPr>
          <w:rFonts w:hint="eastAsia" w:ascii="Times New Roman" w:hAnsi="Times New Roman" w:eastAsia="宋体" w:cs="宋体"/>
          <w:szCs w:val="24"/>
          <w:highlight w:val="none"/>
          <w:shd w:val="clear" w:color="auto" w:fill="auto"/>
          <w:lang w:eastAsia="zh-CN"/>
        </w:rPr>
      </w:pPr>
      <w:r>
        <w:rPr>
          <w:rFonts w:hint="eastAsia" w:cs="宋体"/>
          <w:szCs w:val="24"/>
          <w:highlight w:val="none"/>
          <w:shd w:val="clear" w:color="auto" w:fill="auto"/>
          <w:lang w:eastAsia="zh-CN"/>
        </w:rPr>
        <w:t>甲方</w:t>
      </w:r>
      <w:r>
        <w:rPr>
          <w:rFonts w:hint="eastAsia" w:ascii="Times New Roman" w:hAnsi="Times New Roman" w:eastAsia="宋体" w:cs="宋体"/>
          <w:szCs w:val="24"/>
          <w:highlight w:val="none"/>
          <w:shd w:val="clear" w:color="auto" w:fill="auto"/>
        </w:rPr>
        <w:t xml:space="preserve">：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eastAsia="zh-CN"/>
        </w:rPr>
        <w:t>盖章</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cs="宋体"/>
          <w:szCs w:val="24"/>
          <w:highlight w:val="none"/>
          <w:shd w:val="clear" w:color="auto" w:fill="auto"/>
          <w:lang w:val="en-US" w:eastAsia="zh-CN"/>
        </w:rPr>
        <w:t xml:space="preserve">      </w:t>
      </w:r>
      <w:r>
        <w:rPr>
          <w:rFonts w:hint="eastAsia" w:cs="宋体"/>
          <w:szCs w:val="24"/>
          <w:highlight w:val="none"/>
          <w:shd w:val="clear" w:color="auto" w:fill="auto"/>
          <w:lang w:eastAsia="zh-CN"/>
        </w:rPr>
        <w:t>乙方</w:t>
      </w:r>
      <w:r>
        <w:rPr>
          <w:rFonts w:hint="eastAsia" w:ascii="Times New Roman" w:hAnsi="Times New Roman" w:eastAsia="宋体" w:cs="宋体"/>
          <w:szCs w:val="24"/>
          <w:highlight w:val="none"/>
          <w:shd w:val="clear" w:color="auto" w:fill="auto"/>
        </w:rPr>
        <w:t xml:space="preserve">：  </w:t>
      </w:r>
      <w:r>
        <w:rPr>
          <w:rFonts w:hint="eastAsia" w:cs="宋体"/>
          <w:szCs w:val="24"/>
          <w:highlight w:val="none"/>
          <w:shd w:val="clear" w:color="auto" w:fill="auto"/>
          <w:lang w:eastAsia="zh-CN"/>
        </w:rPr>
        <w:t>（</w:t>
      </w:r>
      <w:r>
        <w:rPr>
          <w:rFonts w:hint="eastAsia" w:ascii="Times New Roman" w:hAnsi="Times New Roman" w:eastAsia="宋体" w:cs="宋体"/>
          <w:szCs w:val="24"/>
          <w:highlight w:val="none"/>
          <w:shd w:val="clear" w:color="auto" w:fill="auto"/>
          <w:lang w:eastAsia="zh-CN"/>
        </w:rPr>
        <w:t>盖章</w:t>
      </w:r>
      <w:r>
        <w:rPr>
          <w:rFonts w:hint="eastAsia" w:cs="宋体"/>
          <w:szCs w:val="24"/>
          <w:highlight w:val="none"/>
          <w:shd w:val="clear" w:color="auto" w:fill="auto"/>
          <w:lang w:eastAsia="zh-CN"/>
        </w:rPr>
        <w:t>）</w:t>
      </w:r>
    </w:p>
    <w:p w14:paraId="66C0CEE4">
      <w:pP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ascii="Times New Roman" w:hAnsi="Times New Roman" w:eastAsia="宋体" w:cs="宋体"/>
          <w:szCs w:val="24"/>
          <w:highlight w:val="none"/>
          <w:shd w:val="clear" w:color="auto" w:fill="auto"/>
        </w:rPr>
        <w:t xml:space="preserve">                                 </w:t>
      </w:r>
    </w:p>
    <w:p w14:paraId="0B8092D2">
      <w:pPr>
        <w:snapToGrid w:val="0"/>
        <w:spacing w:line="400" w:lineRule="exact"/>
        <w:ind w:firstLine="420" w:firstLineChars="200"/>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法定代表人或其委托代理人：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法定代表人或其委托代理人：</w:t>
      </w:r>
    </w:p>
    <w:p w14:paraId="1A3B6ACB">
      <w:pPr>
        <w:snapToGrid w:val="0"/>
        <w:spacing w:line="400" w:lineRule="exact"/>
        <w:ind w:firstLine="420" w:firstLineChars="200"/>
        <w:jc w:val="left"/>
        <w:rPr>
          <w:rFonts w:hint="eastAsia"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（签字</w:t>
      </w:r>
      <w:r>
        <w:rPr>
          <w:rFonts w:hint="eastAsia" w:ascii="Times New Roman" w:hAnsi="Times New Roman" w:eastAsia="宋体" w:cs="宋体"/>
          <w:szCs w:val="24"/>
          <w:highlight w:val="none"/>
          <w:shd w:val="clear" w:color="auto" w:fill="auto"/>
          <w:lang w:eastAsia="zh-CN"/>
        </w:rPr>
        <w:t>或盖章</w:t>
      </w:r>
      <w:r>
        <w:rPr>
          <w:rFonts w:hint="eastAsia" w:ascii="Times New Roman" w:hAnsi="Times New Roman" w:eastAsia="宋体" w:cs="宋体"/>
          <w:szCs w:val="24"/>
          <w:highlight w:val="none"/>
          <w:shd w:val="clear" w:color="auto" w:fill="auto"/>
        </w:rPr>
        <w:t xml:space="preserve">）                    </w:t>
      </w:r>
      <w:r>
        <w:rPr>
          <w:rFonts w:hint="eastAsia" w:ascii="Times New Roman" w:hAnsi="Times New Roman" w:eastAsia="宋体" w:cs="宋体"/>
          <w:szCs w:val="24"/>
          <w:highlight w:val="none"/>
          <w:shd w:val="clear" w:color="auto" w:fill="auto"/>
          <w:lang w:val="en-US" w:eastAsia="zh-CN"/>
        </w:rPr>
        <w:t xml:space="preserve"> </w:t>
      </w:r>
      <w:r>
        <w:rPr>
          <w:rFonts w:hint="eastAsia" w:ascii="Times New Roman" w:hAnsi="Times New Roman" w:eastAsia="宋体" w:cs="宋体"/>
          <w:szCs w:val="24"/>
          <w:highlight w:val="none"/>
          <w:shd w:val="clear" w:color="auto" w:fill="auto"/>
        </w:rPr>
        <w:t>（签字</w:t>
      </w:r>
      <w:r>
        <w:rPr>
          <w:rFonts w:hint="eastAsia" w:ascii="Times New Roman" w:hAnsi="Times New Roman" w:eastAsia="宋体" w:cs="宋体"/>
          <w:szCs w:val="24"/>
          <w:highlight w:val="none"/>
          <w:shd w:val="clear" w:color="auto" w:fill="auto"/>
          <w:lang w:eastAsia="zh-CN"/>
        </w:rPr>
        <w:t>或盖章</w:t>
      </w:r>
      <w:r>
        <w:rPr>
          <w:rFonts w:hint="eastAsia" w:ascii="Times New Roman" w:hAnsi="Times New Roman" w:eastAsia="宋体" w:cs="宋体"/>
          <w:szCs w:val="24"/>
          <w:highlight w:val="none"/>
          <w:shd w:val="clear" w:color="auto" w:fill="auto"/>
        </w:rPr>
        <w:t>）</w:t>
      </w:r>
    </w:p>
    <w:p w14:paraId="2E748F44">
      <w:pPr>
        <w:pStyle w:val="18"/>
        <w:snapToGrid w:val="0"/>
        <w:spacing w:after="0" w:line="400" w:lineRule="exact"/>
        <w:rPr>
          <w:rFonts w:hint="eastAsia" w:ascii="Times New Roman" w:hAnsi="Times New Roman" w:eastAsia="宋体" w:cs="宋体"/>
          <w:szCs w:val="24"/>
          <w:highlight w:val="none"/>
          <w:shd w:val="clear" w:color="auto" w:fill="auto"/>
        </w:rPr>
      </w:pPr>
    </w:p>
    <w:p w14:paraId="2656E54B">
      <w:pPr>
        <w:snapToGrid w:val="0"/>
        <w:spacing w:line="400" w:lineRule="exact"/>
        <w:ind w:firstLine="420"/>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lang w:eastAsia="zh-CN"/>
        </w:rPr>
        <w:t>项目负责人（签字）：</w:t>
      </w:r>
      <w:r>
        <w:rPr>
          <w:rFonts w:hint="eastAsia" w:ascii="Times New Roman" w:hAnsi="Times New Roman" w:eastAsia="宋体" w:cs="宋体"/>
          <w:szCs w:val="24"/>
          <w:highlight w:val="none"/>
          <w:shd w:val="clear" w:color="auto" w:fill="auto"/>
          <w:lang w:val="en-US" w:eastAsia="zh-CN"/>
        </w:rPr>
        <w:t xml:space="preserve">                </w:t>
      </w:r>
    </w:p>
    <w:p w14:paraId="5D48B27F">
      <w:pPr>
        <w:ind w:firstLine="420"/>
        <w:rPr>
          <w:rFonts w:hint="default" w:ascii="Times New Roman" w:hAnsi="Times New Roman" w:eastAsia="宋体"/>
          <w:lang w:val="en-US" w:eastAsia="zh-CN"/>
        </w:rPr>
      </w:pPr>
    </w:p>
    <w:p w14:paraId="45E1ED65">
      <w:pPr>
        <w:spacing w:line="400" w:lineRule="exact"/>
        <w:ind w:firstLine="420" w:firstLineChars="200"/>
        <w:jc w:val="left"/>
        <w:rPr>
          <w:rFonts w:ascii="Times New Roman" w:hAnsi="Times New Roman" w:eastAsia="宋体" w:cs="宋体"/>
          <w:szCs w:val="24"/>
          <w:highlight w:val="none"/>
          <w:shd w:val="clear" w:color="auto" w:fill="auto"/>
        </w:rPr>
      </w:pPr>
    </w:p>
    <w:tbl>
      <w:tblPr>
        <w:tblStyle w:val="4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8"/>
        <w:gridCol w:w="4244"/>
      </w:tblGrid>
      <w:tr w14:paraId="233A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0E9E5E13">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组织机构代码：91320700MA1MBNHP4C</w:t>
            </w:r>
          </w:p>
        </w:tc>
        <w:tc>
          <w:tcPr>
            <w:tcW w:w="4244" w:type="dxa"/>
            <w:tcBorders>
              <w:tl2br w:val="nil"/>
              <w:tr2bl w:val="nil"/>
            </w:tcBorders>
          </w:tcPr>
          <w:p w14:paraId="6E565200">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组织机构代码：</w:t>
            </w:r>
            <w:r>
              <w:rPr>
                <w:rFonts w:hint="eastAsia" w:ascii="Times New Roman" w:hAnsi="Times New Roman" w:cs="宋体"/>
                <w:szCs w:val="24"/>
                <w:highlight w:val="none"/>
                <w:shd w:val="clear" w:color="auto" w:fill="auto"/>
                <w:lang w:val="en-US" w:eastAsia="zh-CN"/>
              </w:rPr>
              <w:t xml:space="preserve"> </w:t>
            </w:r>
          </w:p>
        </w:tc>
      </w:tr>
      <w:tr w14:paraId="3AD0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5A110F24">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 xml:space="preserve">地址：连云港市徐圩新区应急救援指挥中心F楼 </w:t>
            </w:r>
          </w:p>
        </w:tc>
        <w:tc>
          <w:tcPr>
            <w:tcW w:w="4244" w:type="dxa"/>
            <w:tcBorders>
              <w:tl2br w:val="nil"/>
              <w:tr2bl w:val="nil"/>
            </w:tcBorders>
          </w:tcPr>
          <w:p w14:paraId="23DC8EED">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地址：</w:t>
            </w:r>
            <w:r>
              <w:rPr>
                <w:rFonts w:hint="eastAsia" w:ascii="Times New Roman" w:hAnsi="Times New Roman" w:cs="宋体"/>
                <w:szCs w:val="24"/>
                <w:highlight w:val="none"/>
                <w:shd w:val="clear" w:color="auto" w:fill="auto"/>
                <w:lang w:val="en-US" w:eastAsia="zh-CN"/>
              </w:rPr>
              <w:t xml:space="preserve"> </w:t>
            </w:r>
          </w:p>
        </w:tc>
      </w:tr>
      <w:tr w14:paraId="3B159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59AA18E3">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 xml:space="preserve">邮政编码： 222000  </w:t>
            </w:r>
          </w:p>
        </w:tc>
        <w:tc>
          <w:tcPr>
            <w:tcW w:w="4244" w:type="dxa"/>
            <w:tcBorders>
              <w:tl2br w:val="nil"/>
              <w:tr2bl w:val="nil"/>
            </w:tcBorders>
          </w:tcPr>
          <w:p w14:paraId="200FFE98">
            <w:pPr>
              <w:spacing w:line="400" w:lineRule="exact"/>
              <w:jc w:val="left"/>
              <w:rPr>
                <w:rFonts w:hint="default" w:ascii="Times New Roman" w:hAnsi="Times New Roman" w:eastAsia="宋体"/>
                <w:lang w:val="en-US" w:eastAsia="zh-CN"/>
              </w:rPr>
            </w:pPr>
            <w:r>
              <w:rPr>
                <w:rFonts w:hint="eastAsia" w:ascii="Times New Roman" w:hAnsi="Times New Roman" w:eastAsia="宋体" w:cs="宋体"/>
                <w:szCs w:val="24"/>
                <w:highlight w:val="none"/>
                <w:shd w:val="clear" w:color="auto" w:fill="auto"/>
              </w:rPr>
              <w:t>邮政编码：</w:t>
            </w:r>
            <w:r>
              <w:rPr>
                <w:rFonts w:hint="eastAsia" w:ascii="Times New Roman" w:hAnsi="Times New Roman" w:cs="宋体"/>
                <w:szCs w:val="24"/>
                <w:highlight w:val="none"/>
                <w:shd w:val="clear" w:color="auto" w:fill="auto"/>
                <w:lang w:val="en-US" w:eastAsia="zh-CN"/>
              </w:rPr>
              <w:t xml:space="preserve"> </w:t>
            </w:r>
          </w:p>
        </w:tc>
      </w:tr>
      <w:tr w14:paraId="34E1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6E503596">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法定代表人：</w:t>
            </w:r>
            <w:r>
              <w:rPr>
                <w:rFonts w:hint="eastAsia" w:cs="宋体"/>
                <w:szCs w:val="24"/>
                <w:highlight w:val="none"/>
                <w:shd w:val="clear" w:color="auto" w:fill="auto"/>
                <w:lang w:eastAsia="zh-CN"/>
              </w:rPr>
              <w:t>孙庆凯</w:t>
            </w:r>
          </w:p>
        </w:tc>
        <w:tc>
          <w:tcPr>
            <w:tcW w:w="4244" w:type="dxa"/>
            <w:tcBorders>
              <w:tl2br w:val="nil"/>
              <w:tr2bl w:val="nil"/>
            </w:tcBorders>
          </w:tcPr>
          <w:p w14:paraId="5CC42011">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法定代表人：</w:t>
            </w:r>
            <w:r>
              <w:rPr>
                <w:rFonts w:hint="eastAsia" w:ascii="Times New Roman" w:hAnsi="Times New Roman" w:cs="宋体"/>
                <w:szCs w:val="24"/>
                <w:highlight w:val="none"/>
                <w:shd w:val="clear" w:color="auto" w:fill="auto"/>
                <w:lang w:val="en-US" w:eastAsia="zh-CN"/>
              </w:rPr>
              <w:t xml:space="preserve"> </w:t>
            </w:r>
          </w:p>
        </w:tc>
      </w:tr>
      <w:tr w14:paraId="2B95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0C365F08">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电话：0518-82256199</w:t>
            </w:r>
          </w:p>
        </w:tc>
        <w:tc>
          <w:tcPr>
            <w:tcW w:w="4244" w:type="dxa"/>
            <w:tcBorders>
              <w:tl2br w:val="nil"/>
              <w:tr2bl w:val="nil"/>
            </w:tcBorders>
          </w:tcPr>
          <w:p w14:paraId="49BEF3EE">
            <w:pPr>
              <w:spacing w:line="400" w:lineRule="exact"/>
              <w:jc w:val="left"/>
              <w:rPr>
                <w:rFonts w:hint="default" w:ascii="Times New Roman" w:hAnsi="Times New Roman" w:eastAsia="宋体"/>
                <w:lang w:val="en-US" w:eastAsia="zh-CN"/>
              </w:rPr>
            </w:pPr>
            <w:r>
              <w:rPr>
                <w:rFonts w:hint="eastAsia" w:ascii="Times New Roman" w:hAnsi="Times New Roman" w:eastAsia="宋体" w:cs="宋体"/>
                <w:szCs w:val="24"/>
                <w:highlight w:val="none"/>
                <w:shd w:val="clear" w:color="auto" w:fill="auto"/>
              </w:rPr>
              <w:t>电话：</w:t>
            </w:r>
            <w:r>
              <w:rPr>
                <w:rFonts w:hint="eastAsia" w:ascii="Times New Roman" w:hAnsi="Times New Roman" w:cs="宋体"/>
                <w:szCs w:val="24"/>
                <w:highlight w:val="none"/>
                <w:shd w:val="clear" w:color="auto" w:fill="auto"/>
                <w:lang w:val="en-US" w:eastAsia="zh-CN"/>
              </w:rPr>
              <w:t xml:space="preserve"> </w:t>
            </w:r>
          </w:p>
        </w:tc>
      </w:tr>
      <w:tr w14:paraId="2B64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25E97FED">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开户银行：中国银行股份有限公司连云港徐圩支行</w:t>
            </w:r>
          </w:p>
        </w:tc>
        <w:tc>
          <w:tcPr>
            <w:tcW w:w="4244" w:type="dxa"/>
            <w:tcBorders>
              <w:tl2br w:val="nil"/>
              <w:tr2bl w:val="nil"/>
            </w:tcBorders>
          </w:tcPr>
          <w:p w14:paraId="13110AAF">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开户银行：</w:t>
            </w:r>
            <w:r>
              <w:rPr>
                <w:rFonts w:hint="eastAsia" w:ascii="Times New Roman" w:hAnsi="Times New Roman" w:cs="宋体"/>
                <w:szCs w:val="24"/>
                <w:highlight w:val="none"/>
                <w:shd w:val="clear" w:color="auto" w:fill="auto"/>
                <w:lang w:val="en-US" w:eastAsia="zh-CN"/>
              </w:rPr>
              <w:t xml:space="preserve"> </w:t>
            </w:r>
          </w:p>
        </w:tc>
      </w:tr>
      <w:tr w14:paraId="1906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tcPr>
          <w:p w14:paraId="134944C6">
            <w:pPr>
              <w:spacing w:line="400" w:lineRule="exact"/>
              <w:jc w:val="left"/>
              <w:rPr>
                <w:rFonts w:ascii="Times New Roman" w:hAnsi="Times New Roman" w:eastAsia="宋体"/>
              </w:rPr>
            </w:pPr>
            <w:r>
              <w:rPr>
                <w:rFonts w:hint="eastAsia" w:ascii="Times New Roman" w:hAnsi="Times New Roman" w:eastAsia="宋体" w:cs="宋体"/>
                <w:szCs w:val="24"/>
                <w:highlight w:val="none"/>
                <w:shd w:val="clear" w:color="auto" w:fill="auto"/>
              </w:rPr>
              <w:t>账号：501467832118</w:t>
            </w:r>
          </w:p>
        </w:tc>
        <w:tc>
          <w:tcPr>
            <w:tcW w:w="4244" w:type="dxa"/>
            <w:tcBorders>
              <w:tl2br w:val="nil"/>
              <w:tr2bl w:val="nil"/>
            </w:tcBorders>
          </w:tcPr>
          <w:p w14:paraId="3A98DCA5">
            <w:pPr>
              <w:spacing w:line="400" w:lineRule="exact"/>
              <w:jc w:val="left"/>
              <w:rPr>
                <w:rFonts w:hint="eastAsia" w:ascii="Times New Roman" w:hAnsi="Times New Roman" w:eastAsia="宋体"/>
                <w:lang w:eastAsia="zh-CN"/>
              </w:rPr>
            </w:pPr>
            <w:r>
              <w:rPr>
                <w:rFonts w:hint="eastAsia" w:ascii="Times New Roman" w:hAnsi="Times New Roman" w:eastAsia="宋体" w:cs="宋体"/>
                <w:szCs w:val="24"/>
                <w:highlight w:val="none"/>
                <w:shd w:val="clear" w:color="auto" w:fill="auto"/>
              </w:rPr>
              <w:t>账号：</w:t>
            </w:r>
            <w:r>
              <w:rPr>
                <w:rFonts w:hint="eastAsia" w:ascii="Times New Roman" w:hAnsi="Times New Roman" w:cs="宋体"/>
                <w:szCs w:val="24"/>
                <w:highlight w:val="none"/>
                <w:shd w:val="clear" w:color="auto" w:fill="auto"/>
                <w:lang w:val="en-US" w:eastAsia="zh-CN"/>
              </w:rPr>
              <w:t xml:space="preserve"> </w:t>
            </w:r>
          </w:p>
        </w:tc>
      </w:tr>
    </w:tbl>
    <w:p w14:paraId="36F56707">
      <w:pPr>
        <w:spacing w:line="400" w:lineRule="exact"/>
        <w:ind w:firstLine="420" w:firstLineChars="200"/>
        <w:jc w:val="left"/>
        <w:rPr>
          <w:rFonts w:ascii="Times New Roman" w:hAnsi="Times New Roman" w:eastAsia="宋体" w:cs="宋体"/>
          <w:szCs w:val="24"/>
          <w:highlight w:val="none"/>
          <w:shd w:val="clear" w:color="auto" w:fill="auto"/>
        </w:rPr>
      </w:pPr>
      <w:r>
        <w:rPr>
          <w:rFonts w:hint="eastAsia" w:ascii="Times New Roman" w:hAnsi="Times New Roman" w:eastAsia="宋体" w:cs="宋体"/>
          <w:szCs w:val="24"/>
          <w:highlight w:val="none"/>
          <w:shd w:val="clear" w:color="auto" w:fill="auto"/>
        </w:rPr>
        <w:t xml:space="preserve">                    </w:t>
      </w:r>
    </w:p>
    <w:p w14:paraId="4BFC57D3">
      <w:pPr>
        <w:snapToGrid w:val="0"/>
        <w:spacing w:line="400" w:lineRule="exact"/>
        <w:jc w:val="left"/>
        <w:rPr>
          <w:rFonts w:hint="eastAsia" w:ascii="Times New Roman" w:hAnsi="Times New Roman" w:eastAsia="宋体" w:cs="宋体"/>
          <w:b/>
          <w:sz w:val="24"/>
          <w:szCs w:val="24"/>
          <w:highlight w:val="none"/>
          <w:shd w:val="clear" w:color="auto" w:fill="auto"/>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05" w:name="_Toc8721_WPSOffice_Level2"/>
      <w:bookmarkStart w:id="206" w:name="_Toc24704_WPSOffice_Level2"/>
      <w:bookmarkStart w:id="207" w:name="_Toc3125_WPSOffice_Level2"/>
      <w:bookmarkStart w:id="208" w:name="_Toc26394_WPSOffice_Level2"/>
      <w:bookmarkStart w:id="209" w:name="_Toc23548_WPSOffice_Level2"/>
    </w:p>
    <w:p w14:paraId="2E6D0300">
      <w:pPr>
        <w:snapToGrid w:val="0"/>
        <w:spacing w:line="400" w:lineRule="exact"/>
        <w:jc w:val="left"/>
        <w:rPr>
          <w:rFonts w:ascii="Times New Roman" w:hAnsi="Times New Roman" w:eastAsia="宋体" w:cs="宋体"/>
          <w:b/>
          <w:sz w:val="24"/>
          <w:szCs w:val="24"/>
          <w:highlight w:val="none"/>
          <w:shd w:val="clear" w:color="auto" w:fill="auto"/>
        </w:rPr>
      </w:pPr>
      <w:r>
        <w:rPr>
          <w:rFonts w:hint="eastAsia" w:ascii="Times New Roman" w:hAnsi="Times New Roman" w:eastAsia="宋体" w:cs="宋体"/>
          <w:b/>
          <w:sz w:val="24"/>
          <w:szCs w:val="24"/>
          <w:highlight w:val="none"/>
          <w:shd w:val="clear" w:color="auto" w:fill="auto"/>
        </w:rPr>
        <w:t>附件</w:t>
      </w:r>
    </w:p>
    <w:p w14:paraId="2AD98AAA">
      <w:pPr>
        <w:snapToGrid w:val="0"/>
        <w:spacing w:line="400" w:lineRule="exact"/>
        <w:ind w:left="0" w:leftChars="0" w:firstLine="0" w:firstLineChars="0"/>
        <w:rPr>
          <w:rFonts w:hint="eastAsia" w:ascii="Times New Roman" w:hAnsi="Times New Roman" w:eastAsia="宋体" w:cs="宋体"/>
          <w:color w:val="auto"/>
          <w:highlight w:val="none"/>
          <w:shd w:val="clear" w:color="auto" w:fill="auto"/>
        </w:rPr>
      </w:pPr>
    </w:p>
    <w:p w14:paraId="0737BC86">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1</w:t>
      </w:r>
      <w:r>
        <w:rPr>
          <w:rFonts w:hint="eastAsia" w:ascii="Times New Roman" w:hAnsi="Times New Roman" w:eastAsia="宋体" w:cs="宋体"/>
          <w:color w:val="auto"/>
          <w:highlight w:val="none"/>
          <w:shd w:val="clear" w:color="auto" w:fill="auto"/>
        </w:rPr>
        <w:t>：工程质量保修协议</w:t>
      </w:r>
    </w:p>
    <w:p w14:paraId="5ED5BC1B">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2</w:t>
      </w:r>
      <w:r>
        <w:rPr>
          <w:rFonts w:hint="eastAsia" w:ascii="Times New Roman" w:hAnsi="Times New Roman" w:eastAsia="宋体" w:cs="宋体"/>
          <w:color w:val="auto"/>
          <w:highlight w:val="none"/>
          <w:shd w:val="clear" w:color="auto" w:fill="auto"/>
        </w:rPr>
        <w:t>：工程廉政合同</w:t>
      </w:r>
    </w:p>
    <w:p w14:paraId="0A3D278F">
      <w:pPr>
        <w:snapToGrid w:val="0"/>
        <w:spacing w:line="400" w:lineRule="exact"/>
        <w:rPr>
          <w:rFonts w:hint="default" w:ascii="Times New Roman" w:hAnsi="Times New Roman" w:eastAsia="宋体" w:cs="宋体"/>
          <w:color w:val="auto"/>
          <w:highlight w:val="none"/>
          <w:shd w:val="clear" w:color="auto" w:fill="auto"/>
          <w:lang w:val="en-US" w:eastAsia="zh-CN"/>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3</w:t>
      </w:r>
      <w:r>
        <w:rPr>
          <w:rFonts w:hint="eastAsia" w:ascii="Times New Roman" w:hAnsi="Times New Roman" w:eastAsia="宋体" w:cs="宋体"/>
          <w:color w:val="auto"/>
          <w:highlight w:val="none"/>
          <w:shd w:val="clear" w:color="auto" w:fill="auto"/>
        </w:rPr>
        <w:t>：</w:t>
      </w:r>
      <w:r>
        <w:rPr>
          <w:rFonts w:hint="eastAsia" w:ascii="Times New Roman" w:hAnsi="Times New Roman" w:eastAsia="宋体" w:cs="宋体"/>
          <w:color w:val="auto"/>
          <w:highlight w:val="none"/>
          <w:shd w:val="clear" w:color="auto" w:fill="auto"/>
          <w:lang w:val="en-US" w:eastAsia="zh-CN"/>
        </w:rPr>
        <w:t>农民工工资支付承诺书</w:t>
      </w:r>
    </w:p>
    <w:p w14:paraId="03B8EEF5">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4</w:t>
      </w:r>
      <w:r>
        <w:rPr>
          <w:rFonts w:hint="eastAsia" w:ascii="Times New Roman" w:hAnsi="Times New Roman" w:eastAsia="宋体" w:cs="宋体"/>
          <w:color w:val="auto"/>
          <w:highlight w:val="none"/>
          <w:shd w:val="clear" w:color="auto" w:fill="auto"/>
        </w:rPr>
        <w:t>：不拖欠农民工工资承诺书</w:t>
      </w:r>
    </w:p>
    <w:p w14:paraId="2D17237F">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5</w:t>
      </w:r>
      <w:r>
        <w:rPr>
          <w:rFonts w:hint="eastAsia" w:ascii="Times New Roman" w:hAnsi="Times New Roman" w:eastAsia="宋体" w:cs="宋体"/>
          <w:color w:val="auto"/>
          <w:highlight w:val="none"/>
          <w:shd w:val="clear" w:color="auto" w:fill="auto"/>
        </w:rPr>
        <w:t>：中标人诚信承诺书</w:t>
      </w:r>
    </w:p>
    <w:p w14:paraId="6C08A9A4">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6</w:t>
      </w:r>
      <w:r>
        <w:rPr>
          <w:rFonts w:hint="eastAsia" w:ascii="Times New Roman" w:hAnsi="Times New Roman" w:eastAsia="宋体" w:cs="宋体"/>
          <w:color w:val="auto"/>
          <w:highlight w:val="none"/>
          <w:shd w:val="clear" w:color="auto" w:fill="auto"/>
        </w:rPr>
        <w:t>：连云港徐圩城建工程有限公司工程项目管理手册（试行）、连云港徐圩城建工程有限公司施工现场安全生产标准化图册（试行）</w:t>
      </w:r>
    </w:p>
    <w:p w14:paraId="080566ED">
      <w:pPr>
        <w:snapToGrid w:val="0"/>
        <w:spacing w:line="400" w:lineRule="exact"/>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7</w:t>
      </w:r>
      <w:r>
        <w:rPr>
          <w:rFonts w:hint="eastAsia" w:ascii="Times New Roman" w:hAnsi="Times New Roman" w:eastAsia="宋体" w:cs="宋体"/>
          <w:color w:val="auto"/>
          <w:highlight w:val="none"/>
          <w:shd w:val="clear" w:color="auto" w:fill="auto"/>
        </w:rPr>
        <w:t>：工程质量管理协议书</w:t>
      </w:r>
    </w:p>
    <w:p w14:paraId="4CAD3DD5">
      <w:pPr>
        <w:snapToGrid w:val="0"/>
        <w:spacing w:line="400" w:lineRule="exact"/>
        <w:rPr>
          <w:rFonts w:ascii="Times New Roman" w:hAnsi="Times New Roman" w:eastAsia="宋体" w:cs="宋体"/>
          <w:b/>
          <w:highlight w:val="none"/>
          <w:shd w:val="clear" w:color="auto" w:fill="auto"/>
        </w:rPr>
      </w:pPr>
      <w:r>
        <w:rPr>
          <w:rFonts w:hint="eastAsia" w:ascii="Times New Roman" w:hAnsi="Times New Roman" w:eastAsia="宋体" w:cs="宋体"/>
          <w:color w:val="auto"/>
          <w:highlight w:val="none"/>
          <w:shd w:val="clear" w:color="auto" w:fill="auto"/>
        </w:rPr>
        <w:t>附件</w:t>
      </w:r>
      <w:r>
        <w:rPr>
          <w:rFonts w:hint="eastAsia" w:cs="宋体"/>
          <w:color w:val="auto"/>
          <w:highlight w:val="none"/>
          <w:shd w:val="clear" w:color="auto" w:fill="auto"/>
          <w:lang w:val="en-US" w:eastAsia="zh-CN"/>
        </w:rPr>
        <w:t>8</w:t>
      </w:r>
      <w:r>
        <w:rPr>
          <w:rFonts w:hint="eastAsia" w:ascii="Times New Roman" w:hAnsi="Times New Roman" w:eastAsia="宋体" w:cs="宋体"/>
          <w:color w:val="auto"/>
          <w:highlight w:val="none"/>
          <w:shd w:val="clear" w:color="auto" w:fill="auto"/>
        </w:rPr>
        <w:t>：安全生产管理与文明施工协议</w:t>
      </w:r>
      <w:r>
        <w:rPr>
          <w:rFonts w:hint="eastAsia" w:ascii="Times New Roman" w:hAnsi="Times New Roman" w:eastAsia="宋体" w:cs="宋体"/>
          <w:highlight w:val="none"/>
          <w:shd w:val="clear" w:color="auto" w:fill="auto"/>
        </w:rPr>
        <w:t>（试行）</w:t>
      </w:r>
    </w:p>
    <w:p w14:paraId="787252EA">
      <w:pPr>
        <w:snapToGrid w:val="0"/>
        <w:spacing w:line="400" w:lineRule="exact"/>
        <w:rPr>
          <w:rFonts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附件</w:t>
      </w:r>
      <w:r>
        <w:rPr>
          <w:rFonts w:hint="eastAsia" w:cs="宋体"/>
          <w:highlight w:val="none"/>
          <w:shd w:val="clear" w:color="auto" w:fill="auto"/>
          <w:lang w:val="en-US" w:eastAsia="zh-CN"/>
        </w:rPr>
        <w:t>9</w:t>
      </w:r>
      <w:r>
        <w:rPr>
          <w:rFonts w:hint="eastAsia" w:ascii="Times New Roman" w:hAnsi="Times New Roman" w:eastAsia="宋体" w:cs="宋体"/>
          <w:highlight w:val="none"/>
          <w:shd w:val="clear" w:color="auto" w:fill="auto"/>
        </w:rPr>
        <w:t>：质量施工违约赔偿协议（试行）</w:t>
      </w:r>
    </w:p>
    <w:p w14:paraId="3EA549FE">
      <w:pPr>
        <w:snapToGrid w:val="0"/>
        <w:spacing w:line="400" w:lineRule="exact"/>
        <w:rPr>
          <w:rFonts w:hint="eastAsia" w:ascii="Times New Roman" w:hAnsi="Times New Roman" w:eastAsia="宋体" w:cs="宋体"/>
          <w:highlight w:val="none"/>
          <w:shd w:val="clear" w:color="auto" w:fill="auto"/>
        </w:rPr>
      </w:pPr>
      <w:r>
        <w:rPr>
          <w:rFonts w:hint="eastAsia" w:ascii="Times New Roman" w:hAnsi="Times New Roman" w:eastAsia="宋体" w:cs="宋体"/>
          <w:highlight w:val="none"/>
          <w:shd w:val="clear" w:color="auto" w:fill="auto"/>
        </w:rPr>
        <w:t>附件</w:t>
      </w:r>
      <w:r>
        <w:rPr>
          <w:rFonts w:hint="eastAsia" w:cs="宋体"/>
          <w:highlight w:val="none"/>
          <w:shd w:val="clear" w:color="auto" w:fill="auto"/>
          <w:lang w:val="en-US" w:eastAsia="zh-CN"/>
        </w:rPr>
        <w:t>10</w:t>
      </w:r>
      <w:r>
        <w:rPr>
          <w:rFonts w:hint="eastAsia" w:ascii="Times New Roman" w:hAnsi="Times New Roman" w:eastAsia="宋体" w:cs="宋体"/>
          <w:highlight w:val="none"/>
          <w:shd w:val="clear" w:color="auto" w:fill="auto"/>
        </w:rPr>
        <w:t xml:space="preserve">：施工现场环境保护与扬尘防治管理协议（试行） </w:t>
      </w:r>
    </w:p>
    <w:p w14:paraId="12A18EB6">
      <w:pP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附件11</w:t>
      </w:r>
      <w:r>
        <w:rPr>
          <w:rFonts w:hint="eastAsia" w:cs="宋体"/>
          <w:highlight w:val="none"/>
          <w:shd w:val="clear" w:color="auto" w:fill="auto"/>
          <w:lang w:val="en-US" w:eastAsia="zh-CN"/>
        </w:rPr>
        <w:t>：</w:t>
      </w:r>
      <w:r>
        <w:rPr>
          <w:rFonts w:hint="eastAsia" w:ascii="Times New Roman" w:hAnsi="Times New Roman" w:eastAsia="宋体" w:cs="宋体"/>
          <w:highlight w:val="none"/>
          <w:shd w:val="clear" w:color="auto" w:fill="auto"/>
          <w:lang w:val="en-US" w:eastAsia="zh-CN"/>
        </w:rPr>
        <w:t>工程建设阶段临时用电管理规定（另附）</w:t>
      </w:r>
    </w:p>
    <w:p w14:paraId="3DB6200E">
      <w:pP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附件12</w:t>
      </w:r>
      <w:r>
        <w:rPr>
          <w:rFonts w:hint="eastAsia" w:cs="宋体"/>
          <w:highlight w:val="none"/>
          <w:shd w:val="clear" w:color="auto" w:fill="auto"/>
          <w:lang w:val="en-US" w:eastAsia="zh-CN"/>
        </w:rPr>
        <w:t>：</w:t>
      </w:r>
      <w:r>
        <w:rPr>
          <w:rFonts w:hint="eastAsia" w:ascii="Times New Roman" w:hAnsi="Times New Roman" w:eastAsia="宋体" w:cs="宋体"/>
          <w:highlight w:val="none"/>
          <w:shd w:val="clear" w:color="auto" w:fill="auto"/>
          <w:lang w:val="en-US" w:eastAsia="zh-CN"/>
        </w:rPr>
        <w:t>连云港徐圩城建工程有限公司工程项目管理手册（试行）、连云港徐圩城建工程有限公司施工现场安全生产标准化图册（试行）（另附）</w:t>
      </w:r>
    </w:p>
    <w:p w14:paraId="17E3DF62">
      <w:pP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附件13</w:t>
      </w:r>
      <w:r>
        <w:rPr>
          <w:rFonts w:hint="eastAsia" w:cs="宋体"/>
          <w:highlight w:val="none"/>
          <w:shd w:val="clear" w:color="auto" w:fill="auto"/>
          <w:lang w:val="en-US" w:eastAsia="zh-CN"/>
        </w:rPr>
        <w:t>：</w:t>
      </w:r>
      <w:r>
        <w:rPr>
          <w:rFonts w:hint="eastAsia" w:ascii="Times New Roman" w:hAnsi="Times New Roman" w:eastAsia="宋体" w:cs="宋体"/>
          <w:highlight w:val="none"/>
          <w:shd w:val="clear" w:color="auto" w:fill="auto"/>
          <w:lang w:val="en-US" w:eastAsia="zh-CN"/>
        </w:rPr>
        <w:t>《连云港石化有限公司α-烯烃综合利用高端新材料产业园项目开放式地面火炬软土地基预处理工程技术协议》（另附）</w:t>
      </w:r>
    </w:p>
    <w:p w14:paraId="7D4868CC">
      <w:pP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附件14：安全生产费用投入取费标准</w:t>
      </w:r>
    </w:p>
    <w:p w14:paraId="3FF08C94">
      <w:pPr>
        <w:snapToGrid w:val="0"/>
        <w:spacing w:line="400" w:lineRule="exact"/>
        <w:rPr>
          <w:rFonts w:hint="eastAsia" w:ascii="Times New Roman" w:hAnsi="Times New Roman" w:eastAsia="宋体" w:cs="宋体"/>
          <w:highlight w:val="none"/>
          <w:shd w:val="clear" w:color="auto" w:fill="auto"/>
          <w:lang w:val="en-US" w:eastAsia="zh-CN"/>
        </w:rPr>
      </w:pPr>
      <w:r>
        <w:rPr>
          <w:rFonts w:hint="eastAsia" w:ascii="Times New Roman" w:hAnsi="Times New Roman" w:eastAsia="宋体" w:cs="宋体"/>
          <w:highlight w:val="none"/>
          <w:shd w:val="clear" w:color="auto" w:fill="auto"/>
          <w:lang w:val="en-US" w:eastAsia="zh-CN"/>
        </w:rPr>
        <w:t>附件15：江苏方洋集团有限公司履约保证金管理办法</w:t>
      </w:r>
    </w:p>
    <w:p w14:paraId="5C3C91CE">
      <w:pPr>
        <w:ind w:left="0" w:leftChars="0" w:firstLine="0" w:firstLineChars="0"/>
        <w:rPr>
          <w:rFonts w:hint="default"/>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Times New Roman" w:hAnsi="Times New Roman" w:eastAsia="宋体" w:cs="宋体"/>
          <w:highlight w:val="none"/>
          <w:shd w:val="clear" w:color="auto" w:fill="auto"/>
          <w:lang w:val="en-US" w:eastAsia="zh-CN"/>
        </w:rPr>
        <w:br w:type="page"/>
      </w:r>
    </w:p>
    <w:bookmarkEnd w:id="205"/>
    <w:bookmarkEnd w:id="206"/>
    <w:bookmarkEnd w:id="207"/>
    <w:bookmarkEnd w:id="208"/>
    <w:bookmarkEnd w:id="209"/>
    <w:p w14:paraId="72B7B974">
      <w:pPr>
        <w:adjustRightInd w:val="0"/>
        <w:snapToGrid w:val="0"/>
        <w:spacing w:line="480" w:lineRule="exact"/>
        <w:jc w:val="left"/>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1</w:t>
      </w:r>
      <w:r>
        <w:rPr>
          <w:rFonts w:hint="eastAsia" w:ascii="Times New Roman" w:hAnsi="Times New Roman" w:eastAsia="宋体" w:cs="宋体"/>
          <w:b/>
          <w:szCs w:val="21"/>
          <w:highlight w:val="none"/>
          <w:shd w:val="clear" w:color="auto" w:fill="auto"/>
        </w:rPr>
        <w:t>：</w:t>
      </w:r>
    </w:p>
    <w:p w14:paraId="321FDAED">
      <w:pPr>
        <w:spacing w:beforeLines="50" w:afterLines="50" w:line="440" w:lineRule="exact"/>
        <w:jc w:val="center"/>
        <w:rPr>
          <w:rFonts w:ascii="Times New Roman" w:hAnsi="Times New Roman" w:eastAsia="宋体" w:cs="宋体"/>
          <w:b/>
          <w:bCs/>
          <w:color w:val="000000"/>
          <w:sz w:val="28"/>
          <w:szCs w:val="28"/>
          <w:highlight w:val="none"/>
          <w:shd w:val="clear" w:color="auto" w:fill="auto"/>
        </w:rPr>
      </w:pPr>
      <w:r>
        <w:rPr>
          <w:rFonts w:hint="eastAsia" w:ascii="Times New Roman" w:hAnsi="Times New Roman" w:eastAsia="宋体" w:cs="宋体"/>
          <w:b/>
          <w:bCs/>
          <w:color w:val="000000"/>
          <w:sz w:val="28"/>
          <w:szCs w:val="28"/>
          <w:highlight w:val="none"/>
          <w:shd w:val="clear" w:color="auto" w:fill="auto"/>
        </w:rPr>
        <w:t>工程质量保修协议</w:t>
      </w:r>
    </w:p>
    <w:p w14:paraId="7F5CEC9D">
      <w:pPr>
        <w:spacing w:line="440" w:lineRule="exact"/>
        <w:ind w:firstLine="420" w:firstLineChars="200"/>
        <w:rPr>
          <w:rFonts w:hint="eastAsia" w:ascii="Times New Roman" w:hAnsi="Times New Roman" w:eastAsia="宋体" w:cs="宋体"/>
          <w:color w:val="000000"/>
          <w:sz w:val="21"/>
          <w:szCs w:val="21"/>
          <w:highlight w:val="none"/>
          <w:shd w:val="clear" w:color="auto" w:fill="auto"/>
          <w:lang w:eastAsia="zh-CN"/>
        </w:rPr>
      </w:pPr>
      <w:r>
        <w:rPr>
          <w:rFonts w:hint="eastAsia" w:cs="宋体"/>
          <w:color w:val="000000"/>
          <w:sz w:val="21"/>
          <w:szCs w:val="21"/>
          <w:highlight w:val="none"/>
          <w:shd w:val="clear" w:color="auto" w:fill="auto"/>
          <w:lang w:eastAsia="zh-CN"/>
        </w:rPr>
        <w:t>甲方</w:t>
      </w:r>
      <w:r>
        <w:rPr>
          <w:rFonts w:hint="eastAsia" w:ascii="Times New Roman" w:hAnsi="Times New Roman" w:eastAsia="宋体" w:cs="宋体"/>
          <w:color w:val="000000"/>
          <w:sz w:val="21"/>
          <w:szCs w:val="21"/>
          <w:highlight w:val="none"/>
          <w:shd w:val="clear" w:color="auto" w:fill="auto"/>
        </w:rPr>
        <w:t>（全称）：</w:t>
      </w:r>
      <w:r>
        <w:rPr>
          <w:rFonts w:hint="eastAsia" w:ascii="Times New Roman" w:hAnsi="Times New Roman" w:eastAsia="宋体" w:cs="宋体"/>
          <w:color w:val="000000"/>
          <w:sz w:val="21"/>
          <w:szCs w:val="21"/>
          <w:highlight w:val="none"/>
          <w:u w:val="single"/>
          <w:shd w:val="clear" w:color="auto" w:fill="auto"/>
          <w:lang w:eastAsia="zh-CN"/>
        </w:rPr>
        <w:t>连云港徐圩城建工程有限公司</w:t>
      </w:r>
    </w:p>
    <w:p w14:paraId="0078FAA8">
      <w:pPr>
        <w:spacing w:line="440" w:lineRule="exact"/>
        <w:rPr>
          <w:rFonts w:hint="eastAsia" w:ascii="Times New Roman" w:hAnsi="Times New Roman" w:eastAsia="宋体" w:cs="宋体"/>
          <w:color w:val="000000"/>
          <w:sz w:val="21"/>
          <w:szCs w:val="21"/>
          <w:highlight w:val="none"/>
          <w:shd w:val="clear" w:color="auto" w:fill="auto"/>
          <w:lang w:eastAsia="zh-CN"/>
        </w:rPr>
      </w:pPr>
      <w:r>
        <w:rPr>
          <w:rFonts w:hint="eastAsia" w:cs="宋体"/>
          <w:color w:val="000000"/>
          <w:sz w:val="21"/>
          <w:szCs w:val="21"/>
          <w:highlight w:val="none"/>
          <w:shd w:val="clear" w:color="auto" w:fill="auto"/>
          <w:lang w:eastAsia="zh-CN"/>
        </w:rPr>
        <w:t>乙方</w:t>
      </w:r>
      <w:r>
        <w:rPr>
          <w:rFonts w:hint="eastAsia" w:ascii="Times New Roman" w:hAnsi="Times New Roman" w:eastAsia="宋体" w:cs="宋体"/>
          <w:color w:val="000000"/>
          <w:sz w:val="21"/>
          <w:szCs w:val="21"/>
          <w:highlight w:val="none"/>
          <w:shd w:val="clear" w:color="auto" w:fill="auto"/>
        </w:rPr>
        <w:t>（全称）：</w:t>
      </w:r>
      <w:r>
        <w:rPr>
          <w:rFonts w:hint="eastAsia" w:ascii="Times New Roman" w:hAnsi="Times New Roman" w:cs="宋体"/>
          <w:color w:val="000000"/>
          <w:sz w:val="21"/>
          <w:szCs w:val="21"/>
          <w:highlight w:val="none"/>
          <w:u w:val="single"/>
          <w:shd w:val="clear" w:color="auto" w:fill="auto"/>
          <w:lang w:eastAsia="zh-CN"/>
        </w:rPr>
        <w:t>////</w:t>
      </w:r>
    </w:p>
    <w:p w14:paraId="198DD970">
      <w:pPr>
        <w:spacing w:line="440" w:lineRule="exact"/>
        <w:rPr>
          <w:rFonts w:ascii="Times New Roman" w:hAnsi="Times New Roman" w:eastAsia="宋体" w:cs="宋体"/>
          <w:color w:val="000000"/>
          <w:sz w:val="21"/>
          <w:szCs w:val="21"/>
          <w:highlight w:val="none"/>
          <w:shd w:val="clear" w:color="auto" w:fill="auto"/>
        </w:rPr>
      </w:pPr>
    </w:p>
    <w:p w14:paraId="5568F4BF">
      <w:pPr>
        <w:snapToGrid w:val="0"/>
        <w:spacing w:line="360" w:lineRule="auto"/>
        <w:ind w:firstLine="420" w:firstLineChars="200"/>
        <w:jc w:val="left"/>
        <w:rPr>
          <w:rFonts w:asciiTheme="minorEastAsia" w:hAnsiTheme="minorEastAsia" w:eastAsiaTheme="minorEastAsia"/>
          <w:i w:val="0"/>
          <w:iCs w:val="0"/>
          <w:sz w:val="21"/>
          <w:szCs w:val="21"/>
        </w:rPr>
      </w:pPr>
      <w:r>
        <w:rPr>
          <w:rFonts w:hint="eastAsia" w:asciiTheme="minorEastAsia" w:hAnsiTheme="minorEastAsia" w:eastAsiaTheme="minorEastAsia"/>
          <w:i w:val="0"/>
          <w:iCs w:val="0"/>
          <w:sz w:val="21"/>
          <w:szCs w:val="21"/>
        </w:rPr>
        <w:t>为保证建筑安装工程在合理使用期限内正常使用，按照</w:t>
      </w:r>
      <w:r>
        <w:rPr>
          <w:rFonts w:hint="eastAsia" w:cs="Arial" w:asciiTheme="minorEastAsia" w:hAnsiTheme="minorEastAsia" w:eastAsiaTheme="minorEastAsia"/>
          <w:i w:val="0"/>
          <w:iCs w:val="0"/>
          <w:sz w:val="21"/>
          <w:szCs w:val="21"/>
          <w:shd w:val="clear" w:color="auto" w:fill="FFFFFF"/>
        </w:rPr>
        <w:t>《中华人民共和国</w:t>
      </w:r>
      <w:r>
        <w:rPr>
          <w:rStyle w:val="55"/>
          <w:rFonts w:hint="eastAsia" w:cs="Arial" w:asciiTheme="minorEastAsia" w:hAnsiTheme="minorEastAsia" w:eastAsiaTheme="minorEastAsia"/>
          <w:i w:val="0"/>
          <w:iCs w:val="0"/>
          <w:sz w:val="21"/>
          <w:szCs w:val="21"/>
          <w:shd w:val="clear" w:color="auto" w:fill="FFFFFF"/>
        </w:rPr>
        <w:t>建筑法</w:t>
      </w:r>
      <w:r>
        <w:rPr>
          <w:rFonts w:hint="eastAsia" w:cs="Arial" w:asciiTheme="minorEastAsia" w:hAnsiTheme="minorEastAsia" w:eastAsiaTheme="minorEastAsia"/>
          <w:i w:val="0"/>
          <w:iCs w:val="0"/>
          <w:sz w:val="21"/>
          <w:szCs w:val="21"/>
          <w:shd w:val="clear" w:color="auto" w:fill="FFFFFF"/>
        </w:rPr>
        <w:t>》</w:t>
      </w:r>
      <w:r>
        <w:rPr>
          <w:rFonts w:hint="eastAsia" w:asciiTheme="minorEastAsia" w:hAnsiTheme="minorEastAsia" w:eastAsiaTheme="minorEastAsia"/>
          <w:i w:val="0"/>
          <w:iCs w:val="0"/>
          <w:sz w:val="21"/>
          <w:szCs w:val="21"/>
        </w:rPr>
        <w:t>、《建设工程质量管理条例》等相关规定，制订本工程质量保修协议，以资双方遵守。</w:t>
      </w:r>
    </w:p>
    <w:p w14:paraId="55449DD3">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一、工程质量保修范围和内容</w:t>
      </w:r>
    </w:p>
    <w:p w14:paraId="1CA3AF74">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质量保修范围为本合同约定的，由乙方承揽的全部建筑安装工程。</w:t>
      </w:r>
    </w:p>
    <w:p w14:paraId="6865E993">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二、工程质量保修期</w:t>
      </w:r>
    </w:p>
    <w:p w14:paraId="6019F155">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自竣工验收合格之日，同时取得验收合格证明文件起计算</w:t>
      </w:r>
      <w:r>
        <w:rPr>
          <w:rFonts w:asciiTheme="minorEastAsia" w:hAnsiTheme="minorEastAsia" w:eastAsiaTheme="minorEastAsia"/>
          <w:sz w:val="21"/>
          <w:szCs w:val="21"/>
        </w:rPr>
        <w:t>，</w:t>
      </w:r>
      <w:r>
        <w:rPr>
          <w:rFonts w:hint="eastAsia" w:asciiTheme="minorEastAsia" w:hAnsiTheme="minorEastAsia" w:eastAsiaTheme="minorEastAsia"/>
          <w:sz w:val="21"/>
          <w:szCs w:val="21"/>
        </w:rPr>
        <w:t>具体工程质量保修期如下：</w:t>
      </w:r>
    </w:p>
    <w:p w14:paraId="201E7599">
      <w:pPr>
        <w:snapToGrid w:val="0"/>
        <w:spacing w:line="360" w:lineRule="auto"/>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、基础设施工程、房屋建筑的地基基础工程和主体结构工程，为设计文件规定的该工程的合理使用年限。</w:t>
      </w:r>
    </w:p>
    <w:p w14:paraId="69B5FD71">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、屋面防水工程（包含钢结构）、有防水要求的卫生间、房间和外墙面（包含钢结构及外窗）、循环水池、水池</w:t>
      </w:r>
      <w:r>
        <w:rPr>
          <w:rFonts w:asciiTheme="minorEastAsia" w:hAnsiTheme="minorEastAsia" w:eastAsiaTheme="minorEastAsia"/>
          <w:sz w:val="21"/>
          <w:szCs w:val="21"/>
        </w:rPr>
        <w:t>/</w:t>
      </w:r>
      <w:r>
        <w:rPr>
          <w:rFonts w:hint="eastAsia" w:asciiTheme="minorEastAsia" w:hAnsiTheme="minorEastAsia" w:eastAsiaTheme="minorEastAsia"/>
          <w:sz w:val="21"/>
          <w:szCs w:val="21"/>
        </w:rPr>
        <w:t>事故池、井类等工程的防渗漏，为</w:t>
      </w:r>
      <w:r>
        <w:rPr>
          <w:rFonts w:asciiTheme="minorEastAsia" w:hAnsiTheme="minorEastAsia" w:eastAsiaTheme="minorEastAsia"/>
          <w:sz w:val="21"/>
          <w:szCs w:val="21"/>
        </w:rPr>
        <w:t>5</w:t>
      </w:r>
      <w:r>
        <w:rPr>
          <w:rFonts w:hint="eastAsia" w:asciiTheme="minorEastAsia" w:hAnsiTheme="minorEastAsia" w:eastAsiaTheme="minorEastAsia"/>
          <w:sz w:val="21"/>
          <w:szCs w:val="21"/>
        </w:rPr>
        <w:t>年。</w:t>
      </w:r>
    </w:p>
    <w:p w14:paraId="1A93788E">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、供热及供冷系统，为</w:t>
      </w:r>
      <w:r>
        <w:rPr>
          <w:rFonts w:asciiTheme="minorEastAsia" w:hAnsiTheme="minorEastAsia" w:eastAsiaTheme="minorEastAsia"/>
          <w:sz w:val="21"/>
          <w:szCs w:val="21"/>
        </w:rPr>
        <w:t>2</w:t>
      </w:r>
      <w:r>
        <w:rPr>
          <w:rFonts w:hint="eastAsia" w:asciiTheme="minorEastAsia" w:hAnsiTheme="minorEastAsia" w:eastAsiaTheme="minorEastAsia"/>
          <w:sz w:val="21"/>
          <w:szCs w:val="21"/>
        </w:rPr>
        <w:t>个采暖期、供冷期。</w:t>
      </w:r>
    </w:p>
    <w:p w14:paraId="50778A1B">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、工业生产装置和建筑物的电气管线、给排水管道、设备安装和装修工程（包含外墙装修），为</w:t>
      </w:r>
      <w:r>
        <w:rPr>
          <w:rFonts w:asciiTheme="minorEastAsia" w:hAnsiTheme="minorEastAsia" w:eastAsiaTheme="minorEastAsia"/>
          <w:sz w:val="21"/>
          <w:szCs w:val="21"/>
        </w:rPr>
        <w:t>2</w:t>
      </w:r>
      <w:r>
        <w:rPr>
          <w:rFonts w:hint="eastAsia" w:asciiTheme="minorEastAsia" w:hAnsiTheme="minorEastAsia" w:eastAsiaTheme="minorEastAsia"/>
          <w:sz w:val="21"/>
          <w:szCs w:val="21"/>
        </w:rPr>
        <w:t>年。</w:t>
      </w:r>
    </w:p>
    <w:p w14:paraId="4F189541">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、合同约定的其他保修内容与期限。</w:t>
      </w:r>
    </w:p>
    <w:p w14:paraId="45ABF688">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三、质量保修责任</w:t>
      </w:r>
    </w:p>
    <w:p w14:paraId="1FC38ADA">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、工程在保修范围和保修期限内，由乙方原因造成的质量问题，由乙方履行保修义务，承担维修费用，并对造成的损失承担赔偿责任。乙方在接到维修通知之日后，</w:t>
      </w:r>
      <w:r>
        <w:rPr>
          <w:rFonts w:asciiTheme="minorEastAsia" w:hAnsiTheme="minorEastAsia" w:eastAsiaTheme="minorEastAsia"/>
          <w:sz w:val="21"/>
          <w:szCs w:val="21"/>
        </w:rPr>
        <w:t>2</w:t>
      </w:r>
      <w:r>
        <w:rPr>
          <w:rFonts w:hint="eastAsia" w:asciiTheme="minorEastAsia" w:hAnsiTheme="minorEastAsia" w:eastAsiaTheme="minorEastAsia"/>
          <w:sz w:val="21"/>
          <w:szCs w:val="21"/>
        </w:rPr>
        <w:t>个工作日内回复，并在回复后</w:t>
      </w:r>
      <w:r>
        <w:rPr>
          <w:rFonts w:asciiTheme="minorEastAsia" w:hAnsiTheme="minorEastAsia" w:eastAsiaTheme="minorEastAsia"/>
          <w:sz w:val="21"/>
          <w:szCs w:val="21"/>
        </w:rPr>
        <w:t>3天内派遣人员到达甲方现场维修，</w:t>
      </w:r>
      <w:r>
        <w:rPr>
          <w:rFonts w:hint="eastAsia" w:asciiTheme="minorEastAsia" w:hAnsiTheme="minorEastAsia" w:eastAsiaTheme="minorEastAsia"/>
          <w:sz w:val="21"/>
          <w:szCs w:val="21"/>
        </w:rPr>
        <w:t>乙方未在约定期限内派人维修或拒绝维修，甲方有权自行处理或委托其他单位维修，并按实际维修费用的</w:t>
      </w:r>
      <w:r>
        <w:rPr>
          <w:rFonts w:asciiTheme="minorEastAsia" w:hAnsiTheme="minorEastAsia" w:eastAsiaTheme="minorEastAsia"/>
          <w:sz w:val="21"/>
          <w:szCs w:val="21"/>
        </w:rPr>
        <w:t>2-5倍</w:t>
      </w:r>
      <w:r>
        <w:rPr>
          <w:rFonts w:hint="eastAsia" w:asciiTheme="minorEastAsia" w:hAnsiTheme="minorEastAsia" w:eastAsiaTheme="minorEastAsia"/>
          <w:sz w:val="21"/>
          <w:szCs w:val="21"/>
        </w:rPr>
        <w:t>在质保金内扣除，并由乙方承担</w:t>
      </w:r>
      <w:r>
        <w:rPr>
          <w:rFonts w:asciiTheme="minorEastAsia" w:hAnsiTheme="minorEastAsia" w:eastAsiaTheme="minorEastAsia"/>
          <w:sz w:val="21"/>
          <w:szCs w:val="21"/>
        </w:rPr>
        <w:t>10%质保金的违约责任</w:t>
      </w:r>
      <w:r>
        <w:rPr>
          <w:rFonts w:hint="eastAsia" w:asciiTheme="minorEastAsia" w:hAnsiTheme="minorEastAsia" w:eastAsiaTheme="minorEastAsia"/>
          <w:sz w:val="21"/>
          <w:szCs w:val="21"/>
        </w:rPr>
        <w:t>。乙方维修并承担相应费用后，不免除对工程相关损失的赔偿责任。</w:t>
      </w:r>
    </w:p>
    <w:p w14:paraId="0214217E">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、由他人原因造成的缺陷，甲方负责组织维修，乙方不承担费用，但应按甲方要求配合维修，费用由责任方承担。</w:t>
      </w:r>
    </w:p>
    <w:p w14:paraId="3CD78FB2">
      <w:pPr>
        <w:snapToGrid w:val="0"/>
        <w:spacing w:line="360" w:lineRule="auto"/>
        <w:ind w:firstLine="420" w:firstLineChars="200"/>
        <w:rPr>
          <w:rFonts w:cs="宋体"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、发生须紧急抢修事故（如易燃易爆介质及有害物质泄漏、跑料、上水跑水、暖气漏水、漏气等）或危及甲方正常生产的紧急情况下，</w:t>
      </w:r>
      <w:r>
        <w:rPr>
          <w:rFonts w:hint="eastAsia" w:cs="宋体" w:asciiTheme="minorEastAsia" w:hAnsiTheme="minorEastAsia" w:eastAsiaTheme="minorEastAsia"/>
          <w:sz w:val="21"/>
          <w:szCs w:val="21"/>
        </w:rPr>
        <w:t>甲方有权直接安排其他单位抢修，费用从质保金内扣除，</w:t>
      </w:r>
      <w:r>
        <w:rPr>
          <w:rFonts w:hint="eastAsia" w:asciiTheme="minorEastAsia" w:hAnsiTheme="minorEastAsia" w:eastAsiaTheme="minorEastAsia"/>
          <w:sz w:val="21"/>
          <w:szCs w:val="21"/>
        </w:rPr>
        <w:t>同时</w:t>
      </w:r>
      <w:r>
        <w:rPr>
          <w:rFonts w:asciiTheme="minorEastAsia" w:hAnsiTheme="minorEastAsia" w:eastAsiaTheme="minorEastAsia"/>
          <w:sz w:val="21"/>
          <w:szCs w:val="21"/>
        </w:rPr>
        <w:t>1</w:t>
      </w:r>
      <w:r>
        <w:rPr>
          <w:rFonts w:hint="eastAsia" w:asciiTheme="minorEastAsia" w:hAnsiTheme="minorEastAsia" w:eastAsiaTheme="minorEastAsia"/>
          <w:sz w:val="21"/>
          <w:szCs w:val="21"/>
        </w:rPr>
        <w:t>个工作日内告知乙方相关情况。</w:t>
      </w:r>
    </w:p>
    <w:p w14:paraId="18399EAB">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、在工程质量保修期内，如发生质量问题，在乙方正常维修的同时，每发生</w:t>
      </w:r>
      <w:r>
        <w:rPr>
          <w:rFonts w:asciiTheme="minorEastAsia" w:hAnsiTheme="minorEastAsia" w:eastAsiaTheme="minorEastAsia"/>
          <w:sz w:val="21"/>
          <w:szCs w:val="21"/>
        </w:rPr>
        <w:t>1</w:t>
      </w:r>
      <w:r>
        <w:rPr>
          <w:rFonts w:hint="eastAsia" w:asciiTheme="minorEastAsia" w:hAnsiTheme="minorEastAsia" w:eastAsiaTheme="minorEastAsia"/>
          <w:sz w:val="21"/>
          <w:szCs w:val="21"/>
        </w:rPr>
        <w:t>次质量问题，将扣除质量保证金的</w:t>
      </w:r>
      <w:r>
        <w:rPr>
          <w:rFonts w:asciiTheme="minorEastAsia" w:hAnsiTheme="minorEastAsia" w:eastAsiaTheme="minorEastAsia"/>
          <w:sz w:val="21"/>
          <w:szCs w:val="21"/>
        </w:rPr>
        <w:t>2%，如乙方维修后仍出现问题，甲方有权委托其他单位维修，</w:t>
      </w:r>
      <w:r>
        <w:rPr>
          <w:rFonts w:hint="eastAsia" w:asciiTheme="minorEastAsia" w:hAnsiTheme="minorEastAsia" w:eastAsiaTheme="minorEastAsia"/>
          <w:sz w:val="21"/>
          <w:szCs w:val="21"/>
        </w:rPr>
        <w:t>维修费用在质保金内</w:t>
      </w:r>
      <w:r>
        <w:rPr>
          <w:rFonts w:asciiTheme="minorEastAsia" w:hAnsiTheme="minorEastAsia" w:eastAsiaTheme="minorEastAsia"/>
          <w:sz w:val="21"/>
          <w:szCs w:val="21"/>
        </w:rPr>
        <w:t>2-5倍</w:t>
      </w:r>
      <w:r>
        <w:rPr>
          <w:rFonts w:hint="eastAsia" w:asciiTheme="minorEastAsia" w:hAnsiTheme="minorEastAsia" w:eastAsiaTheme="minorEastAsia"/>
          <w:sz w:val="21"/>
          <w:szCs w:val="21"/>
        </w:rPr>
        <w:t>扣除。</w:t>
      </w:r>
    </w:p>
    <w:p w14:paraId="0C75D50E">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、工程质量保修期内发生质量问题，自维修验收合格之日起，重新开始计算工程质量保修期年限。</w:t>
      </w:r>
      <w:r>
        <w:rPr>
          <w:rFonts w:asciiTheme="minorEastAsia" w:hAnsiTheme="minorEastAsia" w:eastAsiaTheme="minorEastAsia"/>
          <w:sz w:val="21"/>
          <w:szCs w:val="21"/>
        </w:rPr>
        <w:t xml:space="preserve"> </w:t>
      </w:r>
    </w:p>
    <w:p w14:paraId="5FD7C659">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、乙方应明确约定质量保修联系人、联系电话、联系地址、邮箱，乙方质量保修联系人或联系方式等出现变更，应及时</w:t>
      </w:r>
      <w:r>
        <w:rPr>
          <w:rFonts w:asciiTheme="minorEastAsia" w:hAnsiTheme="minorEastAsia" w:eastAsiaTheme="minorEastAsia"/>
          <w:sz w:val="21"/>
          <w:szCs w:val="21"/>
        </w:rPr>
        <w:t>将新的有效联系方式告知甲方，否则，按原联系方式发出报修通知即视为乙方收到并确认，因无法送达报修通知导致的损失由乙方承担。</w:t>
      </w:r>
    </w:p>
    <w:p w14:paraId="4C1E7063">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、合同约定的其他内容。</w:t>
      </w:r>
    </w:p>
    <w:p w14:paraId="151A715E">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四、质保金的返还</w:t>
      </w:r>
    </w:p>
    <w:p w14:paraId="0B6BD107">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按照合同正文第</w:t>
      </w:r>
      <w:r>
        <w:rPr>
          <w:rFonts w:hint="eastAsia" w:asciiTheme="minorEastAsia" w:hAnsiTheme="minorEastAsia" w:eastAsiaTheme="minorEastAsia"/>
          <w:sz w:val="21"/>
          <w:szCs w:val="21"/>
          <w:lang w:val="en-US" w:eastAsia="zh-CN"/>
        </w:rPr>
        <w:t>20.1</w:t>
      </w:r>
      <w:r>
        <w:rPr>
          <w:rFonts w:asciiTheme="minorEastAsia" w:hAnsiTheme="minorEastAsia" w:eastAsiaTheme="minorEastAsia"/>
          <w:sz w:val="21"/>
          <w:szCs w:val="21"/>
        </w:rPr>
        <w:t>.2条执行</w:t>
      </w:r>
      <w:r>
        <w:rPr>
          <w:rFonts w:hint="eastAsia" w:asciiTheme="minorEastAsia" w:hAnsiTheme="minorEastAsia" w:eastAsiaTheme="minorEastAsia"/>
          <w:sz w:val="21"/>
          <w:szCs w:val="21"/>
        </w:rPr>
        <w:t>。</w:t>
      </w:r>
    </w:p>
    <w:p w14:paraId="164FAF8E">
      <w:pPr>
        <w:snapToGrid w:val="0"/>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五、其他</w:t>
      </w:r>
    </w:p>
    <w:p w14:paraId="460D193B">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其他工程质量保修事项：</w:t>
      </w:r>
    </w:p>
    <w:p w14:paraId="535AB86F">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、因设备、材料、配件、构件等质量不合格引起的质量缺陷，属于乙方采购的或经乙方验收同意的，由乙方承担相关赔偿责任。</w:t>
      </w:r>
    </w:p>
    <w:p w14:paraId="1637D67B">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、本工程质量保修协议与交工验收文件同时递交。质量保修书共二份：甲方、乙方各执一份。</w:t>
      </w:r>
    </w:p>
    <w:p w14:paraId="0CE0A502">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、乙方质量保修联系人：</w:t>
      </w:r>
      <w:r>
        <w:rPr>
          <w:rFonts w:asciiTheme="minorEastAsia" w:hAnsiTheme="minorEastAsia" w:eastAsiaTheme="minorEastAsia"/>
          <w:sz w:val="21"/>
          <w:szCs w:val="21"/>
          <w:u w:val="single"/>
        </w:rPr>
        <w:t xml:space="preserve">           </w:t>
      </w:r>
    </w:p>
    <w:p w14:paraId="47AF4D0E">
      <w:pPr>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Fonts w:asciiTheme="minorEastAsia" w:hAnsiTheme="minorEastAsia" w:eastAsiaTheme="minorEastAsia"/>
          <w:sz w:val="21"/>
          <w:szCs w:val="21"/>
        </w:rPr>
        <w:t xml:space="preserve">     联系</w:t>
      </w:r>
      <w:r>
        <w:rPr>
          <w:rFonts w:hint="eastAsia" w:asciiTheme="minorEastAsia" w:hAnsiTheme="minorEastAsia" w:eastAsiaTheme="minorEastAsia"/>
          <w:sz w:val="21"/>
          <w:szCs w:val="21"/>
        </w:rPr>
        <w:t>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联系地址、邮编：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w:t>
      </w:r>
    </w:p>
    <w:p w14:paraId="0EEFBC6C">
      <w:pPr>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14:paraId="24DD5E8F">
      <w:pPr>
        <w:adjustRightInd w:val="0"/>
        <w:snapToGrid w:val="0"/>
        <w:spacing w:line="400" w:lineRule="exact"/>
        <w:ind w:firstLine="561"/>
        <w:rPr>
          <w:rFonts w:ascii="Times New Roman" w:hAnsi="Times New Roman" w:eastAsia="宋体" w:cs="宋体"/>
          <w:sz w:val="21"/>
          <w:szCs w:val="21"/>
          <w:highlight w:val="none"/>
          <w:shd w:val="clear" w:color="auto" w:fill="auto"/>
        </w:rPr>
      </w:pPr>
      <w:r>
        <w:rPr>
          <w:rFonts w:hint="eastAsia" w:cs="宋体"/>
          <w:sz w:val="21"/>
          <w:szCs w:val="21"/>
          <w:highlight w:val="none"/>
          <w:shd w:val="clear" w:color="auto" w:fill="auto"/>
          <w:lang w:eastAsia="zh-CN"/>
        </w:rPr>
        <w:t>甲方</w:t>
      </w:r>
      <w:r>
        <w:rPr>
          <w:rFonts w:hint="eastAsia" w:ascii="Times New Roman" w:hAnsi="Times New Roman" w:eastAsia="宋体" w:cs="宋体"/>
          <w:sz w:val="21"/>
          <w:szCs w:val="21"/>
          <w:highlight w:val="none"/>
          <w:shd w:val="clear" w:color="auto" w:fill="auto"/>
        </w:rPr>
        <w:t xml:space="preserve">： （盖章）      </w:t>
      </w:r>
      <w:r>
        <w:rPr>
          <w:rFonts w:hint="eastAsia" w:ascii="Times New Roman" w:hAnsi="Times New Roman" w:eastAsia="宋体" w:cs="宋体"/>
          <w:sz w:val="21"/>
          <w:szCs w:val="21"/>
          <w:highlight w:val="none"/>
          <w:shd w:val="clear" w:color="auto" w:fill="auto"/>
          <w:lang w:val="en-US" w:eastAsia="zh-CN"/>
        </w:rPr>
        <w:t xml:space="preserve">                </w:t>
      </w:r>
      <w:r>
        <w:rPr>
          <w:rFonts w:hint="eastAsia" w:cs="宋体"/>
          <w:sz w:val="21"/>
          <w:szCs w:val="21"/>
          <w:highlight w:val="none"/>
          <w:shd w:val="clear" w:color="auto" w:fill="auto"/>
          <w:lang w:val="en-US" w:eastAsia="zh-CN"/>
        </w:rPr>
        <w:t xml:space="preserve">      </w:t>
      </w:r>
      <w:r>
        <w:rPr>
          <w:rFonts w:hint="eastAsia" w:cs="宋体"/>
          <w:sz w:val="21"/>
          <w:szCs w:val="21"/>
          <w:highlight w:val="none"/>
          <w:shd w:val="clear" w:color="auto" w:fill="auto"/>
          <w:lang w:eastAsia="zh-CN"/>
        </w:rPr>
        <w:t>乙方</w:t>
      </w:r>
      <w:r>
        <w:rPr>
          <w:rFonts w:hint="eastAsia" w:ascii="Times New Roman" w:hAnsi="Times New Roman" w:eastAsia="宋体" w:cs="宋体"/>
          <w:sz w:val="21"/>
          <w:szCs w:val="21"/>
          <w:highlight w:val="none"/>
          <w:shd w:val="clear" w:color="auto" w:fill="auto"/>
        </w:rPr>
        <w:t>：（盖章）</w:t>
      </w:r>
    </w:p>
    <w:p w14:paraId="5AB48849">
      <w:pPr>
        <w:adjustRightInd w:val="0"/>
        <w:snapToGrid w:val="0"/>
        <w:spacing w:line="400" w:lineRule="exact"/>
        <w:ind w:firstLine="561"/>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 xml:space="preserve">法定代表人：                              </w:t>
      </w:r>
      <w:r>
        <w:rPr>
          <w:rFonts w:hint="eastAsia" w:ascii="Times New Roman" w:hAnsi="Times New Roman" w:eastAsia="宋体" w:cs="宋体"/>
          <w:sz w:val="21"/>
          <w:szCs w:val="21"/>
          <w:highlight w:val="non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法定代表人：</w:t>
      </w:r>
    </w:p>
    <w:p w14:paraId="05B414E5">
      <w:pPr>
        <w:adjustRightInd w:val="0"/>
        <w:snapToGrid w:val="0"/>
        <w:spacing w:line="400" w:lineRule="exact"/>
        <w:ind w:firstLine="561"/>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 xml:space="preserve">或其授权的代理人：（签字或盖章）          </w:t>
      </w:r>
      <w:r>
        <w:rPr>
          <w:rFonts w:hint="eastAsia" w:ascii="Times New Roman" w:hAnsi="Times New Roman" w:eastAsia="宋体" w:cs="宋体"/>
          <w:sz w:val="21"/>
          <w:szCs w:val="21"/>
          <w:highlight w:val="non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 xml:space="preserve">或其授权的代理人：（签字或盖章）  </w:t>
      </w:r>
    </w:p>
    <w:p w14:paraId="770C138B">
      <w:pPr>
        <w:adjustRightInd w:val="0"/>
        <w:snapToGrid w:val="0"/>
        <w:spacing w:line="400" w:lineRule="exact"/>
        <w:ind w:firstLine="561"/>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 xml:space="preserve">日     </w:t>
      </w:r>
      <w:r>
        <w:rPr>
          <w:rFonts w:hint="eastAsia" w:cs="宋体"/>
          <w:sz w:val="21"/>
          <w:szCs w:val="21"/>
          <w:highlight w:val="non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 xml:space="preserve">期：                           </w:t>
      </w:r>
      <w:r>
        <w:rPr>
          <w:rFonts w:hint="eastAsia" w:cs="宋体"/>
          <w:sz w:val="21"/>
          <w:szCs w:val="21"/>
          <w:highlight w:val="non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 xml:space="preserve">日       期：   </w:t>
      </w:r>
    </w:p>
    <w:p w14:paraId="2FF077BC">
      <w:pPr>
        <w:spacing w:line="400" w:lineRule="exact"/>
        <w:outlineLvl w:val="0"/>
        <w:rPr>
          <w:rFonts w:hint="eastAsia" w:ascii="Times New Roman" w:hAnsi="Times New Roman" w:eastAsia="宋体" w:cs="宋体"/>
          <w:color w:val="000000"/>
          <w:szCs w:val="21"/>
          <w:highlight w:val="none"/>
          <w:shd w:val="clear" w:color="auto" w:fill="auto"/>
        </w:rPr>
      </w:pPr>
      <w:r>
        <w:rPr>
          <w:rFonts w:hint="eastAsia" w:ascii="Times New Roman" w:hAnsi="Times New Roman" w:eastAsia="宋体" w:cs="宋体"/>
          <w:szCs w:val="21"/>
          <w:highlight w:val="none"/>
          <w:shd w:val="clear" w:color="auto" w:fill="auto"/>
        </w:rPr>
        <w:br w:type="page"/>
      </w:r>
    </w:p>
    <w:p w14:paraId="527E202D">
      <w:pPr>
        <w:adjustRightInd w:val="0"/>
        <w:snapToGrid w:val="0"/>
        <w:spacing w:line="400" w:lineRule="exact"/>
        <w:jc w:val="left"/>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2</w:t>
      </w:r>
      <w:r>
        <w:rPr>
          <w:rFonts w:hint="eastAsia" w:ascii="Times New Roman" w:hAnsi="Times New Roman" w:eastAsia="宋体" w:cs="宋体"/>
          <w:b/>
          <w:szCs w:val="21"/>
          <w:highlight w:val="none"/>
          <w:shd w:val="clear" w:color="auto" w:fill="auto"/>
        </w:rPr>
        <w:t>：</w:t>
      </w:r>
    </w:p>
    <w:p w14:paraId="1245EBC5">
      <w:pPr>
        <w:adjustRightInd w:val="0"/>
        <w:snapToGrid w:val="0"/>
        <w:spacing w:line="480" w:lineRule="exact"/>
        <w:ind w:firstLine="420"/>
        <w:jc w:val="center"/>
        <w:rPr>
          <w:rFonts w:ascii="Times New Roman" w:hAnsi="Times New Roman" w:eastAsia="宋体" w:cs="宋体"/>
          <w:b/>
          <w:sz w:val="28"/>
          <w:szCs w:val="28"/>
          <w:highlight w:val="none"/>
          <w:shd w:val="clear" w:color="auto" w:fill="auto"/>
        </w:rPr>
      </w:pPr>
      <w:r>
        <w:rPr>
          <w:rFonts w:hint="eastAsia" w:ascii="Times New Roman" w:hAnsi="Times New Roman" w:eastAsia="宋体" w:cs="宋体"/>
          <w:b/>
          <w:sz w:val="28"/>
          <w:szCs w:val="28"/>
          <w:highlight w:val="none"/>
          <w:shd w:val="clear" w:color="auto" w:fill="auto"/>
        </w:rPr>
        <w:t>工程廉政合同</w:t>
      </w:r>
    </w:p>
    <w:p w14:paraId="55691B7F">
      <w:pP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根据有关工程建设、廉政建设的规定，为做好工程建设中的党风廉政建设，保证工程建设高效优质，保证建设资金的安全和有效使用以及投资效益，建设工程的项目法人</w:t>
      </w:r>
      <w:r>
        <w:rPr>
          <w:rFonts w:hint="eastAsia" w:ascii="Times New Roman" w:hAnsi="Times New Roman" w:eastAsia="宋体" w:cs="宋体"/>
          <w:b/>
          <w:bCs/>
          <w:szCs w:val="21"/>
          <w:highlight w:val="none"/>
          <w:u w:val="single"/>
          <w:shd w:val="clear" w:color="auto" w:fill="auto"/>
          <w:lang w:eastAsia="zh-CN"/>
        </w:rPr>
        <w:t>连云港徐圩城建工程有限公司</w:t>
      </w:r>
      <w:r>
        <w:rPr>
          <w:rFonts w:hint="eastAsia" w:ascii="Times New Roman" w:hAnsi="Times New Roman" w:eastAsia="宋体" w:cs="宋体"/>
          <w:szCs w:val="21"/>
          <w:highlight w:val="none"/>
          <w:shd w:val="clear" w:color="auto" w:fill="auto"/>
        </w:rPr>
        <w:t>（以下简称“</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”）与中标单位（全称）</w:t>
      </w:r>
      <w:r>
        <w:rPr>
          <w:rFonts w:hint="eastAsia" w:ascii="Times New Roman" w:hAnsi="Times New Roman" w:cs="宋体"/>
          <w:b/>
          <w:bCs/>
          <w:szCs w:val="21"/>
          <w:highlight w:val="none"/>
          <w:u w:val="single"/>
          <w:shd w:val="clear" w:color="auto" w:fill="auto"/>
          <w:lang w:eastAsia="zh-CN"/>
        </w:rPr>
        <w:t>////</w:t>
      </w:r>
      <w:r>
        <w:rPr>
          <w:rFonts w:hint="eastAsia" w:ascii="Times New Roman" w:hAnsi="Times New Roman" w:eastAsia="宋体" w:cs="宋体"/>
          <w:szCs w:val="21"/>
          <w:highlight w:val="none"/>
          <w:shd w:val="clear" w:color="auto" w:fill="auto"/>
        </w:rPr>
        <w:t>（以下简称“</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”），特订立如下合同。</w:t>
      </w:r>
    </w:p>
    <w:p w14:paraId="77623720">
      <w:pP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1．双方的权利和义务</w:t>
      </w:r>
    </w:p>
    <w:p w14:paraId="41E62149">
      <w:pP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（1）严格遵守党的政策规定和国家、省、市有关法律法规有关规定。</w:t>
      </w:r>
    </w:p>
    <w:p w14:paraId="40B07E3D">
      <w:pP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（2）严格执行工程的合同文件，自觉按合同办事。</w:t>
      </w:r>
    </w:p>
    <w:p w14:paraId="538CD20E">
      <w:pPr>
        <w:adjustRightInd w:val="0"/>
        <w:snapToGrid w:val="0"/>
        <w:spacing w:line="400" w:lineRule="exact"/>
        <w:ind w:firstLine="420" w:firstLineChars="200"/>
        <w:jc w:val="left"/>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（3）双方的业务活动坚持公开、公正、诚信、透明的原则（法律认定的商业秘密和合同文件另有规定除外），不得损害国家和集体利益，违反工程建设管理规章制度。</w:t>
      </w:r>
    </w:p>
    <w:p w14:paraId="0A9BC80C">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（4）建立健全廉政制度，开展廉政教育，设计廉政告示牌，公布举报电话，监督并认真查处违法违纪行为。</w:t>
      </w:r>
    </w:p>
    <w:p w14:paraId="3846C332">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（5）发现对方在业务活动中有违反廉政规定的行为，有及时提醒对方纠正的权利和义务。</w:t>
      </w:r>
    </w:p>
    <w:p w14:paraId="07041B7D">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（6）发现对方严重违反合同义务条款的行为，有向其上级有关部门举报、建议给予处理并要求告知处理结果的权利。</w:t>
      </w:r>
    </w:p>
    <w:p w14:paraId="3E5F531E">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的义务</w:t>
      </w:r>
    </w:p>
    <w:p w14:paraId="7617E1C1">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及其工作人员不得索要或接受</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的礼金、有价证券和贵重物品，不得在</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报销任何应由</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工作人员个人支付的费用等。</w:t>
      </w:r>
    </w:p>
    <w:p w14:paraId="002AFED2">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工作人员不得参加</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安排的超标准宴请和娱乐活动；不得接受</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提供的通讯工具、交通工具和高档办公用品等。</w:t>
      </w:r>
    </w:p>
    <w:p w14:paraId="08C958B2">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及其工作人员不得要求或者接受</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为其住房装修、婚丧嫁娶活动、配偶子女的工作安排以及出国出境、旅游等提供方便等。</w:t>
      </w:r>
    </w:p>
    <w:p w14:paraId="197605EB">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工作人员及其配偶、子女不得从事与</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工程有关的材料设备供应、工程分包、劳务等经济活动等。</w:t>
      </w:r>
    </w:p>
    <w:p w14:paraId="02571AE4">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及其工作人员不得以任何理由向</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推荐分包单位或推销材料，不得要求</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购买合同规定外的材料和设备。</w:t>
      </w:r>
    </w:p>
    <w:p w14:paraId="40B5B071">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工作人员要秉公办事，不准营私舞弊，不准利用职权从事各种个人有偿中介活动和安排个人施工队伍。</w:t>
      </w:r>
    </w:p>
    <w:p w14:paraId="74567E89">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义务</w:t>
      </w:r>
    </w:p>
    <w:p w14:paraId="04271654">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不得以任何理由向</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及其工作人员行贿或馈赠礼金、有价证券、贵重礼品。</w:t>
      </w:r>
    </w:p>
    <w:p w14:paraId="23B07199">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不得以任何名义为</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及其工作人员报销应由</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单位或个人支付的任何费用。</w:t>
      </w:r>
    </w:p>
    <w:p w14:paraId="01225F71">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（3）</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不得以任何理由安排</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工作人员参加超标准宴请及娱乐活动。</w:t>
      </w:r>
    </w:p>
    <w:p w14:paraId="0A41B06B">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不得为</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单位和个人购置或提供通讯工具、交通工具和高档办公用品等。</w:t>
      </w:r>
    </w:p>
    <w:p w14:paraId="48D22065">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4．违约责任</w:t>
      </w:r>
    </w:p>
    <w:p w14:paraId="5911C39C">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（1）</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及其工作人员违反本合同第一、二条，按管理权限，依据有关规定给予党纪、政纪或组织处理；涉嫌犯罪的，移交司法机关追究刑事责任。</w:t>
      </w:r>
    </w:p>
    <w:p w14:paraId="0665942B">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（2）</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及其工作人员违反本合同第一、三条，按管理权限，依据有关规定给予党纪、政纪组织处理；给</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单位造成经济损失的，应予以赔偿；情节严重的，</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建议建设行政主管部门给予</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一至三年内不得进入其主管的工程建设市场的处罚。</w:t>
      </w:r>
    </w:p>
    <w:p w14:paraId="026EB7F0">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5．双方约定：本合同由双方或双方上级单位的纪检监察机关负责监督执行。由</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上级单位的纪检监察机关约请</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或</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上级单位纪检监察机关对本合同执行情况进行检查，提出在本合规定范围内的裁定意见。</w:t>
      </w:r>
    </w:p>
    <w:p w14:paraId="076287FA">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6．本合同有效期为双方签署之日起至该工程项目竣工验收后止。</w:t>
      </w:r>
    </w:p>
    <w:p w14:paraId="57142810">
      <w:pPr>
        <w:adjustRightInd w:val="0"/>
        <w:snapToGrid w:val="0"/>
        <w:spacing w:line="400" w:lineRule="exact"/>
        <w:ind w:firstLine="420" w:firstLineChars="200"/>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7．本合同作为工程施工合同的附件，与工程施工合同具有同等的法律效力，经合同双方签署立即生效。</w:t>
      </w:r>
    </w:p>
    <w:p w14:paraId="2CFEDBDA">
      <w:pPr>
        <w:adjustRightInd w:val="0"/>
        <w:snapToGrid w:val="0"/>
        <w:spacing w:line="400" w:lineRule="exact"/>
        <w:ind w:firstLine="561"/>
        <w:rPr>
          <w:rFonts w:ascii="Times New Roman" w:hAnsi="Times New Roman" w:eastAsia="宋体" w:cs="宋体"/>
          <w:szCs w:val="21"/>
          <w:highlight w:val="none"/>
          <w:shd w:val="clear" w:color="auto" w:fill="auto"/>
        </w:rPr>
      </w:pPr>
    </w:p>
    <w:p w14:paraId="4C750384">
      <w:pP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cs="宋体"/>
          <w:szCs w:val="21"/>
          <w:highlight w:val="none"/>
          <w:shd w:val="clear" w:color="auto" w:fill="auto"/>
          <w:lang w:eastAsia="zh-CN"/>
        </w:rPr>
        <w:t>甲方</w:t>
      </w:r>
      <w:r>
        <w:rPr>
          <w:rFonts w:hint="eastAsia" w:ascii="Times New Roman" w:hAnsi="Times New Roman" w:eastAsia="宋体" w:cs="宋体"/>
          <w:szCs w:val="21"/>
          <w:highlight w:val="none"/>
          <w:shd w:val="clear" w:color="auto" w:fill="auto"/>
        </w:rPr>
        <w:t xml:space="preserve">： （盖章）      </w:t>
      </w:r>
      <w:r>
        <w:rPr>
          <w:rFonts w:hint="eastAsia" w:ascii="Times New Roman" w:hAnsi="Times New Roman" w:eastAsia="宋体" w:cs="宋体"/>
          <w:szCs w:val="21"/>
          <w:highlight w:val="none"/>
          <w:shd w:val="clear" w:color="auto" w:fill="auto"/>
          <w:lang w:val="en-US" w:eastAsia="zh-CN"/>
        </w:rPr>
        <w:t xml:space="preserve">                </w:t>
      </w:r>
      <w:r>
        <w:rPr>
          <w:rFonts w:hint="eastAsia" w:cs="宋体"/>
          <w:szCs w:val="21"/>
          <w:highlight w:val="none"/>
          <w:shd w:val="clear" w:color="auto" w:fill="auto"/>
          <w:lang w:val="en-US" w:eastAsia="zh-CN"/>
        </w:rPr>
        <w:t xml:space="preserve">      </w:t>
      </w:r>
      <w:r>
        <w:rPr>
          <w:rFonts w:hint="eastAsia" w:cs="宋体"/>
          <w:szCs w:val="21"/>
          <w:highlight w:val="none"/>
          <w:shd w:val="clear" w:color="auto" w:fill="auto"/>
          <w:lang w:eastAsia="zh-CN"/>
        </w:rPr>
        <w:t>乙方</w:t>
      </w:r>
      <w:r>
        <w:rPr>
          <w:rFonts w:hint="eastAsia" w:ascii="Times New Roman" w:hAnsi="Times New Roman" w:eastAsia="宋体" w:cs="宋体"/>
          <w:szCs w:val="21"/>
          <w:highlight w:val="none"/>
          <w:shd w:val="clear" w:color="auto" w:fill="auto"/>
        </w:rPr>
        <w:t>：（盖章）</w:t>
      </w:r>
    </w:p>
    <w:p w14:paraId="36A6489A">
      <w:pP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法定代表人：                              </w:t>
      </w:r>
      <w:r>
        <w:rPr>
          <w:rFonts w:hint="eastAsia" w:ascii="Times New Roman" w:hAnsi="Times New Roman" w:eastAsia="宋体" w:cs="宋体"/>
          <w:szCs w:val="21"/>
          <w:highlight w:val="none"/>
          <w:shd w:val="clear" w:color="auto" w:fill="auto"/>
          <w:lang w:val="en-US" w:eastAsia="zh-CN"/>
        </w:rPr>
        <w:t xml:space="preserve"> </w:t>
      </w:r>
      <w:r>
        <w:rPr>
          <w:rFonts w:hint="eastAsia" w:ascii="Times New Roman" w:hAnsi="Times New Roman" w:eastAsia="宋体" w:cs="宋体"/>
          <w:szCs w:val="21"/>
          <w:highlight w:val="none"/>
          <w:shd w:val="clear" w:color="auto" w:fill="auto"/>
        </w:rPr>
        <w:t>法定代表人：</w:t>
      </w:r>
    </w:p>
    <w:p w14:paraId="71A18993">
      <w:pP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或其授权的代理人：（签字或盖章）          </w:t>
      </w:r>
      <w:r>
        <w:rPr>
          <w:rFonts w:hint="eastAsia" w:ascii="Times New Roman" w:hAnsi="Times New Roman" w:eastAsia="宋体" w:cs="宋体"/>
          <w:szCs w:val="21"/>
          <w:highlight w:val="none"/>
          <w:shd w:val="clear" w:color="auto" w:fill="auto"/>
          <w:lang w:val="en-US" w:eastAsia="zh-CN"/>
        </w:rPr>
        <w:t xml:space="preserve"> </w:t>
      </w:r>
      <w:r>
        <w:rPr>
          <w:rFonts w:hint="eastAsia" w:ascii="Times New Roman" w:hAnsi="Times New Roman" w:eastAsia="宋体" w:cs="宋体"/>
          <w:szCs w:val="21"/>
          <w:highlight w:val="none"/>
          <w:shd w:val="clear" w:color="auto" w:fill="auto"/>
        </w:rPr>
        <w:t xml:space="preserve">或其授权的代理人：（签字或盖章）  </w:t>
      </w:r>
    </w:p>
    <w:p w14:paraId="0AFCBE62">
      <w:pPr>
        <w:adjustRightInd w:val="0"/>
        <w:snapToGrid w:val="0"/>
        <w:spacing w:line="400" w:lineRule="exact"/>
        <w:ind w:firstLine="561"/>
        <w:rPr>
          <w:rFonts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t xml:space="preserve">日          期：                           日       期：   </w:t>
      </w:r>
    </w:p>
    <w:p w14:paraId="4987EFBA">
      <w:pPr>
        <w:jc w:val="left"/>
        <w:rPr>
          <w:rFonts w:hint="eastAsia" w:ascii="Times New Roman" w:hAnsi="Times New Roman" w:eastAsia="宋体" w:cs="宋体"/>
          <w:b/>
          <w:szCs w:val="21"/>
          <w:highlight w:val="none"/>
          <w:shd w:val="clear" w:color="auto" w:fill="auto"/>
        </w:rPr>
      </w:pPr>
      <w:r>
        <w:rPr>
          <w:rFonts w:hint="eastAsia" w:ascii="Times New Roman" w:hAnsi="Times New Roman" w:eastAsia="宋体" w:cs="宋体"/>
          <w:szCs w:val="21"/>
          <w:highlight w:val="none"/>
          <w:shd w:val="clear" w:color="auto" w:fill="auto"/>
        </w:rPr>
        <w:br w:type="page"/>
      </w:r>
      <w:bookmarkStart w:id="210" w:name="_Toc15728_WPSOffice_Level2"/>
      <w:bookmarkStart w:id="211" w:name="_Toc4666_WPSOffice_Level2"/>
      <w:bookmarkStart w:id="212" w:name="_Toc23051_WPSOffice_Level2"/>
      <w:bookmarkStart w:id="213" w:name="_Toc4622_WPSOffice_Level2"/>
      <w:bookmarkStart w:id="214" w:name="_Toc14571_WPSOffice_Level2"/>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3</w:t>
      </w:r>
      <w:r>
        <w:rPr>
          <w:rFonts w:hint="eastAsia" w:ascii="Times New Roman" w:hAnsi="Times New Roman" w:eastAsia="宋体" w:cs="宋体"/>
          <w:b/>
          <w:szCs w:val="21"/>
          <w:highlight w:val="none"/>
          <w:shd w:val="clear" w:color="auto" w:fill="auto"/>
        </w:rPr>
        <w:t>：</w:t>
      </w:r>
      <w:bookmarkEnd w:id="210"/>
      <w:bookmarkEnd w:id="211"/>
      <w:bookmarkEnd w:id="212"/>
      <w:bookmarkEnd w:id="213"/>
      <w:bookmarkEnd w:id="214"/>
    </w:p>
    <w:p w14:paraId="37B5D52A">
      <w:pPr>
        <w:jc w:val="center"/>
        <w:rPr>
          <w:rFonts w:hint="eastAsia" w:ascii="Times New Roman" w:hAnsi="Times New Roman" w:eastAsia="宋体" w:cs="宋体"/>
          <w:b/>
          <w:bCs/>
          <w:sz w:val="28"/>
          <w:szCs w:val="28"/>
          <w:highlight w:val="none"/>
          <w:shd w:val="clear" w:color="auto" w:fill="auto"/>
        </w:rPr>
      </w:pPr>
      <w:r>
        <w:rPr>
          <w:rFonts w:hint="eastAsia" w:ascii="Times New Roman" w:hAnsi="Times New Roman" w:eastAsia="宋体" w:cs="宋体"/>
          <w:b/>
          <w:bCs/>
          <w:sz w:val="28"/>
          <w:szCs w:val="28"/>
          <w:highlight w:val="none"/>
          <w:shd w:val="clear" w:color="auto" w:fill="auto"/>
        </w:rPr>
        <w:t>农民工工资支付承诺书</w:t>
      </w:r>
    </w:p>
    <w:p w14:paraId="5A92BBB9">
      <w:pPr>
        <w:spacing w:line="380" w:lineRule="exact"/>
        <w:rPr>
          <w:rFonts w:ascii="Times New Roman" w:hAnsi="Times New Roman" w:eastAsia="宋体" w:cs="Times New Roman"/>
          <w:sz w:val="24"/>
          <w:szCs w:val="24"/>
          <w:highlight w:val="none"/>
          <w:shd w:val="clear" w:color="auto" w:fill="auto"/>
        </w:rPr>
      </w:pPr>
    </w:p>
    <w:p w14:paraId="2EEF8BFB">
      <w:pPr>
        <w:spacing w:line="400" w:lineRule="exact"/>
        <w:rPr>
          <w:rFonts w:ascii="Times New Roman" w:hAnsi="Times New Roman" w:eastAsia="宋体" w:cs="Times New Roman"/>
          <w:sz w:val="21"/>
          <w:szCs w:val="21"/>
          <w:highlight w:val="none"/>
          <w:shd w:val="clear" w:color="auto" w:fill="auto"/>
        </w:rPr>
      </w:pPr>
      <w:r>
        <w:rPr>
          <w:rFonts w:hint="eastAsia" w:ascii="Times New Roman" w:hAnsi="Times New Roman" w:eastAsia="宋体" w:cs="Times New Roman"/>
          <w:sz w:val="21"/>
          <w:szCs w:val="21"/>
          <w:highlight w:val="none"/>
          <w:shd w:val="clear" w:color="auto" w:fill="auto"/>
          <w:lang w:eastAsia="zh-CN"/>
        </w:rPr>
        <w:t>连云港徐圩城建工程有限</w:t>
      </w:r>
      <w:r>
        <w:rPr>
          <w:rFonts w:ascii="Times New Roman" w:hAnsi="Times New Roman" w:eastAsia="宋体" w:cs="Times New Roman"/>
          <w:sz w:val="21"/>
          <w:szCs w:val="21"/>
          <w:highlight w:val="none"/>
          <w:shd w:val="clear" w:color="auto" w:fill="auto"/>
        </w:rPr>
        <w:t>公司（总包）：</w:t>
      </w:r>
    </w:p>
    <w:p w14:paraId="118A53BF">
      <w:pPr>
        <w:spacing w:line="400" w:lineRule="exact"/>
        <w:ind w:firstLine="411" w:firstLineChars="196"/>
        <w:rPr>
          <w:rFonts w:ascii="Times New Roman" w:hAnsi="Times New Roman" w:eastAsia="宋体" w:cs="Times New Roman"/>
          <w:sz w:val="21"/>
          <w:szCs w:val="21"/>
          <w:highlight w:val="none"/>
          <w:shd w:val="clear" w:color="auto" w:fill="auto"/>
        </w:rPr>
      </w:pPr>
      <w:r>
        <w:rPr>
          <w:rFonts w:ascii="Times New Roman" w:hAnsi="Times New Roman" w:eastAsia="宋体" w:cs="Times New Roman"/>
          <w:sz w:val="21"/>
          <w:szCs w:val="21"/>
          <w:highlight w:val="none"/>
          <w:shd w:val="clear" w:color="auto" w:fill="auto"/>
        </w:rPr>
        <w:t>我司作为</w:t>
      </w:r>
      <w:r>
        <w:rPr>
          <w:rFonts w:hint="eastAsia" w:cs="Times New Roman"/>
          <w:sz w:val="21"/>
          <w:szCs w:val="21"/>
          <w:highlight w:val="none"/>
          <w:u w:val="single"/>
          <w:shd w:val="clear" w:color="auto" w:fill="auto"/>
          <w:lang w:eastAsia="zh-CN"/>
        </w:rPr>
        <w:t>连云港石化有限公司α-烯烃综合利用高端新材料产业园项目开放式地面火炬软土地基预处理工程劳务</w:t>
      </w:r>
      <w:r>
        <w:rPr>
          <w:rFonts w:ascii="Times New Roman" w:hAnsi="Times New Roman" w:eastAsia="宋体" w:cs="Times New Roman"/>
          <w:sz w:val="21"/>
          <w:szCs w:val="21"/>
          <w:highlight w:val="none"/>
          <w:shd w:val="clear" w:color="auto" w:fill="auto"/>
        </w:rPr>
        <w:t>分包单位</w:t>
      </w:r>
      <w:r>
        <w:rPr>
          <w:rFonts w:hint="eastAsia" w:ascii="Times New Roman" w:hAnsi="Times New Roman" w:eastAsia="宋体" w:cs="Times New Roman"/>
          <w:sz w:val="21"/>
          <w:szCs w:val="21"/>
          <w:highlight w:val="none"/>
          <w:shd w:val="clear" w:color="auto" w:fill="auto"/>
        </w:rPr>
        <w:t>，承诺每次申请支付的本工程农民工工资是全面且真实的，我司承诺按以下条款向施工总包单位承担违约金。</w:t>
      </w:r>
    </w:p>
    <w:p w14:paraId="5D47B3C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一、有工人（含各级分包单位）未签订用工合同、签订阴阳合同（合同约定工资与实际不一致）或未进行考勤的，按人民币10000元/次向甲方承担违约金。</w:t>
      </w:r>
    </w:p>
    <w:p w14:paraId="04B5732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二、未在分包合同或分包单位承诺书中约定分包单位人员发生上访、投诉（含不合理或恶意上访、投诉）具体违约金额，按人民币10000元/次向甲方承担违约金。</w:t>
      </w:r>
    </w:p>
    <w:p w14:paraId="6AEAF53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三、农民工实名制管理及工人工资支付不到位，或信访、投诉处理不及时不到位，被甲方通报或下发整改通知的，乙方按人民币3000元/次向甲方承担违约金，被各级（含新区）主管部门通报或下发整改通知的，按人民币10000~30000元/次向甲方承担违约金（合同额1000万元以下10000元，1000万元（含）以上5000万元以下20000元，5000万元（含）以上30000元）。</w:t>
      </w:r>
    </w:p>
    <w:p w14:paraId="0671AF6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四、有人员（含各级分包单位）到各级政府、信访部门、劳动监察部门等部门上访，以及到全国根治欠薪线索反映平台或拨打12345等反映欠薪的行为（含不合理或恶意上访、投诉），第1次按人民币5000元承担违约金，第2次及以上，按人民币20000~50000元/次承担违约金（合同额1000万元以下20000元，1000万元（含）以上5000万元以下30000元，5000万元（含）以上50000元）。</w:t>
      </w:r>
    </w:p>
    <w:p w14:paraId="6B20354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五、有工人（含各级分包单位）群体性围堵管委会门口讨薪或其他严重行为的，每发生一次，合同额1000万元以下的，乙方按人民币100000元/次承担违约金，合同额1000万元（含）以上的，乙方按施工合同额的1%向甲方承担违约金。</w:t>
      </w:r>
    </w:p>
    <w:p w14:paraId="12C27FC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六、被发现虚报套取农民工工资行为的，每发现一次，乙方按施工合同额的1%向甲方承担违约金。</w:t>
      </w:r>
    </w:p>
    <w:p w14:paraId="64C6EE5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Cs/>
          <w:color w:val="000000"/>
          <w:lang w:eastAsia="zh-CN"/>
        </w:rPr>
      </w:pPr>
      <w:r>
        <w:rPr>
          <w:rFonts w:hint="eastAsia" w:ascii="宋体" w:hAnsi="宋体"/>
          <w:bCs/>
          <w:color w:val="000000"/>
          <w:lang w:eastAsia="zh-CN"/>
        </w:rPr>
        <w:t>七、对于乙方以上行为，甲方有权在徐圩新区和方洋集团官网上进行公告，情节严重或者造成严重不良社会影响的，甲方有权提请有关部门将该用人单位及其法定代表人或者主要负责人、直接负责的主管人员和其他直接责任人员列入拖欠农民工工资失信联合惩戒对象名单。</w:t>
      </w:r>
    </w:p>
    <w:p w14:paraId="766AF335">
      <w:pPr>
        <w:spacing w:line="400" w:lineRule="exact"/>
        <w:ind w:firstLine="411" w:firstLineChars="196"/>
        <w:rPr>
          <w:rFonts w:ascii="Times New Roman" w:hAnsi="Times New Roman" w:eastAsia="宋体" w:cs="Times New Roman"/>
          <w:sz w:val="21"/>
          <w:szCs w:val="21"/>
          <w:highlight w:val="none"/>
          <w:shd w:val="clear" w:color="auto" w:fill="auto"/>
        </w:rPr>
      </w:pPr>
      <w:r>
        <w:rPr>
          <w:rFonts w:hint="eastAsia" w:ascii="Times New Roman" w:hAnsi="Times New Roman" w:eastAsia="宋体" w:cs="Times New Roman"/>
          <w:sz w:val="21"/>
          <w:szCs w:val="21"/>
          <w:highlight w:val="none"/>
          <w:shd w:val="clear" w:color="auto" w:fill="auto"/>
        </w:rPr>
        <w:t>上述违约金施工总包单位均有权直接从后续应付工程款中扣除。</w:t>
      </w:r>
    </w:p>
    <w:p w14:paraId="505FD7C7">
      <w:pPr>
        <w:spacing w:line="400" w:lineRule="exact"/>
        <w:ind w:firstLine="411" w:firstLineChars="196"/>
        <w:rPr>
          <w:rFonts w:ascii="Times New Roman" w:hAnsi="Times New Roman" w:eastAsia="宋体" w:cs="Times New Roman"/>
          <w:sz w:val="21"/>
          <w:szCs w:val="21"/>
          <w:highlight w:val="none"/>
          <w:shd w:val="clear" w:color="auto" w:fill="auto"/>
        </w:rPr>
      </w:pPr>
    </w:p>
    <w:p w14:paraId="1C6E8E96">
      <w:pPr>
        <w:spacing w:line="400" w:lineRule="exact"/>
        <w:ind w:right="1560" w:firstLine="411" w:firstLineChars="196"/>
        <w:jc w:val="center"/>
        <w:rPr>
          <w:rFonts w:hint="eastAsia" w:ascii="Times New Roman" w:hAnsi="Times New Roman" w:eastAsia="宋体" w:cs="Times New Roman"/>
          <w:sz w:val="21"/>
          <w:szCs w:val="21"/>
          <w:highlight w:val="none"/>
          <w:shd w:val="clear" w:color="auto" w:fill="auto"/>
          <w:lang w:eastAsia="zh-CN"/>
        </w:rPr>
      </w:pPr>
      <w:r>
        <w:rPr>
          <w:rFonts w:hint="eastAsia" w:cs="Times New Roman"/>
          <w:sz w:val="21"/>
          <w:szCs w:val="21"/>
          <w:highlight w:val="none"/>
          <w:shd w:val="clear" w:color="auto" w:fill="auto"/>
          <w:lang w:val="en-US" w:eastAsia="zh-CN"/>
        </w:rPr>
        <w:t xml:space="preserve">                                              </w:t>
      </w:r>
      <w:r>
        <w:rPr>
          <w:rFonts w:hint="eastAsia" w:cs="Times New Roman"/>
          <w:sz w:val="21"/>
          <w:szCs w:val="21"/>
          <w:highlight w:val="none"/>
          <w:shd w:val="clear" w:color="auto" w:fill="auto"/>
          <w:lang w:eastAsia="zh-CN"/>
        </w:rPr>
        <w:t>乙方</w:t>
      </w:r>
      <w:r>
        <w:rPr>
          <w:rFonts w:hint="eastAsia" w:ascii="Times New Roman" w:hAnsi="Times New Roman" w:eastAsia="宋体" w:cs="Times New Roman"/>
          <w:sz w:val="21"/>
          <w:szCs w:val="21"/>
          <w:highlight w:val="none"/>
          <w:shd w:val="clear" w:color="auto" w:fill="auto"/>
        </w:rPr>
        <w:t>（公章）</w:t>
      </w:r>
      <w:r>
        <w:rPr>
          <w:rFonts w:hint="eastAsia" w:ascii="Times New Roman" w:hAnsi="Times New Roman" w:eastAsia="宋体" w:cs="Times New Roman"/>
          <w:sz w:val="21"/>
          <w:szCs w:val="21"/>
          <w:highlight w:val="none"/>
          <w:shd w:val="clear" w:color="auto" w:fill="auto"/>
          <w:lang w:eastAsia="zh-CN"/>
        </w:rPr>
        <w:t>：</w:t>
      </w:r>
    </w:p>
    <w:p w14:paraId="1AA31F64">
      <w:pPr>
        <w:spacing w:line="400" w:lineRule="exact"/>
        <w:ind w:right="480" w:firstLine="411" w:firstLineChars="196"/>
        <w:jc w:val="center"/>
        <w:rPr>
          <w:rFonts w:ascii="Times New Roman" w:hAnsi="Times New Roman" w:eastAsia="宋体" w:cs="Times New Roman"/>
          <w:sz w:val="21"/>
          <w:szCs w:val="21"/>
          <w:highlight w:val="none"/>
          <w:shd w:val="clear" w:color="auto" w:fill="auto"/>
        </w:rPr>
      </w:pPr>
      <w:r>
        <w:rPr>
          <w:rFonts w:hint="eastAsia" w:ascii="Times New Roman" w:hAnsi="Times New Roman" w:eastAsia="宋体" w:cs="Times New Roman"/>
          <w:sz w:val="21"/>
          <w:szCs w:val="21"/>
          <w:highlight w:val="none"/>
          <w:shd w:val="clear" w:color="auto" w:fill="auto"/>
        </w:rPr>
        <w:t xml:space="preserve">                                 </w:t>
      </w:r>
      <w:r>
        <w:rPr>
          <w:rFonts w:ascii="Times New Roman" w:hAnsi="Times New Roman" w:eastAsia="宋体" w:cs="Times New Roman"/>
          <w:sz w:val="21"/>
          <w:szCs w:val="21"/>
          <w:highlight w:val="none"/>
          <w:shd w:val="clear" w:color="auto" w:fill="auto"/>
        </w:rPr>
        <w:t>年   月   日</w:t>
      </w:r>
    </w:p>
    <w:p w14:paraId="6A18F0AE">
      <w:pPr>
        <w:spacing w:line="400" w:lineRule="exact"/>
        <w:rPr>
          <w:rFonts w:hint="eastAsia" w:ascii="Times New Roman" w:hAnsi="Times New Roman" w:eastAsia="宋体" w:cs="宋体"/>
          <w:b/>
          <w:szCs w:val="21"/>
          <w:highlight w:val="none"/>
          <w:shd w:val="clear" w:color="auto" w:fill="auto"/>
          <w:lang w:val="en-US" w:eastAsia="zh-CN"/>
        </w:rPr>
        <w:sectPr>
          <w:footerReference r:id="rId9"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253DDDA">
      <w:pPr>
        <w:spacing w:line="480" w:lineRule="exact"/>
        <w:rPr>
          <w:rFonts w:hint="default" w:ascii="Times New Roman" w:hAnsi="Times New Roman" w:eastAsia="宋体" w:cs="宋体"/>
          <w:b/>
          <w:szCs w:val="21"/>
          <w:highlight w:val="none"/>
          <w:shd w:val="clear" w:color="auto" w:fill="auto"/>
          <w:lang w:val="en-US" w:eastAsia="zh-CN"/>
        </w:rPr>
      </w:pPr>
      <w:r>
        <w:rPr>
          <w:rFonts w:hint="eastAsia" w:ascii="Times New Roman" w:hAnsi="Times New Roman" w:eastAsia="宋体" w:cs="宋体"/>
          <w:b/>
          <w:szCs w:val="21"/>
          <w:highlight w:val="none"/>
          <w:shd w:val="clear" w:color="auto" w:fill="auto"/>
          <w:lang w:val="en-US" w:eastAsia="zh-CN"/>
        </w:rPr>
        <w:t>附件</w:t>
      </w:r>
      <w:r>
        <w:rPr>
          <w:rFonts w:hint="eastAsia" w:cs="宋体"/>
          <w:b/>
          <w:szCs w:val="21"/>
          <w:highlight w:val="none"/>
          <w:shd w:val="clear" w:color="auto" w:fill="auto"/>
          <w:lang w:val="en-US" w:eastAsia="zh-CN"/>
        </w:rPr>
        <w:t>4：</w:t>
      </w:r>
    </w:p>
    <w:p w14:paraId="42980D56">
      <w:pPr>
        <w:spacing w:line="480" w:lineRule="exact"/>
        <w:ind w:left="1"/>
        <w:jc w:val="center"/>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不拖欠农民工工资承诺书</w:t>
      </w:r>
    </w:p>
    <w:p w14:paraId="0080A3DB">
      <w:pPr>
        <w:spacing w:line="480" w:lineRule="exact"/>
        <w:ind w:left="1334" w:hanging="1334" w:hangingChars="633"/>
        <w:rPr>
          <w:rFonts w:ascii="Times New Roman" w:hAnsi="Times New Roman" w:eastAsia="宋体" w:cs="宋体"/>
          <w:b/>
          <w:szCs w:val="21"/>
          <w:highlight w:val="none"/>
          <w:shd w:val="clear" w:color="auto" w:fill="auto"/>
        </w:rPr>
      </w:pPr>
    </w:p>
    <w:p w14:paraId="27667DC7">
      <w:pPr>
        <w:pStyle w:val="356"/>
        <w:snapToGrid w:val="0"/>
        <w:spacing w:before="0" w:after="0" w:line="400" w:lineRule="exact"/>
        <w:ind w:left="249" w:right="23" w:firstLine="149" w:firstLineChars="71"/>
        <w:rPr>
          <w:rFonts w:hint="eastAsia" w:ascii="Times New Roman" w:hAnsi="Times New Roman" w:eastAsia="宋体" w:cs="宋体"/>
          <w:sz w:val="21"/>
          <w:szCs w:val="21"/>
          <w:highlight w:val="none"/>
          <w:shd w:val="clear" w:color="auto" w:fill="auto"/>
          <w:lang w:eastAsia="zh-CN"/>
        </w:rPr>
      </w:pPr>
      <w:r>
        <w:rPr>
          <w:rFonts w:hint="eastAsia" w:ascii="Times New Roman" w:hAnsi="Times New Roman" w:eastAsia="宋体" w:cs="宋体"/>
          <w:sz w:val="21"/>
          <w:szCs w:val="21"/>
          <w:highlight w:val="none"/>
          <w:shd w:val="clear" w:color="auto" w:fill="auto"/>
        </w:rPr>
        <w:t>致：</w:t>
      </w:r>
      <w:r>
        <w:rPr>
          <w:rFonts w:hint="eastAsia" w:ascii="Times New Roman" w:hAnsi="Times New Roman" w:eastAsia="宋体" w:cs="宋体"/>
          <w:sz w:val="21"/>
          <w:szCs w:val="21"/>
          <w:highlight w:val="none"/>
          <w:u w:val="single"/>
          <w:shd w:val="clear" w:color="auto" w:fill="auto"/>
          <w:lang w:eastAsia="zh-CN"/>
        </w:rPr>
        <w:t>连云港徐圩城建工程有限公司</w:t>
      </w:r>
    </w:p>
    <w:p w14:paraId="79808717">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为保护农民工的合法权益，不拖欠农民工工资，本人</w:t>
      </w:r>
      <w:r>
        <w:rPr>
          <w:rFonts w:hint="eastAsia" w:ascii="Times New Roman" w:hAnsi="Times New Roman" w:cs="宋体"/>
          <w:sz w:val="21"/>
          <w:szCs w:val="21"/>
          <w:highlight w:val="none"/>
          <w:u w:val="single"/>
          <w:shd w:val="clear" w:color="auto" w:fill="auto"/>
          <w:lang w:val="en-US" w:eastAsia="zh-CN"/>
        </w:rPr>
        <w:t xml:space="preserve"> </w:t>
      </w:r>
      <w:r>
        <w:rPr>
          <w:rFonts w:hint="eastAsia" w:cs="宋体"/>
          <w:sz w:val="21"/>
          <w:szCs w:val="21"/>
          <w:highlight w:val="none"/>
          <w:u w:val="single"/>
          <w:shd w:val="clear" w:color="auto" w:fill="auto"/>
          <w:lang w:val="en-US" w:eastAsia="zh-CN"/>
        </w:rPr>
        <w:t xml:space="preserve">  </w:t>
      </w:r>
      <w:r>
        <w:rPr>
          <w:rFonts w:hint="eastAsia" w:ascii="Times New Roman" w:hAnsi="Times New Roman" w:cs="宋体"/>
          <w:sz w:val="21"/>
          <w:szCs w:val="21"/>
          <w:highlight w:val="none"/>
          <w:u w:val="single"/>
          <w:shd w:val="clear" w:color="auto" w:fill="auto"/>
          <w:lang w:val="en-US" w:eastAsia="zh-CN"/>
        </w:rPr>
        <w:t xml:space="preserve">  </w:t>
      </w:r>
      <w:r>
        <w:rPr>
          <w:rFonts w:hint="eastAsia" w:ascii="Times New Roman" w:hAnsi="Times New Roman" w:eastAsia="宋体" w:cs="宋体"/>
          <w:sz w:val="21"/>
          <w:szCs w:val="21"/>
          <w:highlight w:val="none"/>
          <w:shd w:val="clear" w:color="auto" w:fill="auto"/>
        </w:rPr>
        <w:t>（法定代表人姓名）以</w:t>
      </w:r>
      <w:r>
        <w:rPr>
          <w:rFonts w:hint="eastAsia" w:ascii="Times New Roman" w:hAnsi="Times New Roman" w:cs="宋体"/>
          <w:sz w:val="21"/>
          <w:szCs w:val="21"/>
          <w:highlight w:val="none"/>
          <w:u w:val="single"/>
          <w:shd w:val="clear" w:color="auto" w:fill="auto"/>
          <w:lang w:eastAsia="zh-CN"/>
        </w:rPr>
        <w:t>////</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eastAsia="zh-CN"/>
        </w:rPr>
        <w:t>乙方</w:t>
      </w:r>
      <w:r>
        <w:rPr>
          <w:rFonts w:hint="eastAsia" w:ascii="Times New Roman" w:hAnsi="Times New Roman" w:eastAsia="宋体" w:cs="宋体"/>
          <w:sz w:val="21"/>
          <w:szCs w:val="21"/>
          <w:highlight w:val="none"/>
          <w:shd w:val="clear" w:color="auto" w:fill="auto"/>
        </w:rPr>
        <w:t>全称）法定代表人的资格，郑重承诺：</w:t>
      </w:r>
    </w:p>
    <w:p w14:paraId="12A53A4A">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本单位中标承建</w:t>
      </w:r>
      <w:r>
        <w:rPr>
          <w:rFonts w:hint="eastAsia" w:cs="宋体"/>
          <w:sz w:val="21"/>
          <w:szCs w:val="21"/>
          <w:highlight w:val="none"/>
          <w:u w:val="single"/>
          <w:shd w:val="clear" w:color="auto" w:fill="auto"/>
          <w:lang w:eastAsia="zh-CN"/>
        </w:rPr>
        <w:t>连云港石化有限公司α-烯烃综合利用高端新材料产业园项目开放式地面火炬软土地基预处理工程劳务</w:t>
      </w:r>
      <w:r>
        <w:rPr>
          <w:rFonts w:hint="eastAsia" w:ascii="Times New Roman" w:hAnsi="Times New Roman" w:eastAsia="宋体" w:cs="宋体"/>
          <w:sz w:val="21"/>
          <w:szCs w:val="21"/>
          <w:highlight w:val="none"/>
          <w:shd w:val="clear" w:color="auto" w:fill="auto"/>
        </w:rPr>
        <w:t>（项目名称）需要使用农民工时，将保证做到：</w:t>
      </w:r>
    </w:p>
    <w:p w14:paraId="0A3A7C40">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1、按照《劳动法》规定雇用和使用农民工，工资将直接发给农民工本人，严禁发放给“包工头”。</w:t>
      </w:r>
    </w:p>
    <w:p w14:paraId="38938C2D">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14:paraId="43E1FF31">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3、严格遵守国家和地方关于农民工工资的其他有关规定。</w:t>
      </w:r>
    </w:p>
    <w:p w14:paraId="23B53AE5">
      <w:pPr>
        <w:pStyle w:val="356"/>
        <w:snapToGrid w:val="0"/>
        <w:spacing w:before="0" w:after="0" w:line="400" w:lineRule="exact"/>
        <w:ind w:left="250" w:leftChars="119"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4、如果发生违反规定拖欠或克扣农民工工资行为，造成农民工上访，本单位愿意无条件接受</w:t>
      </w:r>
      <w:r>
        <w:rPr>
          <w:rFonts w:hint="eastAsia" w:cs="宋体"/>
          <w:sz w:val="21"/>
          <w:szCs w:val="21"/>
          <w:highlight w:val="none"/>
          <w:shd w:val="clear" w:color="auto" w:fill="auto"/>
          <w:lang w:eastAsia="zh-CN"/>
        </w:rPr>
        <w:t>甲方</w:t>
      </w:r>
      <w:r>
        <w:rPr>
          <w:rFonts w:hint="eastAsia" w:ascii="Times New Roman" w:hAnsi="Times New Roman" w:eastAsia="宋体" w:cs="宋体"/>
          <w:sz w:val="21"/>
          <w:szCs w:val="21"/>
          <w:highlight w:val="none"/>
          <w:shd w:val="clear" w:color="auto" w:fill="auto"/>
        </w:rPr>
        <w:t>采取的经济等处罚，同时愿意接受交通行政主管部门依照有关规定作出的其它处罚决定。</w:t>
      </w:r>
    </w:p>
    <w:p w14:paraId="7D96A350">
      <w:pPr>
        <w:pStyle w:val="356"/>
        <w:snapToGrid w:val="0"/>
        <w:spacing w:before="0" w:after="0" w:line="400" w:lineRule="exact"/>
        <w:ind w:left="-359" w:leftChars="-171" w:right="-334" w:firstLine="420" w:firstLineChars="200"/>
        <w:rPr>
          <w:rFonts w:ascii="Times New Roman" w:hAnsi="Times New Roman" w:eastAsia="宋体" w:cs="宋体"/>
          <w:sz w:val="21"/>
          <w:szCs w:val="21"/>
          <w:highlight w:val="none"/>
          <w:shd w:val="clear" w:color="auto" w:fill="auto"/>
        </w:rPr>
      </w:pPr>
    </w:p>
    <w:p w14:paraId="6F4CAD96">
      <w:pPr>
        <w:pStyle w:val="356"/>
        <w:snapToGrid w:val="0"/>
        <w:spacing w:before="0" w:after="0" w:line="400" w:lineRule="exact"/>
        <w:ind w:left="-359" w:leftChars="-171" w:right="-334" w:firstLine="420" w:firstLineChars="200"/>
        <w:rPr>
          <w:rFonts w:ascii="Times New Roman" w:hAnsi="Times New Roman" w:eastAsia="宋体" w:cs="宋体"/>
          <w:sz w:val="21"/>
          <w:szCs w:val="21"/>
          <w:highlight w:val="none"/>
          <w:shd w:val="clear" w:color="auto" w:fill="auto"/>
        </w:rPr>
      </w:pPr>
    </w:p>
    <w:p w14:paraId="4775F300">
      <w:pPr>
        <w:pStyle w:val="356"/>
        <w:snapToGrid w:val="0"/>
        <w:spacing w:before="0" w:after="0" w:line="400" w:lineRule="exact"/>
        <w:ind w:left="-359" w:leftChars="-171" w:right="-334" w:firstLine="1260" w:firstLineChars="600"/>
        <w:rPr>
          <w:rFonts w:ascii="Times New Roman" w:hAnsi="Times New Roman" w:eastAsia="宋体" w:cs="宋体"/>
          <w:sz w:val="21"/>
          <w:szCs w:val="21"/>
          <w:highlight w:val="none"/>
          <w:shd w:val="clear" w:color="auto" w:fill="auto"/>
        </w:rPr>
      </w:pPr>
      <w:r>
        <w:rPr>
          <w:rFonts w:hint="eastAsia" w:cs="宋体"/>
          <w:sz w:val="21"/>
          <w:szCs w:val="21"/>
          <w:highlight w:val="none"/>
          <w:shd w:val="clear" w:color="auto" w:fill="auto"/>
          <w:lang w:eastAsia="zh-CN"/>
        </w:rPr>
        <w:t>乙方</w:t>
      </w:r>
      <w:r>
        <w:rPr>
          <w:rFonts w:hint="eastAsia" w:ascii="Times New Roman" w:hAnsi="Times New Roman" w:eastAsia="宋体" w:cs="宋体"/>
          <w:sz w:val="21"/>
          <w:szCs w:val="21"/>
          <w:highlight w:val="none"/>
          <w:shd w:val="clear" w:color="auto" w:fill="auto"/>
        </w:rPr>
        <w:t xml:space="preserve">（公章）： </w:t>
      </w:r>
    </w:p>
    <w:p w14:paraId="30B776E2">
      <w:pPr>
        <w:pStyle w:val="356"/>
        <w:snapToGrid w:val="0"/>
        <w:spacing w:before="0" w:after="0" w:line="400" w:lineRule="exact"/>
        <w:ind w:left="359" w:leftChars="171"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法定代表人（签字或盖章）：</w:t>
      </w:r>
    </w:p>
    <w:p w14:paraId="2BA15876">
      <w:pPr>
        <w:pStyle w:val="356"/>
        <w:snapToGrid w:val="0"/>
        <w:spacing w:before="0" w:after="0" w:line="400" w:lineRule="exact"/>
        <w:ind w:right="23" w:firstLine="420" w:firstLineChars="200"/>
        <w:rPr>
          <w:rFonts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日  期：     年  月   日</w:t>
      </w:r>
    </w:p>
    <w:p w14:paraId="154D55DB">
      <w:pPr>
        <w:spacing w:line="480" w:lineRule="exact"/>
        <w:rPr>
          <w:rFonts w:hint="eastAsia" w:ascii="Times New Roman" w:hAnsi="Times New Roman" w:eastAsia="宋体" w:cs="宋体"/>
          <w:szCs w:val="21"/>
          <w:highlight w:val="none"/>
          <w:shd w:val="clear" w:color="auto" w:fill="auto"/>
        </w:rPr>
      </w:pPr>
      <w:r>
        <w:rPr>
          <w:rFonts w:hint="eastAsia" w:ascii="Times New Roman" w:hAnsi="Times New Roman" w:eastAsia="宋体" w:cs="宋体"/>
          <w:szCs w:val="21"/>
          <w:highlight w:val="none"/>
          <w:shd w:val="clear" w:color="auto" w:fill="auto"/>
        </w:rPr>
        <w:br w:type="page"/>
      </w:r>
      <w:bookmarkStart w:id="215" w:name="_Toc15095_WPSOffice_Level2"/>
      <w:bookmarkStart w:id="216" w:name="_Toc9296_WPSOffice_Level2"/>
      <w:bookmarkStart w:id="217" w:name="_Toc28610_WPSOffice_Level2"/>
      <w:bookmarkStart w:id="218" w:name="_Toc27552_WPSOffice_Level2"/>
      <w:bookmarkStart w:id="219" w:name="_Toc17315_WPSOffice_Level2"/>
    </w:p>
    <w:p w14:paraId="7BC0C40D">
      <w:pPr>
        <w:spacing w:line="480" w:lineRule="exact"/>
        <w:rPr>
          <w:rFonts w:ascii="Times New Roman" w:hAnsi="Times New Roman" w:eastAsia="宋体" w:cs="宋体"/>
          <w:b/>
          <w:szCs w:val="21"/>
          <w:highlight w:val="none"/>
          <w:shd w:val="clear" w:color="auto" w:fill="auto"/>
        </w:rPr>
      </w:pP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5</w:t>
      </w:r>
      <w:r>
        <w:rPr>
          <w:rFonts w:hint="eastAsia" w:ascii="Times New Roman" w:hAnsi="Times New Roman" w:eastAsia="宋体" w:cs="宋体"/>
          <w:b/>
          <w:szCs w:val="21"/>
          <w:highlight w:val="none"/>
          <w:shd w:val="clear" w:color="auto" w:fill="auto"/>
        </w:rPr>
        <w:t>：</w:t>
      </w:r>
      <w:bookmarkEnd w:id="215"/>
      <w:bookmarkEnd w:id="216"/>
      <w:bookmarkEnd w:id="217"/>
      <w:bookmarkEnd w:id="218"/>
      <w:bookmarkEnd w:id="219"/>
      <w:r>
        <w:rPr>
          <w:rFonts w:hint="eastAsia" w:ascii="Times New Roman" w:hAnsi="Times New Roman" w:eastAsia="宋体" w:cs="宋体"/>
          <w:b/>
          <w:szCs w:val="21"/>
          <w:highlight w:val="none"/>
          <w:shd w:val="clear" w:color="auto" w:fill="auto"/>
        </w:rPr>
        <w:t xml:space="preserve">                    </w:t>
      </w:r>
    </w:p>
    <w:p w14:paraId="443F8FEF">
      <w:pPr>
        <w:widowControl/>
        <w:spacing w:before="100" w:beforeAutospacing="1" w:after="100" w:afterAutospacing="1" w:line="480" w:lineRule="exact"/>
        <w:ind w:firstLine="0" w:firstLineChars="0"/>
        <w:jc w:val="center"/>
        <w:rPr>
          <w:rFonts w:ascii="Times New Roman" w:hAnsi="Times New Roman" w:eastAsia="宋体" w:cs="宋体"/>
          <w:highlight w:val="none"/>
          <w:shd w:val="clear" w:color="auto" w:fill="auto"/>
        </w:rPr>
      </w:pPr>
      <w:r>
        <w:rPr>
          <w:rFonts w:hint="eastAsia" w:ascii="Times New Roman" w:hAnsi="Times New Roman" w:eastAsia="宋体" w:cs="宋体"/>
          <w:b/>
          <w:color w:val="000000"/>
          <w:sz w:val="28"/>
          <w:szCs w:val="28"/>
          <w:highlight w:val="none"/>
          <w:shd w:val="clear" w:color="auto" w:fill="auto"/>
        </w:rPr>
        <w:t>中标人诚信承诺书</w:t>
      </w:r>
      <w:r>
        <w:rPr>
          <w:rFonts w:hint="eastAsia" w:ascii="Times New Roman" w:hAnsi="Times New Roman" w:eastAsia="宋体" w:cs="宋体"/>
          <w:color w:val="000000"/>
          <w:szCs w:val="21"/>
          <w:highlight w:val="none"/>
          <w:shd w:val="clear" w:color="auto" w:fill="auto"/>
        </w:rPr>
        <w:t xml:space="preserve"> </w:t>
      </w:r>
    </w:p>
    <w:p w14:paraId="2D1D43FE">
      <w:pPr>
        <w:widowControl/>
        <w:spacing w:before="100" w:beforeAutospacing="1" w:after="100" w:afterAutospacing="1" w:line="400" w:lineRule="exact"/>
        <w:ind w:firstLine="420" w:firstLineChars="2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我单位系</w:t>
      </w:r>
      <w:r>
        <w:rPr>
          <w:rFonts w:hint="eastAsia" w:cs="宋体"/>
          <w:color w:val="000000"/>
          <w:szCs w:val="21"/>
          <w:highlight w:val="none"/>
          <w:u w:val="single"/>
          <w:shd w:val="clear" w:color="auto" w:fill="auto"/>
          <w:lang w:val="en-US" w:eastAsia="zh-CN"/>
        </w:rPr>
        <w:t xml:space="preserve">                  </w:t>
      </w:r>
      <w:r>
        <w:rPr>
          <w:rFonts w:hint="eastAsia" w:ascii="Times New Roman" w:hAnsi="Times New Roman" w:eastAsia="宋体" w:cs="宋体"/>
          <w:color w:val="000000"/>
          <w:szCs w:val="21"/>
          <w:highlight w:val="none"/>
          <w:shd w:val="clear" w:color="auto" w:fill="auto"/>
        </w:rPr>
        <w:t>公司作为</w:t>
      </w:r>
      <w:r>
        <w:rPr>
          <w:rFonts w:hint="eastAsia" w:ascii="Times New Roman" w:hAnsi="Times New Roman" w:eastAsia="宋体" w:cs="宋体"/>
          <w:color w:val="000000"/>
          <w:szCs w:val="21"/>
          <w:highlight w:val="none"/>
          <w:u w:val="single"/>
          <w:shd w:val="clear" w:color="auto" w:fill="auto"/>
        </w:rPr>
        <w:t xml:space="preserve"> </w:t>
      </w:r>
      <w:r>
        <w:rPr>
          <w:rFonts w:hint="eastAsia" w:ascii="Times New Roman" w:hAnsi="Times New Roman" w:eastAsia="宋体" w:cs="宋体"/>
          <w:szCs w:val="21"/>
          <w:highlight w:val="none"/>
          <w:u w:val="single"/>
          <w:shd w:val="clear" w:color="auto" w:fill="auto"/>
          <w:lang w:eastAsia="zh-CN"/>
        </w:rPr>
        <w:t>连云港徐圩城建工程有限公司</w:t>
      </w:r>
      <w:r>
        <w:rPr>
          <w:rFonts w:hint="eastAsia" w:ascii="Times New Roman" w:hAnsi="Times New Roman" w:eastAsia="宋体" w:cs="宋体"/>
          <w:szCs w:val="21"/>
          <w:highlight w:val="none"/>
          <w:u w:val="single"/>
          <w:shd w:val="clear" w:color="auto" w:fill="auto"/>
        </w:rPr>
        <w:t xml:space="preserve">  </w:t>
      </w:r>
      <w:r>
        <w:rPr>
          <w:rFonts w:hint="eastAsia" w:ascii="Times New Roman" w:hAnsi="Times New Roman" w:eastAsia="宋体" w:cs="宋体"/>
          <w:color w:val="000000"/>
          <w:szCs w:val="21"/>
          <w:highlight w:val="none"/>
          <w:shd w:val="clear" w:color="auto" w:fill="auto"/>
        </w:rPr>
        <w:t>的</w:t>
      </w:r>
      <w:r>
        <w:rPr>
          <w:rFonts w:hint="eastAsia" w:cs="宋体"/>
          <w:szCs w:val="21"/>
          <w:highlight w:val="none"/>
          <w:u w:val="single"/>
          <w:shd w:val="clear" w:color="auto" w:fill="auto"/>
          <w:lang w:eastAsia="zh-CN"/>
        </w:rPr>
        <w:t>连云港石化有限公司α-烯烃综合利用高端新材料产业园项目开放式地面火炬软土地基预处理工程劳务</w:t>
      </w:r>
      <w:r>
        <w:rPr>
          <w:rFonts w:hint="eastAsia" w:ascii="Times New Roman" w:hAnsi="Times New Roman" w:eastAsia="宋体" w:cs="宋体"/>
          <w:color w:val="000000"/>
          <w:szCs w:val="21"/>
          <w:highlight w:val="none"/>
          <w:shd w:val="clear" w:color="auto" w:fill="auto"/>
        </w:rPr>
        <w:t>标段的中标人，我单位郑重承诺，我单位在该项目标段的投标工作中所出具的所有文件（如单位资质证书、建造师证书、单位及建造师业绩证明等）均是真实有效的，我单位对该中标标段派遣建造师</w:t>
      </w:r>
      <w:r>
        <w:rPr>
          <w:rFonts w:hint="eastAsia" w:cs="宋体"/>
          <w:color w:val="000000"/>
          <w:szCs w:val="21"/>
          <w:highlight w:val="none"/>
          <w:u w:val="single"/>
          <w:shd w:val="clear" w:color="auto" w:fill="auto"/>
          <w:lang w:val="en-US" w:eastAsia="zh-CN"/>
        </w:rPr>
        <w:t xml:space="preserve">       </w:t>
      </w:r>
      <w:r>
        <w:rPr>
          <w:rFonts w:hint="eastAsia" w:ascii="Times New Roman" w:hAnsi="Times New Roman" w:eastAsia="宋体" w:cs="宋体"/>
          <w:color w:val="000000"/>
          <w:szCs w:val="21"/>
          <w:highlight w:val="none"/>
          <w:shd w:val="clear" w:color="auto" w:fill="auto"/>
        </w:rPr>
        <w:t>将严格按照谈判响应文件及合同约定的内容、期限等积极到场开展工作，若我单位投标过程中提供的资审资料及谈判响应文件有伪造事实以及建造师未按合同约定开展现场工作，经查实后，我单位愿意接受相关法律法规处罚，并承担作为不良行为公示所产生的一切后果。</w:t>
      </w:r>
    </w:p>
    <w:p w14:paraId="0DC7059F">
      <w:pPr>
        <w:widowControl/>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699E1B73">
      <w:pPr>
        <w:widowControl/>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37D1AC3A">
      <w:pPr>
        <w:widowControl/>
        <w:spacing w:before="100" w:beforeAutospacing="1" w:after="100" w:afterAutospacing="1" w:line="400" w:lineRule="exact"/>
        <w:ind w:left="210" w:hanging="210" w:hanging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r>
        <w:rPr>
          <w:rFonts w:hint="eastAsia" w:cs="宋体"/>
          <w:color w:val="000000"/>
          <w:szCs w:val="21"/>
          <w:highlight w:val="none"/>
          <w:shd w:val="clear" w:color="auto" w:fill="auto"/>
          <w:lang w:eastAsia="zh-CN"/>
        </w:rPr>
        <w:t>项目</w:t>
      </w:r>
      <w:r>
        <w:rPr>
          <w:rFonts w:hint="eastAsia" w:ascii="Times New Roman" w:hAnsi="Times New Roman" w:eastAsia="宋体" w:cs="宋体"/>
          <w:color w:val="000000"/>
          <w:szCs w:val="21"/>
          <w:highlight w:val="none"/>
          <w:shd w:val="clear" w:color="auto" w:fill="auto"/>
        </w:rPr>
        <w:t>负责人签字：</w:t>
      </w:r>
    </w:p>
    <w:p w14:paraId="462CA907">
      <w:pPr>
        <w:widowControl/>
        <w:spacing w:before="100" w:beforeAutospacing="1" w:after="100" w:afterAutospacing="1" w:line="400" w:lineRule="exact"/>
        <w:ind w:firstLine="210" w:firstLineChars="100"/>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中标人法定代表人或委托代理人签字：</w:t>
      </w:r>
    </w:p>
    <w:p w14:paraId="2A06E9EC">
      <w:pPr>
        <w:widowControl/>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w:t>
      </w:r>
    </w:p>
    <w:p w14:paraId="705CA90F">
      <w:pPr>
        <w:widowControl/>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公   章</w:t>
      </w:r>
    </w:p>
    <w:p w14:paraId="2421812E">
      <w:pPr>
        <w:widowControl/>
        <w:spacing w:before="100" w:beforeAutospacing="1" w:after="100" w:afterAutospacing="1" w:line="400" w:lineRule="exact"/>
        <w:jc w:val="left"/>
        <w:rPr>
          <w:rFonts w:ascii="Times New Roman" w:hAnsi="Times New Roman" w:eastAsia="宋体" w:cs="宋体"/>
          <w:highlight w:val="none"/>
          <w:shd w:val="clear" w:color="auto" w:fill="auto"/>
        </w:rPr>
      </w:pPr>
      <w:r>
        <w:rPr>
          <w:rFonts w:hint="eastAsia" w:ascii="Times New Roman" w:hAnsi="Times New Roman" w:eastAsia="宋体" w:cs="宋体"/>
          <w:color w:val="000000"/>
          <w:szCs w:val="21"/>
          <w:highlight w:val="none"/>
          <w:shd w:val="clear" w:color="auto" w:fill="auto"/>
        </w:rPr>
        <w:t xml:space="preserve">                         年      月     日</w:t>
      </w:r>
    </w:p>
    <w:p w14:paraId="5FDC301C">
      <w:pPr>
        <w:spacing w:line="400" w:lineRule="exact"/>
        <w:ind w:firstLine="4216" w:firstLineChars="2000"/>
        <w:jc w:val="left"/>
        <w:rPr>
          <w:rFonts w:hint="eastAsia" w:ascii="Times New Roman" w:hAnsi="Times New Roman" w:eastAsia="宋体" w:cs="宋体"/>
          <w:szCs w:val="21"/>
        </w:rPr>
        <w:sectPr>
          <w:footerReference r:id="rId10"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Times New Roman" w:hAnsi="Times New Roman" w:eastAsia="宋体" w:cs="宋体"/>
          <w:b/>
          <w:color w:val="000000"/>
          <w:szCs w:val="21"/>
          <w:highlight w:val="none"/>
          <w:shd w:val="clear" w:color="auto" w:fill="auto"/>
        </w:rPr>
        <w:br w:type="page"/>
      </w:r>
    </w:p>
    <w:p w14:paraId="7E5FA9A9">
      <w:pPr>
        <w:widowControl/>
        <w:spacing w:line="360" w:lineRule="auto"/>
        <w:jc w:val="left"/>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6</w:t>
      </w:r>
      <w:r>
        <w:rPr>
          <w:rFonts w:hint="eastAsia" w:ascii="Times New Roman" w:hAnsi="Times New Roman" w:eastAsia="宋体" w:cs="宋体"/>
          <w:b/>
          <w:color w:val="000000"/>
          <w:szCs w:val="21"/>
          <w:highlight w:val="none"/>
          <w:shd w:val="clear" w:color="auto" w:fill="auto"/>
        </w:rPr>
        <w:t>：</w:t>
      </w:r>
    </w:p>
    <w:p w14:paraId="5937B3FD">
      <w:pPr>
        <w:widowControl/>
        <w:spacing w:before="100" w:beforeAutospacing="1" w:after="100" w:afterAutospacing="1" w:line="400" w:lineRule="exact"/>
        <w:jc w:val="left"/>
        <w:outlineLvl w:val="0"/>
        <w:rPr>
          <w:rFonts w:ascii="Times New Roman" w:hAnsi="Times New Roman" w:eastAsia="宋体" w:cs="宋体"/>
          <w:b/>
          <w:szCs w:val="21"/>
          <w:highlight w:val="none"/>
          <w:shd w:val="clear" w:color="auto" w:fill="auto"/>
        </w:rPr>
      </w:pPr>
      <w:r>
        <w:rPr>
          <w:rFonts w:hint="eastAsia" w:ascii="Times New Roman" w:hAnsi="Times New Roman" w:eastAsia="宋体" w:cs="宋体"/>
          <w:highlight w:val="none"/>
          <w:shd w:val="clear" w:color="auto" w:fill="auto"/>
        </w:rPr>
        <w:t>连云港徐圩城建工程有限公司工程项目管理手册（试行）、连云港徐圩城建工程有限公司施工现场安全生产标准化图册（试行）</w:t>
      </w:r>
      <w:r>
        <w:rPr>
          <w:rFonts w:hint="eastAsia" w:ascii="Times New Roman" w:hAnsi="Times New Roman" w:eastAsia="宋体" w:cs="宋体"/>
          <w:highlight w:val="none"/>
          <w:shd w:val="clear" w:color="auto" w:fill="auto"/>
        </w:rPr>
        <w:br w:type="page"/>
      </w:r>
      <w:r>
        <w:rPr>
          <w:rFonts w:hint="eastAsia" w:ascii="Times New Roman" w:hAnsi="Times New Roman" w:eastAsia="宋体" w:cs="宋体"/>
          <w:b/>
          <w:szCs w:val="21"/>
          <w:highlight w:val="none"/>
          <w:shd w:val="clear" w:color="auto" w:fill="auto"/>
        </w:rPr>
        <w:t>附件</w:t>
      </w:r>
      <w:r>
        <w:rPr>
          <w:rFonts w:hint="eastAsia" w:cs="宋体"/>
          <w:b/>
          <w:szCs w:val="21"/>
          <w:highlight w:val="none"/>
          <w:shd w:val="clear" w:color="auto" w:fill="auto"/>
          <w:lang w:val="en-US" w:eastAsia="zh-CN"/>
        </w:rPr>
        <w:t>7</w:t>
      </w:r>
      <w:r>
        <w:rPr>
          <w:rFonts w:hint="eastAsia" w:ascii="Times New Roman" w:hAnsi="Times New Roman" w:eastAsia="宋体" w:cs="宋体"/>
          <w:b/>
          <w:szCs w:val="21"/>
          <w:highlight w:val="none"/>
          <w:shd w:val="clear" w:color="auto" w:fill="auto"/>
        </w:rPr>
        <w:t>：</w:t>
      </w:r>
    </w:p>
    <w:p w14:paraId="40B992AC">
      <w:pPr>
        <w:widowControl/>
        <w:spacing w:line="360" w:lineRule="auto"/>
        <w:ind w:left="738" w:hanging="984" w:hangingChars="350"/>
        <w:jc w:val="center"/>
        <w:outlineLvl w:val="0"/>
        <w:rPr>
          <w:rFonts w:ascii="Times New Roman" w:hAnsi="Times New Roman" w:eastAsia="宋体" w:cs="宋体"/>
          <w:sz w:val="28"/>
          <w:szCs w:val="28"/>
          <w:highlight w:val="none"/>
          <w:shd w:val="clear" w:color="auto" w:fill="auto"/>
        </w:rPr>
      </w:pPr>
      <w:r>
        <w:rPr>
          <w:rFonts w:hint="eastAsia" w:ascii="Times New Roman" w:hAnsi="Times New Roman" w:eastAsia="宋体" w:cs="宋体"/>
          <w:b/>
          <w:color w:val="000000"/>
          <w:kern w:val="10"/>
          <w:sz w:val="28"/>
          <w:szCs w:val="28"/>
          <w:highlight w:val="none"/>
          <w:shd w:val="clear" w:color="auto" w:fill="auto"/>
        </w:rPr>
        <w:t>工程质量管理协议书</w:t>
      </w:r>
    </w:p>
    <w:p w14:paraId="6A38F522">
      <w:pPr>
        <w:widowControl/>
        <w:spacing w:line="360" w:lineRule="auto"/>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12B0DD92">
      <w:pPr>
        <w:widowControl/>
        <w:spacing w:line="400" w:lineRule="exact"/>
        <w:ind w:left="735" w:hanging="735" w:hangingChars="350"/>
        <w:jc w:val="left"/>
        <w:outlineLvl w:val="0"/>
        <w:rPr>
          <w:rFonts w:hint="eastAsia" w:ascii="Times New Roman" w:hAnsi="Times New Roman" w:eastAsia="宋体" w:cs="宋体"/>
          <w:highlight w:val="none"/>
          <w:shd w:val="clear" w:color="auto" w:fill="auto"/>
          <w:lang w:eastAsia="zh-CN"/>
        </w:rPr>
      </w:pP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w:t>
      </w:r>
      <w:r>
        <w:rPr>
          <w:rFonts w:hint="eastAsia" w:ascii="Times New Roman" w:hAnsi="Times New Roman" w:eastAsia="宋体" w:cs="宋体"/>
          <w:b/>
          <w:color w:val="000000"/>
          <w:szCs w:val="21"/>
          <w:highlight w:val="none"/>
          <w:u w:val="single"/>
          <w:shd w:val="clear" w:color="auto" w:fill="auto"/>
          <w:lang w:eastAsia="zh-CN"/>
        </w:rPr>
        <w:t>连云港徐圩城工程有限公司</w:t>
      </w:r>
    </w:p>
    <w:p w14:paraId="5E55612E">
      <w:pPr>
        <w:widowControl/>
        <w:spacing w:line="400" w:lineRule="exact"/>
        <w:ind w:left="735" w:hanging="735" w:hangingChars="350"/>
        <w:jc w:val="left"/>
        <w:outlineLvl w:val="0"/>
        <w:rPr>
          <w:rFonts w:hint="eastAsia" w:ascii="Times New Roman" w:hAnsi="Times New Roman" w:eastAsia="宋体" w:cs="宋体"/>
          <w:highlight w:val="none"/>
          <w:shd w:val="clear" w:color="auto" w:fill="auto"/>
          <w:lang w:eastAsia="zh-CN"/>
        </w:rPr>
      </w:pP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w:t>
      </w:r>
      <w:r>
        <w:rPr>
          <w:rFonts w:hint="eastAsia" w:ascii="Times New Roman" w:hAnsi="Times New Roman" w:cs="宋体"/>
          <w:b/>
          <w:color w:val="000000"/>
          <w:szCs w:val="21"/>
          <w:highlight w:val="none"/>
          <w:u w:val="single"/>
          <w:shd w:val="clear" w:color="auto" w:fill="auto"/>
          <w:lang w:eastAsia="zh-CN"/>
        </w:rPr>
        <w:t>////</w:t>
      </w:r>
    </w:p>
    <w:p w14:paraId="352B3980">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43034611">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为确保本工程的有序实施，进一步明确双方在施工过程中各自的质量责任与职责，确保施工质量，双方依据《中华人民共和国建筑法》、《建设工程质量管理条例》等有关法律法规及国家行业标准的规定，签订本协议，由双方共同遵守执行。</w:t>
      </w:r>
    </w:p>
    <w:p w14:paraId="7EDF5C52">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一、质量目标</w:t>
      </w:r>
    </w:p>
    <w:p w14:paraId="737482A4">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1.1工程质量标准必须符合国家现行有关工程施工质量验收规范和标准的要求，有关工程质量的特殊标准或要求由合同当事人在专用合同条款中约定；满足合同，设计（施工图、图纸会审纪要、书面变更文件）等要求。</w:t>
      </w:r>
    </w:p>
    <w:p w14:paraId="43E7FFB0">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1.2 符合承包合同约定的相关质量标准。  </w:t>
      </w:r>
    </w:p>
    <w:p w14:paraId="3EA8F5DC">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1.3 满足</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质量管理制度要求，达到质量专项检查标准。</w:t>
      </w:r>
    </w:p>
    <w:p w14:paraId="3448294E">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二、验收要求：</w:t>
      </w:r>
    </w:p>
    <w:p w14:paraId="7776541B">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2.1严格执行质量“三检”制度及工序交接制度，每道工序完成后，</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根据</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要求，首先进行自检、互检、交接检并做好记录，合格后方可要求</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质检员、工长验收，对不进行“三检”或无记录即要求</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验收的，每发生一次，承担违约金 5000元，或记录与事实不符即要求验收的，</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有权取消该部位工序结算。</w:t>
      </w:r>
    </w:p>
    <w:p w14:paraId="2A845E49">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2.2</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在施工过程中或验收评定时提出的整改意见，</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必须照章执行，对拒不执行整改意见或整改不及时的或整改仍达不到质量要求的，每次扣除违约金5000元。</w:t>
      </w:r>
    </w:p>
    <w:p w14:paraId="217D943D">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2.3</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按照设计图纸、变更通知、施工规范、施工组织设计方案及有关规定施工，并对所有作业人员进行技术（安全）交底，每人签字，否则承担违约金每人次100元人民币；施工过程中</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必须服从</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指挥，严把质量关。</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应设专职管理人员、质检员，及时进行班组内部自检、互检，凡质量达不到约定的质量标准，</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必须及时整改，以满足质量标准要求，返工所发生的费用均由</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全部承担，且工期不予顺延，质量未达到约定标准的分项工程不予结算，同时，</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有权拒付该部分的人工费，因此造成的损失均由</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承担，款项由</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直接在支付</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工程款中扣除。</w:t>
      </w:r>
    </w:p>
    <w:p w14:paraId="31712417">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三、</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的权利与义务</w:t>
      </w:r>
    </w:p>
    <w:p w14:paraId="5DB22B57">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3.1</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项目经理/项目执行经理，落实项目质量管理工作。</w:t>
      </w:r>
    </w:p>
    <w:p w14:paraId="14CB91A9">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3.2</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应向</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提供有关技术配合服务。包括主控制线，主标高点，施工图，施工方案及安全技术交底。</w:t>
      </w:r>
    </w:p>
    <w:p w14:paraId="0AC1F6A3">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3.3 </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需及时对</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上报施工任务进行检查验收，提出整改意见。对于</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未报验或经检查不合格或未在约定期限内整改完成的施工部位有权利下达返工和停工整改命令，直至验收合格后方可进行下道工序施工。</w:t>
      </w:r>
    </w:p>
    <w:p w14:paraId="7DD1D157">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3.4</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需提示并监督</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完成合同范围内的施工任务。</w:t>
      </w:r>
    </w:p>
    <w:p w14:paraId="51D85C65">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3.5</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选用的施工班组必须经</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认可，未经</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认可的施工班组，不予进场施工。</w:t>
      </w:r>
    </w:p>
    <w:p w14:paraId="392E7C12">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3.6在施工过程中，</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有权清退不服从现场管理的施工班组，</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必须无条件执行。</w:t>
      </w:r>
    </w:p>
    <w:p w14:paraId="33D61298">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3.7</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须无条件服从</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要求制作样板。</w:t>
      </w:r>
    </w:p>
    <w:p w14:paraId="61E01658">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四、</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的权利与义务</w:t>
      </w:r>
    </w:p>
    <w:p w14:paraId="1C1A31D8">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4.1</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应按照施工图及施工方案组织充足的人力、物资及机具，确保施工安全、质量及工期要求。</w:t>
      </w:r>
    </w:p>
    <w:p w14:paraId="171D91AD">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4.2</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按照时间节点及质量标准完成施工任务，并进行自检，做好检查记录，自检合格后上报给</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复查，验收合格后方可进行下道工序施工。</w:t>
      </w:r>
    </w:p>
    <w:p w14:paraId="2B517719">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4.3</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施工前应熟悉施工图纸及施工方案，施工过程中应遵照图示要求进行施工，验收时应严谨细致，准备相关图纸及技术资料认真核对现场结构尺寸，有验收记录且验收记录真实有效。</w:t>
      </w:r>
    </w:p>
    <w:p w14:paraId="59358E3A">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4.4</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应当每月提交施工过程中相关资料。</w:t>
      </w:r>
    </w:p>
    <w:p w14:paraId="61229735">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4.5</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应配合</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验收及第三方验收工作。</w:t>
      </w:r>
    </w:p>
    <w:p w14:paraId="4D237436">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4.6</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应配合</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各项检查，并无条件整改工程中出现的质量问题。</w:t>
      </w:r>
    </w:p>
    <w:p w14:paraId="5EDC5FB8">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4.7</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须配备项目专职质量员，并常驻项目。</w:t>
      </w:r>
    </w:p>
    <w:p w14:paraId="675A799F">
      <w:pPr>
        <w:widowControl/>
        <w:spacing w:line="400" w:lineRule="exact"/>
        <w:ind w:firstLine="420" w:firstLineChars="20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五、本</w:t>
      </w:r>
      <w:r>
        <w:rPr>
          <w:rFonts w:hint="eastAsia" w:ascii="Times New Roman" w:hAnsi="Times New Roman" w:eastAsia="宋体" w:cs="宋体"/>
          <w:color w:val="000000"/>
          <w:szCs w:val="21"/>
          <w:highlight w:val="none"/>
          <w:shd w:val="clear" w:color="auto" w:fill="auto"/>
        </w:rPr>
        <w:t>协议自</w:t>
      </w:r>
      <w:r>
        <w:rPr>
          <w:rFonts w:hint="eastAsia" w:cs="宋体"/>
          <w:color w:val="000000"/>
          <w:szCs w:val="21"/>
          <w:highlight w:val="none"/>
          <w:shd w:val="clear" w:color="auto" w:fill="auto"/>
          <w:lang w:eastAsia="zh-CN"/>
        </w:rPr>
        <w:t>甲方</w:t>
      </w:r>
      <w:r>
        <w:rPr>
          <w:rFonts w:hint="eastAsia" w:ascii="Times New Roman" w:hAnsi="Times New Roman" w:eastAsia="宋体" w:cs="宋体"/>
          <w:color w:val="000000"/>
          <w:szCs w:val="21"/>
          <w:highlight w:val="none"/>
          <w:shd w:val="clear" w:color="auto" w:fill="auto"/>
        </w:rPr>
        <w:t>加盖合同专用章、</w:t>
      </w:r>
      <w:r>
        <w:rPr>
          <w:rFonts w:hint="eastAsia" w:cs="宋体"/>
          <w:color w:val="000000"/>
          <w:szCs w:val="21"/>
          <w:highlight w:val="none"/>
          <w:shd w:val="clear" w:color="auto" w:fill="auto"/>
          <w:lang w:eastAsia="zh-CN"/>
        </w:rPr>
        <w:t>乙方</w:t>
      </w:r>
      <w:r>
        <w:rPr>
          <w:rFonts w:hint="eastAsia" w:ascii="Times New Roman" w:hAnsi="Times New Roman" w:eastAsia="宋体" w:cs="宋体"/>
          <w:color w:val="000000"/>
          <w:szCs w:val="21"/>
          <w:highlight w:val="none"/>
          <w:shd w:val="clear" w:color="auto" w:fill="auto"/>
        </w:rPr>
        <w:t>（法定代表人或有授权的签字代理人）签字且盖章之日起生效。</w:t>
      </w:r>
    </w:p>
    <w:p w14:paraId="0C6B3304">
      <w:pPr>
        <w:widowControl/>
        <w:spacing w:line="400" w:lineRule="exact"/>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p>
    <w:p w14:paraId="690A40C8">
      <w:pPr>
        <w:widowControl/>
        <w:spacing w:line="400" w:lineRule="exact"/>
        <w:ind w:left="735" w:hanging="735" w:hangingChars="350"/>
        <w:jc w:val="left"/>
        <w:outlineLvl w:val="0"/>
        <w:rPr>
          <w:rFonts w:ascii="Times New Roman" w:hAnsi="Times New Roman" w:eastAsia="宋体" w:cs="宋体"/>
          <w:highlight w:val="none"/>
          <w:shd w:val="clear" w:color="auto" w:fill="auto"/>
        </w:rPr>
      </w:pPr>
      <w:r>
        <w:rPr>
          <w:rFonts w:hint="eastAsia" w:ascii="Times New Roman" w:hAnsi="Times New Roman" w:eastAsia="宋体" w:cs="宋体"/>
          <w:color w:val="000000"/>
          <w:kern w:val="10"/>
          <w:szCs w:val="21"/>
          <w:highlight w:val="none"/>
          <w:shd w:val="clear" w:color="auto" w:fill="auto"/>
        </w:rPr>
        <w:t xml:space="preserve">   </w:t>
      </w:r>
      <w:r>
        <w:rPr>
          <w:rFonts w:hint="eastAsia" w:cs="宋体"/>
          <w:color w:val="000000"/>
          <w:kern w:val="10"/>
          <w:szCs w:val="21"/>
          <w:highlight w:val="none"/>
          <w:shd w:val="clear" w:color="auto" w:fill="auto"/>
          <w:lang w:eastAsia="zh-CN"/>
        </w:rPr>
        <w:t>甲方</w:t>
      </w:r>
      <w:r>
        <w:rPr>
          <w:rFonts w:hint="eastAsia" w:ascii="Times New Roman" w:hAnsi="Times New Roman" w:eastAsia="宋体" w:cs="宋体"/>
          <w:color w:val="000000"/>
          <w:kern w:val="10"/>
          <w:szCs w:val="21"/>
          <w:highlight w:val="none"/>
          <w:shd w:val="clear" w:color="auto" w:fill="auto"/>
        </w:rPr>
        <w:t xml:space="preserve">（盖章）：                </w:t>
      </w:r>
      <w:r>
        <w:rPr>
          <w:rFonts w:hint="eastAsia" w:cs="宋体"/>
          <w:color w:val="000000"/>
          <w:kern w:val="10"/>
          <w:szCs w:val="21"/>
          <w:highlight w:val="none"/>
          <w:shd w:val="clear" w:color="auto" w:fill="auto"/>
          <w:lang w:val="en-US" w:eastAsia="zh-CN"/>
        </w:rPr>
        <w:t xml:space="preserve">         </w:t>
      </w:r>
      <w:r>
        <w:rPr>
          <w:rFonts w:hint="eastAsia" w:ascii="Times New Roman" w:hAnsi="Times New Roman" w:eastAsia="宋体" w:cs="宋体"/>
          <w:color w:val="000000"/>
          <w:kern w:val="10"/>
          <w:szCs w:val="21"/>
          <w:highlight w:val="none"/>
          <w:shd w:val="clear" w:color="auto" w:fill="auto"/>
        </w:rPr>
        <w:t xml:space="preserve">   </w:t>
      </w:r>
      <w:r>
        <w:rPr>
          <w:rFonts w:hint="eastAsia" w:cs="宋体"/>
          <w:color w:val="000000"/>
          <w:kern w:val="10"/>
          <w:szCs w:val="21"/>
          <w:highlight w:val="none"/>
          <w:shd w:val="clear" w:color="auto" w:fill="auto"/>
          <w:lang w:eastAsia="zh-CN"/>
        </w:rPr>
        <w:t>乙方</w:t>
      </w:r>
      <w:r>
        <w:rPr>
          <w:rFonts w:hint="eastAsia" w:ascii="Times New Roman" w:hAnsi="Times New Roman" w:eastAsia="宋体" w:cs="宋体"/>
          <w:color w:val="000000"/>
          <w:kern w:val="10"/>
          <w:szCs w:val="21"/>
          <w:highlight w:val="none"/>
          <w:shd w:val="clear" w:color="auto" w:fill="auto"/>
        </w:rPr>
        <w:t>（盖章）：</w:t>
      </w:r>
    </w:p>
    <w:p w14:paraId="434246A9">
      <w:pPr>
        <w:adjustRightInd w:val="0"/>
        <w:snapToGrid w:val="0"/>
        <w:spacing w:line="400" w:lineRule="exact"/>
        <w:ind w:firstLine="210" w:firstLineChars="100"/>
        <w:rPr>
          <w:rFonts w:ascii="Times New Roman" w:hAnsi="Times New Roman" w:eastAsia="宋体" w:cs="宋体"/>
          <w:color w:val="000000"/>
          <w:szCs w:val="21"/>
          <w:highlight w:val="none"/>
          <w:shd w:val="clear" w:color="auto" w:fill="auto"/>
        </w:rPr>
      </w:pPr>
    </w:p>
    <w:p w14:paraId="66F650D3">
      <w:pPr>
        <w:adjustRightInd w:val="0"/>
        <w:snapToGrid w:val="0"/>
        <w:spacing w:line="400" w:lineRule="exact"/>
        <w:ind w:firstLine="210" w:firstLineChars="100"/>
        <w:rPr>
          <w:rFonts w:ascii="Times New Roman" w:hAnsi="Times New Roman" w:eastAsia="宋体" w:cs="宋体"/>
          <w:color w:val="000000"/>
          <w:spacing w:val="-11"/>
          <w:szCs w:val="21"/>
          <w:highlight w:val="none"/>
          <w:shd w:val="clear" w:color="auto" w:fill="auto"/>
        </w:rPr>
      </w:pPr>
      <w:r>
        <w:rPr>
          <w:rFonts w:hint="eastAsia" w:ascii="Times New Roman" w:hAnsi="Times New Roman" w:eastAsia="宋体" w:cs="宋体"/>
          <w:color w:val="000000"/>
          <w:szCs w:val="21"/>
          <w:highlight w:val="none"/>
          <w:shd w:val="clear" w:color="auto" w:fill="auto"/>
        </w:rPr>
        <w:t>法定代表人或其授权的代理人：</w:t>
      </w:r>
      <w:r>
        <w:rPr>
          <w:rFonts w:hint="eastAsia" w:ascii="Times New Roman" w:hAnsi="Times New Roman" w:eastAsia="宋体" w:cs="宋体"/>
          <w:color w:val="000000"/>
          <w:spacing w:val="-11"/>
          <w:szCs w:val="21"/>
          <w:highlight w:val="none"/>
          <w:shd w:val="clear" w:color="auto" w:fill="auto"/>
        </w:rPr>
        <w:t>（签字或盖章）</w:t>
      </w:r>
      <w:r>
        <w:rPr>
          <w:rFonts w:hint="eastAsia" w:ascii="Times New Roman" w:hAnsi="Times New Roman" w:eastAsia="宋体" w:cs="宋体"/>
          <w:color w:val="000000"/>
          <w:szCs w:val="21"/>
          <w:highlight w:val="none"/>
          <w:shd w:val="clear" w:color="auto" w:fill="auto"/>
        </w:rPr>
        <w:t xml:space="preserve">  法定代表人或其授权的代理人：</w:t>
      </w:r>
      <w:r>
        <w:rPr>
          <w:rFonts w:hint="eastAsia" w:ascii="Times New Roman" w:hAnsi="Times New Roman" w:eastAsia="宋体" w:cs="宋体"/>
          <w:color w:val="000000"/>
          <w:spacing w:val="-11"/>
          <w:szCs w:val="21"/>
          <w:highlight w:val="none"/>
          <w:shd w:val="clear" w:color="auto" w:fill="auto"/>
        </w:rPr>
        <w:t>（签字或盖章）</w:t>
      </w:r>
    </w:p>
    <w:p w14:paraId="1FA430C1">
      <w:pPr>
        <w:spacing w:line="360" w:lineRule="auto"/>
        <w:rPr>
          <w:rFonts w:ascii="Times New Roman" w:hAnsi="Times New Roman" w:eastAsia="宋体" w:cs="宋体"/>
          <w:highlight w:val="none"/>
          <w:shd w:val="clear" w:color="auto" w:fill="auto"/>
        </w:rPr>
      </w:pPr>
    </w:p>
    <w:p w14:paraId="5595B16A">
      <w:pP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highlight w:val="none"/>
          <w:shd w:val="clear" w:color="auto" w:fill="auto"/>
        </w:rPr>
        <w:br w:type="page"/>
      </w: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8</w:t>
      </w:r>
      <w:r>
        <w:rPr>
          <w:rFonts w:hint="eastAsia" w:ascii="Times New Roman" w:hAnsi="Times New Roman" w:eastAsia="宋体" w:cs="宋体"/>
          <w:b/>
          <w:color w:val="000000"/>
          <w:szCs w:val="21"/>
          <w:highlight w:val="none"/>
          <w:shd w:val="clear" w:color="auto" w:fill="auto"/>
        </w:rPr>
        <w:t>：</w:t>
      </w:r>
    </w:p>
    <w:p w14:paraId="7745BFB6">
      <w:pPr>
        <w:spacing w:line="360" w:lineRule="auto"/>
        <w:jc w:val="center"/>
        <w:rPr>
          <w:rFonts w:ascii="Times New Roman" w:hAnsi="Times New Roman" w:eastAsia="宋体"/>
          <w:b/>
          <w:sz w:val="28"/>
          <w:szCs w:val="28"/>
          <w:highlight w:val="none"/>
          <w:shd w:val="clear" w:color="auto" w:fill="auto"/>
        </w:rPr>
      </w:pPr>
      <w:r>
        <w:rPr>
          <w:rFonts w:hint="eastAsia" w:ascii="Times New Roman" w:hAnsi="Times New Roman" w:eastAsia="宋体"/>
          <w:b/>
          <w:sz w:val="28"/>
          <w:szCs w:val="28"/>
          <w:highlight w:val="none"/>
          <w:shd w:val="clear" w:color="auto" w:fill="auto"/>
        </w:rPr>
        <w:t>安全生产管理与文明施工协议（试行）</w:t>
      </w:r>
    </w:p>
    <w:p w14:paraId="3293BAD5">
      <w:pPr>
        <w:spacing w:line="400" w:lineRule="exact"/>
        <w:ind w:firstLine="420" w:firstLineChars="200"/>
        <w:rPr>
          <w:rFonts w:hint="eastAsia" w:ascii="Times New Roman" w:hAnsi="Times New Roman" w:eastAsia="宋体"/>
          <w:szCs w:val="21"/>
          <w:highlight w:val="none"/>
          <w:shd w:val="clear" w:color="auto" w:fill="auto"/>
          <w:lang w:eastAsia="zh-CN"/>
        </w:rPr>
      </w:pPr>
      <w:r>
        <w:rPr>
          <w:rFonts w:hint="eastAsia"/>
          <w:szCs w:val="21"/>
          <w:highlight w:val="none"/>
          <w:shd w:val="clear" w:color="auto" w:fill="auto"/>
          <w:lang w:eastAsia="zh-CN"/>
        </w:rPr>
        <w:t>工程承包人</w:t>
      </w:r>
      <w:r>
        <w:rPr>
          <w:rFonts w:hint="eastAsia" w:ascii="Times New Roman" w:hAnsi="Times New Roman" w:eastAsia="宋体"/>
          <w:szCs w:val="21"/>
          <w:highlight w:val="none"/>
          <w:shd w:val="clear" w:color="auto" w:fill="auto"/>
        </w:rPr>
        <w:t>：</w:t>
      </w:r>
      <w:r>
        <w:rPr>
          <w:rFonts w:hint="eastAsia" w:ascii="Times New Roman" w:hAnsi="Times New Roman" w:eastAsia="宋体"/>
          <w:szCs w:val="21"/>
          <w:highlight w:val="none"/>
          <w:u w:val="single"/>
          <w:shd w:val="clear" w:color="auto" w:fill="auto"/>
          <w:lang w:eastAsia="zh-CN"/>
        </w:rPr>
        <w:t>连云港徐圩城建工程有限公司</w:t>
      </w:r>
      <w:r>
        <w:rPr>
          <w:rFonts w:hint="eastAsia"/>
          <w:szCs w:val="21"/>
          <w:highlight w:val="none"/>
          <w:shd w:val="clear" w:color="auto" w:fill="auto"/>
          <w:lang w:eastAsia="zh-CN"/>
        </w:rPr>
        <w:t>（</w:t>
      </w:r>
      <w:r>
        <w:rPr>
          <w:rFonts w:hint="eastAsia" w:ascii="Times New Roman" w:hAnsi="Times New Roman" w:eastAsia="宋体"/>
          <w:szCs w:val="21"/>
          <w:highlight w:val="none"/>
          <w:shd w:val="clear" w:color="auto" w:fill="auto"/>
        </w:rPr>
        <w:t>以下简称“甲方”</w:t>
      </w:r>
      <w:r>
        <w:rPr>
          <w:rFonts w:hint="eastAsia"/>
          <w:szCs w:val="21"/>
          <w:highlight w:val="none"/>
          <w:shd w:val="clear" w:color="auto" w:fill="auto"/>
          <w:lang w:eastAsia="zh-CN"/>
        </w:rPr>
        <w:t>）</w:t>
      </w:r>
    </w:p>
    <w:p w14:paraId="4A4FE9A4">
      <w:pPr>
        <w:spacing w:line="400" w:lineRule="exact"/>
        <w:ind w:firstLine="420" w:firstLineChars="200"/>
        <w:rPr>
          <w:rFonts w:hint="eastAsia" w:ascii="Times New Roman" w:hAnsi="Times New Roman" w:eastAsia="宋体"/>
          <w:szCs w:val="21"/>
          <w:highlight w:val="none"/>
          <w:shd w:val="clear" w:color="auto" w:fill="auto"/>
          <w:lang w:eastAsia="zh-CN"/>
        </w:rPr>
      </w:pPr>
      <w:r>
        <w:rPr>
          <w:rFonts w:hint="eastAsia"/>
          <w:szCs w:val="21"/>
          <w:highlight w:val="none"/>
          <w:shd w:val="clear" w:color="auto" w:fill="auto"/>
          <w:lang w:eastAsia="zh-CN"/>
        </w:rPr>
        <w:t>劳务分包人</w:t>
      </w:r>
      <w:r>
        <w:rPr>
          <w:rFonts w:hint="eastAsia" w:ascii="Times New Roman" w:hAnsi="Times New Roman" w:eastAsia="宋体"/>
          <w:szCs w:val="21"/>
          <w:highlight w:val="none"/>
          <w:shd w:val="clear" w:color="auto" w:fill="auto"/>
        </w:rPr>
        <w:t>：</w:t>
      </w:r>
      <w:r>
        <w:rPr>
          <w:rFonts w:hint="eastAsia" w:ascii="Times New Roman" w:hAnsi="Times New Roman"/>
          <w:szCs w:val="21"/>
          <w:highlight w:val="none"/>
          <w:u w:val="single"/>
          <w:shd w:val="clear" w:color="auto" w:fill="auto"/>
          <w:lang w:eastAsia="zh-CN"/>
        </w:rPr>
        <w:t>////</w:t>
      </w:r>
      <w:r>
        <w:rPr>
          <w:rFonts w:hint="eastAsia"/>
          <w:szCs w:val="21"/>
          <w:highlight w:val="none"/>
          <w:shd w:val="clear" w:color="auto" w:fill="auto"/>
          <w:lang w:eastAsia="zh-CN"/>
        </w:rPr>
        <w:t>（</w:t>
      </w:r>
      <w:r>
        <w:rPr>
          <w:rFonts w:hint="eastAsia" w:ascii="Times New Roman" w:hAnsi="Times New Roman" w:eastAsia="宋体"/>
          <w:szCs w:val="21"/>
          <w:highlight w:val="none"/>
          <w:shd w:val="clear" w:color="auto" w:fill="auto"/>
        </w:rPr>
        <w:t>以下简称“乙方”</w:t>
      </w:r>
      <w:r>
        <w:rPr>
          <w:rFonts w:hint="eastAsia"/>
          <w:szCs w:val="21"/>
          <w:highlight w:val="none"/>
          <w:shd w:val="clear" w:color="auto" w:fill="auto"/>
          <w:lang w:eastAsia="zh-CN"/>
        </w:rPr>
        <w:t>）</w:t>
      </w:r>
    </w:p>
    <w:p w14:paraId="30B7AB63">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双方根据《中华人民共和国安全生产法》、《中华人民共和国消防法》、《中华人民共和国建筑法》、《中华人民共和国民法典》、《中华人民共和国传染病防治法实施办法》、《建设工程安全生产管理条例》、《江苏省安全生产条例》等有关法律法规，国家现行标准规范，以及住建部、江苏省、连云港市政府及徐圩新区管委会有关建筑施工安全生产、文明施工、治安保卫、消防管理的规定规章等，结合甲方制定的相关制度规定，为严格明确工程项目现场甲乙双方的安全管理责任，保证工程施工期间的安全生产、文明施工、治安和消防安全，经甲乙双方平等协商，签订本协议，共同遵守本协议所列条款，本协议为</w:t>
      </w:r>
      <w:r>
        <w:rPr>
          <w:rFonts w:hint="eastAsia"/>
          <w:szCs w:val="21"/>
          <w:highlight w:val="none"/>
          <w:u w:val="single"/>
          <w:shd w:val="clear" w:color="auto" w:fill="auto"/>
          <w:lang w:eastAsia="zh-CN"/>
        </w:rPr>
        <w:t>连云港石化有限公司α-烯烃综合利用高端新材料产业园项目开放式地面火炬软土地基预处理工程劳务</w:t>
      </w:r>
      <w:r>
        <w:rPr>
          <w:rFonts w:hint="eastAsia" w:ascii="Times New Roman" w:hAnsi="Times New Roman" w:eastAsia="宋体"/>
          <w:szCs w:val="21"/>
          <w:highlight w:val="none"/>
          <w:shd w:val="clear" w:color="auto" w:fill="auto"/>
        </w:rPr>
        <w:t>合同的附件，与合同具有同样的法律效力。</w:t>
      </w:r>
    </w:p>
    <w:p w14:paraId="6F2C4950">
      <w:pP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第一条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责任范围</w:t>
      </w:r>
    </w:p>
    <w:p w14:paraId="4609DACC">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甲方负责施工现场安全生产的综合管理工作，依据相关法律法规，建立制度对乙方进行管理。乙方负责提供合同所需的劳务人员，并遵守甲方施工现场安全生产管理与文明施工的各项规章制度。乙方需按甲方有关劳务用工的规定办理用工手续，向甲方提供相关安全生产资质证件和劳务人员名册及人员合法证件（身份证），并接受甲方的监督和管理。</w:t>
      </w:r>
    </w:p>
    <w:p w14:paraId="54020ACD">
      <w:pP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第二条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安全管理目标</w:t>
      </w:r>
    </w:p>
    <w:p w14:paraId="05435CE3">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乙方在本协议约定的责任范围内进行的安全生产、文明施工、治安保卫、消防管理等工作必须满足下列目标：</w:t>
      </w:r>
    </w:p>
    <w:p w14:paraId="0E11B3CA">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2.1.不发生</w:t>
      </w:r>
      <w:r>
        <w:rPr>
          <w:rFonts w:hint="eastAsia" w:ascii="Times New Roman" w:hAnsi="Times New Roman" w:eastAsia="宋体"/>
          <w:szCs w:val="21"/>
          <w:highlight w:val="none"/>
          <w:shd w:val="clear" w:color="auto" w:fill="auto"/>
          <w:lang w:eastAsia="zh-CN"/>
        </w:rPr>
        <w:t>轻伤</w:t>
      </w:r>
      <w:r>
        <w:rPr>
          <w:rFonts w:hint="eastAsia" w:ascii="Times New Roman" w:hAnsi="Times New Roman" w:eastAsia="宋体"/>
          <w:szCs w:val="21"/>
          <w:highlight w:val="none"/>
          <w:shd w:val="clear" w:color="auto" w:fill="auto"/>
        </w:rPr>
        <w:t>及以上人员伤亡事故；</w:t>
      </w:r>
    </w:p>
    <w:p w14:paraId="429DBE4E">
      <w:pPr>
        <w:spacing w:line="400" w:lineRule="exact"/>
        <w:ind w:firstLine="420" w:firstLineChars="200"/>
        <w:rPr>
          <w:rFonts w:ascii="Times New Roman" w:hAnsi="Times New Roman" w:eastAsia="宋体"/>
          <w:highlight w:val="none"/>
          <w:shd w:val="clear" w:color="auto" w:fill="auto"/>
        </w:rPr>
      </w:pPr>
      <w:r>
        <w:rPr>
          <w:rFonts w:hint="eastAsia" w:ascii="Times New Roman" w:hAnsi="Times New Roman" w:eastAsia="宋体"/>
          <w:szCs w:val="21"/>
          <w:highlight w:val="none"/>
          <w:shd w:val="clear" w:color="auto" w:fill="auto"/>
        </w:rPr>
        <w:t>2.2不发生火灾、爆炸、机械倒塌等造成直接经济损失超过</w:t>
      </w:r>
      <w:r>
        <w:rPr>
          <w:rFonts w:hint="eastAsia"/>
          <w:szCs w:val="21"/>
          <w:highlight w:val="none"/>
          <w:shd w:val="clear" w:color="auto" w:fill="auto"/>
          <w:lang w:val="en-US" w:eastAsia="zh-CN"/>
        </w:rPr>
        <w:t>2</w:t>
      </w:r>
      <w:r>
        <w:rPr>
          <w:rFonts w:hint="eastAsia" w:ascii="Times New Roman" w:hAnsi="Times New Roman" w:eastAsia="宋体"/>
          <w:szCs w:val="21"/>
          <w:highlight w:val="none"/>
          <w:shd w:val="clear" w:color="auto" w:fill="auto"/>
        </w:rPr>
        <w:t>万元的事故；</w:t>
      </w:r>
    </w:p>
    <w:p w14:paraId="5CA51DD8">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2.3不发生社会媒体负面曝光事件；</w:t>
      </w:r>
    </w:p>
    <w:p w14:paraId="424C7A24">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2.4不发生治安保卫事件（构成刑事拘留及以上的事件、盗窃直接损失超过10万元人民币的事件）；</w:t>
      </w:r>
    </w:p>
    <w:p w14:paraId="20ADB694">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2.5不发生集体食物中毒事件（同时5人及以上的食物中毒）；</w:t>
      </w:r>
    </w:p>
    <w:p w14:paraId="2678B770">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2.6不发生新冠肺炎等公共卫生事件及职业病事件；</w:t>
      </w:r>
    </w:p>
    <w:p w14:paraId="53E0F694">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2.7项目负责人、专职安全管理人员、特种作业人员、特种设备操作人员持证上岗率达100%；</w:t>
      </w:r>
    </w:p>
    <w:p w14:paraId="0103DE34">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2.8现场作业人员安全教育培训合格率100%；</w:t>
      </w:r>
    </w:p>
    <w:p w14:paraId="7A69FADB">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2.9各类安全整改要求文件按期关闭率100%；</w:t>
      </w:r>
    </w:p>
    <w:p w14:paraId="486E04E8">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2.10 事故事件上报合规率100%；</w:t>
      </w:r>
    </w:p>
    <w:p w14:paraId="17406F3C">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2.11作业人员的安全劳动防护用品分发、使用率100%；</w:t>
      </w:r>
    </w:p>
    <w:p w14:paraId="059C3439">
      <w:pPr>
        <w:spacing w:line="400" w:lineRule="exac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2.12</w:t>
      </w:r>
      <w:r>
        <w:rPr>
          <w:rFonts w:hint="eastAsia"/>
          <w:szCs w:val="21"/>
          <w:highlight w:val="none"/>
          <w:shd w:val="clear" w:color="auto" w:fill="auto"/>
          <w:lang w:eastAsia="zh-CN"/>
        </w:rPr>
        <w:t>乙方</w:t>
      </w:r>
      <w:r>
        <w:rPr>
          <w:rFonts w:hint="eastAsia" w:ascii="Times New Roman" w:hAnsi="Times New Roman" w:eastAsia="宋体"/>
          <w:szCs w:val="21"/>
          <w:highlight w:val="none"/>
          <w:shd w:val="clear" w:color="auto" w:fill="auto"/>
        </w:rPr>
        <w:t>单位人员“劳动合同签订率”、“社保缴纳率”、“实名制注册率”100%；</w:t>
      </w:r>
    </w:p>
    <w:p w14:paraId="47B0EDAE">
      <w:pPr>
        <w:spacing w:line="400" w:lineRule="exac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2.</w:t>
      </w:r>
      <w:r>
        <w:rPr>
          <w:rFonts w:hint="eastAsia" w:ascii="Times New Roman" w:hAnsi="Times New Roman" w:eastAsia="宋体"/>
          <w:szCs w:val="21"/>
          <w:highlight w:val="none"/>
          <w:shd w:val="clear" w:color="auto" w:fill="auto"/>
        </w:rPr>
        <w:t>13不发生在施工现场用车而引起的各类交通事故。</w:t>
      </w:r>
    </w:p>
    <w:p w14:paraId="1721E18F">
      <w:pP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第三条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甲方权利义务</w:t>
      </w:r>
    </w:p>
    <w:p w14:paraId="5D11700D">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.1</w:t>
      </w:r>
      <w:r>
        <w:rPr>
          <w:rFonts w:hint="eastAsia" w:ascii="Times New Roman" w:hAnsi="Times New Roman" w:eastAsia="宋体"/>
          <w:szCs w:val="21"/>
          <w:highlight w:val="none"/>
          <w:shd w:val="clear" w:color="auto" w:fill="auto"/>
        </w:rPr>
        <w:t>甲方有权对乙方的资质进行审查，不得将劳务作业发包给不具</w:t>
      </w:r>
      <w:r>
        <w:rPr>
          <w:rFonts w:ascii="Times New Roman" w:hAnsi="Times New Roman" w:eastAsia="宋体"/>
          <w:szCs w:val="21"/>
          <w:highlight w:val="none"/>
          <w:shd w:val="clear" w:color="auto" w:fill="auto"/>
        </w:rPr>
        <w:t>相应资质的劳务分包单位</w:t>
      </w:r>
      <w:r>
        <w:rPr>
          <w:rFonts w:hint="eastAsia" w:ascii="Times New Roman" w:hAnsi="Times New Roman" w:eastAsia="宋体"/>
          <w:szCs w:val="21"/>
          <w:highlight w:val="none"/>
          <w:shd w:val="clear" w:color="auto" w:fill="auto"/>
        </w:rPr>
        <w:t>。</w:t>
      </w:r>
    </w:p>
    <w:p w14:paraId="65C80F34">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3.2甲方</w:t>
      </w:r>
      <w:r>
        <w:rPr>
          <w:rFonts w:ascii="Times New Roman" w:hAnsi="Times New Roman" w:eastAsia="宋体"/>
          <w:szCs w:val="21"/>
          <w:highlight w:val="none"/>
          <w:shd w:val="clear" w:color="auto" w:fill="auto"/>
        </w:rPr>
        <w:t>向</w:t>
      </w:r>
      <w:r>
        <w:rPr>
          <w:rFonts w:hint="eastAsia" w:ascii="Times New Roman" w:hAnsi="Times New Roman" w:eastAsia="宋体"/>
          <w:szCs w:val="21"/>
          <w:highlight w:val="none"/>
          <w:shd w:val="clear" w:color="auto" w:fill="auto"/>
        </w:rPr>
        <w:t>乙方</w:t>
      </w:r>
      <w:r>
        <w:rPr>
          <w:rFonts w:ascii="Times New Roman" w:hAnsi="Times New Roman" w:eastAsia="宋体"/>
          <w:szCs w:val="21"/>
          <w:highlight w:val="none"/>
          <w:shd w:val="clear" w:color="auto" w:fill="auto"/>
        </w:rPr>
        <w:t>交付具体本合同项下劳务作业</w:t>
      </w:r>
      <w:r>
        <w:rPr>
          <w:rFonts w:hint="eastAsia" w:ascii="Times New Roman" w:hAnsi="Times New Roman" w:eastAsia="宋体"/>
          <w:szCs w:val="21"/>
          <w:highlight w:val="none"/>
          <w:shd w:val="clear" w:color="auto" w:fill="auto"/>
        </w:rPr>
        <w:t>符合</w:t>
      </w:r>
      <w:r>
        <w:rPr>
          <w:rFonts w:ascii="Times New Roman" w:hAnsi="Times New Roman" w:eastAsia="宋体"/>
          <w:szCs w:val="21"/>
          <w:highlight w:val="none"/>
          <w:shd w:val="clear" w:color="auto" w:fill="auto"/>
        </w:rPr>
        <w:t>开工条件的施工场地，向</w:t>
      </w:r>
      <w:r>
        <w:rPr>
          <w:rFonts w:hint="eastAsia"/>
          <w:szCs w:val="21"/>
          <w:highlight w:val="none"/>
          <w:shd w:val="clear" w:color="auto" w:fill="auto"/>
          <w:lang w:eastAsia="zh-CN"/>
        </w:rPr>
        <w:t>乙方</w:t>
      </w:r>
      <w:r>
        <w:rPr>
          <w:rFonts w:ascii="Times New Roman" w:hAnsi="Times New Roman" w:eastAsia="宋体"/>
          <w:szCs w:val="21"/>
          <w:highlight w:val="none"/>
          <w:shd w:val="clear" w:color="auto" w:fill="auto"/>
        </w:rPr>
        <w:t>提供相应的工程地质和地下管网线路资料，按时提供图纸,及时交付工程材料,设备</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所提供的施工机械设备,保证</w:t>
      </w:r>
      <w:r>
        <w:rPr>
          <w:rFonts w:hint="eastAsia" w:ascii="Times New Roman" w:hAnsi="Times New Roman" w:eastAsia="宋体"/>
          <w:szCs w:val="21"/>
          <w:highlight w:val="none"/>
          <w:shd w:val="clear" w:color="auto" w:fill="auto"/>
        </w:rPr>
        <w:t>安全</w:t>
      </w:r>
      <w:r>
        <w:rPr>
          <w:rFonts w:ascii="Times New Roman" w:hAnsi="Times New Roman" w:eastAsia="宋体"/>
          <w:szCs w:val="21"/>
          <w:highlight w:val="none"/>
          <w:shd w:val="clear" w:color="auto" w:fill="auto"/>
        </w:rPr>
        <w:t>施工需要</w:t>
      </w:r>
      <w:r>
        <w:rPr>
          <w:rFonts w:hint="eastAsia" w:ascii="Times New Roman" w:hAnsi="Times New Roman" w:eastAsia="宋体"/>
          <w:szCs w:val="21"/>
          <w:highlight w:val="none"/>
          <w:shd w:val="clear" w:color="auto" w:fill="auto"/>
        </w:rPr>
        <w:t>。</w:t>
      </w:r>
    </w:p>
    <w:p w14:paraId="77CB98A3">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.3甲方应按照法律法规要求，对乙方人员进行入场和岗位的安全教育、培训，人员经考核合格后方可上岗，并留有记录。</w:t>
      </w:r>
    </w:p>
    <w:p w14:paraId="13B43376">
      <w:pPr>
        <w:spacing w:line="400" w:lineRule="exact"/>
        <w:ind w:firstLine="420" w:firstLineChars="200"/>
        <w:rPr>
          <w:rFonts w:ascii="Times New Roman" w:hAnsi="Times New Roman" w:eastAsia="宋体"/>
          <w:color w:val="333333"/>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color w:val="333333"/>
          <w:szCs w:val="21"/>
          <w:highlight w:val="none"/>
          <w:shd w:val="clear" w:color="auto" w:fill="auto"/>
        </w:rPr>
        <w:t>.4甲方在施工前及过程中应及时向乙方进行安全技术交底并认真履行签字手续。</w:t>
      </w:r>
    </w:p>
    <w:p w14:paraId="7145398E">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color w:val="333333"/>
          <w:szCs w:val="21"/>
          <w:highlight w:val="none"/>
          <w:shd w:val="clear" w:color="auto" w:fill="auto"/>
        </w:rPr>
        <w:t>.5甲方</w:t>
      </w:r>
      <w:r>
        <w:rPr>
          <w:rFonts w:hint="eastAsia" w:ascii="Times New Roman" w:hAnsi="Times New Roman" w:eastAsia="宋体"/>
          <w:szCs w:val="21"/>
          <w:highlight w:val="none"/>
          <w:shd w:val="clear" w:color="auto" w:fill="auto"/>
        </w:rPr>
        <w:t>应定期对乙方施工过程进行安全环保检查，针对乙方在施工生产中存在安全事故隐患、违章作业、违章指挥等行为有权签发整改通知单和罚款单，针对乙方严重违章作业及危及人员生命和财产安全的行为，有权要求立即停工。若乙方在施工过程中出现严重安全隐患经处罚后仍拒不整改的，可由甲方进行整改，相关费用从乙方工程款中扣除；如乙方针对发现安全隐患屡教不改，不服从管理的，甲方有权解除合同，并由乙方承担由此而产生的一切责任。</w:t>
      </w:r>
    </w:p>
    <w:p w14:paraId="292DC3BB">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.6按合同约定及时向</w:t>
      </w:r>
      <w:r>
        <w:rPr>
          <w:rFonts w:hint="eastAsia"/>
          <w:szCs w:val="21"/>
          <w:highlight w:val="none"/>
          <w:shd w:val="clear" w:color="auto" w:fill="auto"/>
          <w:lang w:eastAsia="zh-CN"/>
        </w:rPr>
        <w:t>乙方</w:t>
      </w:r>
      <w:r>
        <w:rPr>
          <w:rFonts w:ascii="Times New Roman" w:hAnsi="Times New Roman" w:eastAsia="宋体"/>
          <w:szCs w:val="21"/>
          <w:highlight w:val="none"/>
          <w:shd w:val="clear" w:color="auto" w:fill="auto"/>
        </w:rPr>
        <w:t>支付劳动报酬。</w:t>
      </w:r>
    </w:p>
    <w:p w14:paraId="11D711F6">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3</w:t>
      </w:r>
      <w:r>
        <w:rPr>
          <w:rFonts w:ascii="Times New Roman" w:hAnsi="Times New Roman" w:eastAsia="宋体"/>
          <w:szCs w:val="21"/>
          <w:highlight w:val="none"/>
          <w:shd w:val="clear" w:color="auto" w:fill="auto"/>
        </w:rPr>
        <w:t>.</w:t>
      </w:r>
      <w:r>
        <w:rPr>
          <w:rFonts w:hint="eastAsia" w:ascii="Times New Roman" w:hAnsi="Times New Roman" w:eastAsia="宋体"/>
          <w:szCs w:val="21"/>
          <w:highlight w:val="none"/>
          <w:shd w:val="clear" w:color="auto" w:fill="auto"/>
        </w:rPr>
        <w:t>7甲方不得明示或者暗示乙方购买、租赁、使用不符合安全施工要求的安全防护用具、机械设备、施工机具及配件、消防设施和器材。</w:t>
      </w:r>
    </w:p>
    <w:p w14:paraId="503A9EC9">
      <w:pP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第四条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乙方权利义务</w:t>
      </w:r>
    </w:p>
    <w:p w14:paraId="6D1514B3">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4.1乙方应贯彻落实国家及江苏省、连云港市</w:t>
      </w:r>
      <w:r>
        <w:rPr>
          <w:rFonts w:hint="eastAsia" w:ascii="Times New Roman" w:hAnsi="Times New Roman" w:eastAsia="宋体"/>
          <w:szCs w:val="21"/>
          <w:highlight w:val="none"/>
          <w:shd w:val="clear" w:color="auto" w:fill="auto"/>
        </w:rPr>
        <w:t>及徐圩新区管委会有关施工现场安全生产的法规和管理制度以及行业规程有关安全生产的规定，建立健全安全生产责任制和安全生产管理制度，对劳务分包施工区域的安全生产管理负全面责任。</w:t>
      </w:r>
    </w:p>
    <w:p w14:paraId="0DA825CD">
      <w:pP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4.2施工前，乙方必须对全体施工人员进行有关施工项目工作的安全知识和安全规程培训教育后方可上岗，并报甲方备案，必要时由甲方组织对乙方有关施工人员进行安全规章制度的培训及考试。</w:t>
      </w:r>
    </w:p>
    <w:p w14:paraId="1B34D309">
      <w:pPr>
        <w:spacing w:line="400" w:lineRule="exact"/>
        <w:ind w:firstLine="420" w:firstLineChars="200"/>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4.3施工时，乙方应按劳动保护规定为参加施工的人员配备足够合格的防护用品和安全工器具，并按规定对施工人员进行定期健康检查并达到参加施工要求，特种作业人员必须持有关部门颁发的合格有效的上岗资格证书。</w:t>
      </w:r>
    </w:p>
    <w:p w14:paraId="7C53DA79">
      <w:pP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4.4乙方必须认真执行、落实甲方安全生产及文明施工的各项制度，成立施工现场安全管理机构，负责日常的安全管理工作。</w:t>
      </w:r>
    </w:p>
    <w:p w14:paraId="46FFC9A9">
      <w:pPr>
        <w:spacing w:line="400" w:lineRule="exact"/>
        <w:ind w:firstLine="420" w:firstLineChars="200"/>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w:t>
      </w:r>
      <w:r>
        <w:rPr>
          <w:rFonts w:ascii="Times New Roman" w:hAnsi="Times New Roman" w:eastAsia="宋体"/>
          <w:color w:val="auto"/>
          <w:szCs w:val="21"/>
          <w:highlight w:val="none"/>
          <w:shd w:val="clear" w:color="auto" w:fill="auto"/>
        </w:rPr>
        <w:t>.5</w:t>
      </w:r>
      <w:r>
        <w:rPr>
          <w:rFonts w:ascii="Times New Roman" w:hAnsi="Times New Roman" w:eastAsia="宋体" w:cs="Helvetica"/>
          <w:color w:val="auto"/>
          <w:kern w:val="0"/>
          <w:szCs w:val="21"/>
          <w:highlight w:val="none"/>
          <w:shd w:val="clear" w:color="auto" w:fill="auto"/>
        </w:rPr>
        <w:t>乙方在施工过程中如需</w:t>
      </w:r>
      <w:r>
        <w:rPr>
          <w:rFonts w:hint="eastAsia" w:ascii="Times New Roman" w:hAnsi="Times New Roman" w:eastAsia="宋体"/>
          <w:color w:val="auto"/>
          <w:szCs w:val="21"/>
          <w:highlight w:val="none"/>
          <w:shd w:val="clear" w:color="auto" w:fill="auto"/>
        </w:rPr>
        <w:t>进行危险作业的（如动火作业、有限空间作业等）</w:t>
      </w:r>
      <w:r>
        <w:rPr>
          <w:rFonts w:ascii="Times New Roman" w:hAnsi="Times New Roman" w:eastAsia="宋体" w:cs="Helvetica"/>
          <w:color w:val="auto"/>
          <w:kern w:val="0"/>
          <w:szCs w:val="21"/>
          <w:highlight w:val="none"/>
          <w:shd w:val="clear" w:color="auto" w:fill="auto"/>
        </w:rPr>
        <w:t>，应根据</w:t>
      </w:r>
      <w:r>
        <w:rPr>
          <w:rFonts w:hint="eastAsia" w:ascii="Times New Roman" w:hAnsi="Times New Roman" w:eastAsia="宋体"/>
          <w:color w:val="auto"/>
          <w:szCs w:val="21"/>
          <w:highlight w:val="none"/>
          <w:shd w:val="clear" w:color="auto" w:fill="auto"/>
        </w:rPr>
        <w:t>危险作业类别和</w:t>
      </w:r>
      <w:r>
        <w:rPr>
          <w:rFonts w:ascii="Times New Roman" w:hAnsi="Times New Roman" w:eastAsia="宋体" w:cs="Helvetica"/>
          <w:color w:val="auto"/>
          <w:kern w:val="0"/>
          <w:szCs w:val="21"/>
          <w:highlight w:val="none"/>
          <w:shd w:val="clear" w:color="auto" w:fill="auto"/>
        </w:rPr>
        <w:t>级别由施工单位向甲方提出申请，</w:t>
      </w:r>
      <w:r>
        <w:rPr>
          <w:rFonts w:hint="eastAsia" w:ascii="Times New Roman" w:hAnsi="Times New Roman" w:eastAsia="宋体"/>
          <w:color w:val="auto"/>
          <w:szCs w:val="21"/>
          <w:highlight w:val="none"/>
          <w:shd w:val="clear" w:color="auto" w:fill="auto"/>
        </w:rPr>
        <w:t>作业的审批和监督过程中应根据法律法规等要求，</w:t>
      </w:r>
      <w:r>
        <w:rPr>
          <w:rFonts w:ascii="Times New Roman" w:hAnsi="Times New Roman" w:eastAsia="宋体" w:cs="Helvetica"/>
          <w:color w:val="auto"/>
          <w:kern w:val="0"/>
          <w:szCs w:val="21"/>
          <w:highlight w:val="none"/>
          <w:shd w:val="clear" w:color="auto" w:fill="auto"/>
        </w:rPr>
        <w:t>经批准并确认达到</w:t>
      </w:r>
      <w:r>
        <w:rPr>
          <w:rFonts w:hint="eastAsia" w:ascii="Times New Roman" w:hAnsi="Times New Roman" w:eastAsia="宋体"/>
          <w:color w:val="auto"/>
          <w:szCs w:val="21"/>
          <w:highlight w:val="none"/>
          <w:shd w:val="clear" w:color="auto" w:fill="auto"/>
        </w:rPr>
        <w:t>作业</w:t>
      </w:r>
      <w:r>
        <w:rPr>
          <w:rFonts w:ascii="Times New Roman" w:hAnsi="Times New Roman" w:eastAsia="宋体" w:cs="Helvetica"/>
          <w:color w:val="auto"/>
          <w:kern w:val="0"/>
          <w:szCs w:val="21"/>
          <w:highlight w:val="none"/>
          <w:shd w:val="clear" w:color="auto" w:fill="auto"/>
        </w:rPr>
        <w:t>条件、落实安全防范措施后方可进行作业，</w:t>
      </w:r>
      <w:r>
        <w:rPr>
          <w:rFonts w:hint="eastAsia" w:ascii="Times New Roman" w:hAnsi="Times New Roman" w:eastAsia="宋体"/>
          <w:color w:val="auto"/>
          <w:szCs w:val="21"/>
          <w:highlight w:val="none"/>
          <w:shd w:val="clear" w:color="auto" w:fill="auto"/>
        </w:rPr>
        <w:t>并由</w:t>
      </w:r>
      <w:r>
        <w:rPr>
          <w:rFonts w:ascii="Times New Roman" w:hAnsi="Times New Roman" w:eastAsia="宋体" w:cs="Helvetica"/>
          <w:color w:val="auto"/>
          <w:kern w:val="0"/>
          <w:szCs w:val="21"/>
          <w:highlight w:val="none"/>
          <w:shd w:val="clear" w:color="auto" w:fill="auto"/>
        </w:rPr>
        <w:t>安全管理人员现场监护，如乙方不按上述规定操作出现的一切后果，自行承担。</w:t>
      </w:r>
    </w:p>
    <w:p w14:paraId="1333DD5C">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4.6乙方施工结束后，应对施工现场彻底清理，做好工完、料尽、场地清。清理出的垃圾不能随意堆放在甲方管理的场地内，否则可根据实际情况进行罚款、扣除部分劳务费用，若发生污染等环保问题由乙方负责。</w:t>
      </w:r>
    </w:p>
    <w:p w14:paraId="2FCEC329">
      <w:pPr>
        <w:widowControl/>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4.7</w:t>
      </w:r>
      <w:r>
        <w:rPr>
          <w:rFonts w:hint="eastAsia" w:ascii="Times New Roman" w:hAnsi="Times New Roman" w:eastAsia="宋体"/>
          <w:szCs w:val="21"/>
          <w:highlight w:val="none"/>
          <w:shd w:val="clear" w:color="auto" w:fill="auto"/>
        </w:rPr>
        <w:t>乙方</w:t>
      </w:r>
      <w:r>
        <w:rPr>
          <w:rFonts w:ascii="Times New Roman" w:hAnsi="Times New Roman" w:eastAsia="宋体"/>
          <w:color w:val="333333"/>
          <w:szCs w:val="21"/>
          <w:highlight w:val="none"/>
          <w:shd w:val="clear" w:color="auto" w:fill="auto"/>
        </w:rPr>
        <w:t>对作业范围内的施工用电负有管理责任，配电箱及接线必须符合有关安全用电标准，对自行携带和使用的机械及电器设备负有安全管理和维护保养的责任。</w:t>
      </w:r>
    </w:p>
    <w:p w14:paraId="7F5034A7">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4.8乙方劳务队伍的安全防护器材必须配置到位，安全措施得力，否则将不得开工。</w:t>
      </w:r>
    </w:p>
    <w:p w14:paraId="7F72D674">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4.9</w:t>
      </w:r>
      <w:r>
        <w:rPr>
          <w:rFonts w:ascii="Times New Roman" w:hAnsi="Times New Roman" w:eastAsia="宋体"/>
          <w:color w:val="333333"/>
          <w:szCs w:val="21"/>
          <w:highlight w:val="none"/>
          <w:shd w:val="clear" w:color="auto" w:fill="auto"/>
        </w:rPr>
        <w:t>乙方需按照</w:t>
      </w:r>
      <w:r>
        <w:rPr>
          <w:rFonts w:hint="eastAsia" w:ascii="Times New Roman" w:hAnsi="Times New Roman" w:eastAsia="宋体"/>
          <w:szCs w:val="21"/>
          <w:highlight w:val="none"/>
          <w:shd w:val="clear" w:color="auto" w:fill="auto"/>
        </w:rPr>
        <w:t>《建设工程安全生产管理条例》、《建筑施工企业安全生产管理机构设置及专职安全生产管理人员配备办法》、《江苏省安全生产条例》等有关法律法规配备足够专（兼）职安全员。专职安全管理人员应经主管机关培训考核合格，取得相应证书。在施工作业过程中，乙方应加强现场监督检查，及时制止违章指挥、违章作业、违反劳动纪律的行为。</w:t>
      </w:r>
    </w:p>
    <w:p w14:paraId="697C271B">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4.10严格按照设计图纸</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施工验收规范</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有关技术要求及施工组织设计精心组织施工</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确保工程安全设施达到法律法规标准。</w:t>
      </w:r>
    </w:p>
    <w:p w14:paraId="43BD1CC2">
      <w:pPr>
        <w:widowControl/>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4.11乙方必须根据甲方施工计划安排、安全技术交底内容组织施工生产，严格遵守各项操作规程。</w:t>
      </w:r>
    </w:p>
    <w:p w14:paraId="27C4FD51">
      <w:pPr>
        <w:widowControl/>
        <w:spacing w:line="400" w:lineRule="exact"/>
        <w:ind w:firstLine="420" w:firstLineChars="200"/>
        <w:jc w:val="left"/>
        <w:rPr>
          <w:rFonts w:ascii="Times New Roman" w:hAnsi="Times New Roman" w:eastAsia="宋体"/>
          <w:color w:val="333333"/>
          <w:szCs w:val="21"/>
          <w:highlight w:val="none"/>
          <w:shd w:val="clear" w:color="auto" w:fill="auto"/>
        </w:rPr>
      </w:pPr>
      <w:r>
        <w:rPr>
          <w:rFonts w:ascii="Times New Roman" w:hAnsi="Times New Roman" w:eastAsia="宋体"/>
          <w:color w:val="333333"/>
          <w:szCs w:val="21"/>
          <w:highlight w:val="none"/>
          <w:shd w:val="clear" w:color="auto" w:fill="auto"/>
        </w:rPr>
        <w:t>4.12乙方应</w:t>
      </w:r>
      <w:r>
        <w:rPr>
          <w:rFonts w:hint="eastAsia" w:ascii="Times New Roman" w:hAnsi="Times New Roman" w:eastAsia="宋体"/>
          <w:szCs w:val="21"/>
          <w:highlight w:val="none"/>
          <w:shd w:val="clear" w:color="auto" w:fill="auto"/>
        </w:rPr>
        <w:t>按照甲方要求</w:t>
      </w:r>
      <w:r>
        <w:rPr>
          <w:rFonts w:ascii="Times New Roman" w:hAnsi="Times New Roman" w:eastAsia="宋体"/>
          <w:color w:val="333333"/>
          <w:szCs w:val="21"/>
          <w:highlight w:val="none"/>
          <w:shd w:val="clear" w:color="auto" w:fill="auto"/>
        </w:rPr>
        <w:t>对各作业班组每天进行班前安全</w:t>
      </w:r>
      <w:r>
        <w:rPr>
          <w:rFonts w:hint="eastAsia" w:ascii="Times New Roman" w:hAnsi="Times New Roman" w:eastAsia="宋体"/>
          <w:color w:val="333333"/>
          <w:szCs w:val="21"/>
          <w:highlight w:val="none"/>
          <w:shd w:val="clear" w:color="auto" w:fill="auto"/>
        </w:rPr>
        <w:t>风险交底</w:t>
      </w:r>
      <w:r>
        <w:rPr>
          <w:rFonts w:ascii="Times New Roman" w:hAnsi="Times New Roman" w:eastAsia="宋体"/>
          <w:color w:val="333333"/>
          <w:szCs w:val="21"/>
          <w:highlight w:val="none"/>
          <w:shd w:val="clear" w:color="auto" w:fill="auto"/>
        </w:rPr>
        <w:t>，做好施工过程中的安全巡视和检查。</w:t>
      </w:r>
    </w:p>
    <w:p w14:paraId="28CB61C1">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color w:val="333333"/>
          <w:szCs w:val="21"/>
          <w:highlight w:val="none"/>
          <w:shd w:val="clear" w:color="auto" w:fill="auto"/>
        </w:rPr>
        <w:t>4.13</w:t>
      </w:r>
      <w:r>
        <w:rPr>
          <w:rFonts w:hint="eastAsia" w:ascii="Times New Roman" w:hAnsi="Times New Roman" w:eastAsia="宋体"/>
          <w:szCs w:val="21"/>
          <w:highlight w:val="none"/>
          <w:shd w:val="clear" w:color="auto" w:fill="auto"/>
        </w:rPr>
        <w:t>乙方必须保证作业人员佩戴、使用符合国家标准、规定的劳动保护用品。乙方由于管理不到位、作业人员违章操作，违反劳动纪律等造成的人员伤害事故，有乙方承担全部责任和经济损失。如由甲方统一配备的，相关费用从应付乙方的合同价款中扣除。</w:t>
      </w:r>
    </w:p>
    <w:p w14:paraId="1DCC3EE5">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4.14</w:t>
      </w:r>
      <w:r>
        <w:rPr>
          <w:rFonts w:hint="eastAsia" w:ascii="Times New Roman" w:hAnsi="Times New Roman" w:eastAsia="宋体"/>
          <w:szCs w:val="21"/>
          <w:highlight w:val="none"/>
          <w:shd w:val="clear" w:color="auto" w:fill="auto"/>
        </w:rPr>
        <w:t>禁止以任何形式招录和使用</w:t>
      </w:r>
      <w:r>
        <w:rPr>
          <w:rFonts w:ascii="Times New Roman" w:hAnsi="Times New Roman" w:eastAsia="宋体"/>
          <w:szCs w:val="21"/>
          <w:highlight w:val="none"/>
          <w:shd w:val="clear" w:color="auto" w:fill="auto"/>
        </w:rPr>
        <w:t>60周岁以上男性、50周岁以上女性从事建筑施工现场“高空、高危、高风险、重体力”一线作业活动。</w:t>
      </w:r>
    </w:p>
    <w:p w14:paraId="5DD298DE">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4.15</w:t>
      </w:r>
      <w:r>
        <w:rPr>
          <w:rFonts w:hint="eastAsia" w:ascii="Times New Roman" w:hAnsi="Times New Roman" w:eastAsia="宋体"/>
          <w:szCs w:val="21"/>
          <w:highlight w:val="none"/>
          <w:shd w:val="clear" w:color="auto" w:fill="auto"/>
        </w:rPr>
        <w:t>乙方承接本工程项目后必须了解并执行甲方有关安全生产、文明施工、治安保卫、消防的管理规定，服从甲方管理。存在交叉作业的，应与相关单位签订交叉作业安全管理协议。</w:t>
      </w:r>
    </w:p>
    <w:p w14:paraId="035DB0C4">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4.16</w:t>
      </w:r>
      <w:r>
        <w:rPr>
          <w:rFonts w:hint="eastAsia" w:ascii="Times New Roman" w:hAnsi="Times New Roman" w:eastAsia="宋体"/>
          <w:szCs w:val="21"/>
          <w:highlight w:val="none"/>
          <w:shd w:val="clear" w:color="auto" w:fill="auto"/>
        </w:rPr>
        <w:t>乙方必须按照甲方应急预案要求定期组织劳务人员培训学习，并根据工程进展情况至少每</w:t>
      </w:r>
      <w:r>
        <w:rPr>
          <w:rFonts w:hint="eastAsia" w:ascii="Times New Roman" w:hAnsi="Times New Roman" w:eastAsia="宋体"/>
          <w:szCs w:val="21"/>
          <w:highlight w:val="none"/>
          <w:shd w:val="clear" w:color="auto" w:fill="auto"/>
          <w:lang w:eastAsia="zh-CN"/>
        </w:rPr>
        <w:t>半</w:t>
      </w:r>
      <w:r>
        <w:rPr>
          <w:rFonts w:hint="eastAsia" w:ascii="Times New Roman" w:hAnsi="Times New Roman" w:eastAsia="宋体"/>
          <w:szCs w:val="21"/>
          <w:highlight w:val="none"/>
          <w:shd w:val="clear" w:color="auto" w:fill="auto"/>
        </w:rPr>
        <w:t>年组织一次对应急演练，以保证有效地应对突发的安全事故。</w:t>
      </w:r>
    </w:p>
    <w:p w14:paraId="3D075C8B">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4.17</w:t>
      </w:r>
      <w:r>
        <w:rPr>
          <w:rFonts w:hint="eastAsia" w:ascii="Times New Roman" w:hAnsi="Times New Roman" w:eastAsia="宋体"/>
          <w:szCs w:val="21"/>
          <w:highlight w:val="none"/>
          <w:shd w:val="clear" w:color="auto" w:fill="auto"/>
        </w:rPr>
        <w:t>乙方应采取必要的安全防护措施以及其它预防措施，保护所有财产与人员在工作中不受损害和伤害，并且必须保障业主和甲方免受由于乙方不能遵守本条规定而造成的任何损害和责任及费用。由于乙方安全措施不力造成事故责任和由此发生的费用，由乙方承担，并应按事故等级支付相应违约金。如施工现场发生安全生产伤亡事故时，乙方必须立即报告甲方和监理单位，并在事故发生后一小时内向甲方提交事故情况书面快报，并根据《生产安全事故报告和调查处理条例》的规定，及时向政府应急管理部门和建设行政主管部门报告。</w:t>
      </w:r>
    </w:p>
    <w:p w14:paraId="69EA3263">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4.18</w:t>
      </w:r>
      <w:r>
        <w:rPr>
          <w:rFonts w:hint="eastAsia" w:ascii="Times New Roman" w:hAnsi="Times New Roman" w:eastAsia="宋体"/>
          <w:szCs w:val="21"/>
          <w:highlight w:val="none"/>
          <w:shd w:val="clear" w:color="auto" w:fill="auto"/>
        </w:rPr>
        <w:t>乙方须依照外地人员务工管理规定、建设工程劳务管理规定，严格依法管理，及时为施工人员办理社会、工伤保险等保险，严禁使用手续不齐全的禁用人员和未经入场安全教育的人员进入施工现场作业。</w:t>
      </w:r>
    </w:p>
    <w:p w14:paraId="039E3996">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4.19</w:t>
      </w:r>
      <w:r>
        <w:rPr>
          <w:rFonts w:hint="eastAsia" w:ascii="Times New Roman" w:hAnsi="Times New Roman" w:eastAsia="宋体"/>
          <w:szCs w:val="21"/>
          <w:highlight w:val="none"/>
          <w:shd w:val="clear" w:color="auto" w:fill="auto"/>
        </w:rPr>
        <w:t>乙方在施工现场临时用电必须实行三相五线、三级配电、二级保护制度，施工机具用电必须使用合格开关箱，并遵循“一机一闸一箱一漏”的原则。施工现场临时用电设施必须经验收后方可投入使用。</w:t>
      </w:r>
    </w:p>
    <w:p w14:paraId="53F575E9">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4.20</w:t>
      </w:r>
      <w:r>
        <w:rPr>
          <w:rFonts w:hint="eastAsia" w:ascii="Times New Roman" w:hAnsi="Times New Roman" w:eastAsia="宋体"/>
          <w:szCs w:val="21"/>
          <w:highlight w:val="none"/>
          <w:shd w:val="clear" w:color="auto" w:fill="auto"/>
        </w:rPr>
        <w:t>乙方施工人员使用的临时用电设备设施必须符合国家相关要求，禁止采用不合格产品或施工现场禁用产品。乙方应将现场电气产品的合格证、厂家经营许可证复印件等资料经查验无误后存档，并保证根据甲方的要求向甲方提供。</w:t>
      </w:r>
    </w:p>
    <w:p w14:paraId="3F943D19">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4.21</w:t>
      </w:r>
      <w:r>
        <w:rPr>
          <w:rFonts w:hint="eastAsia" w:ascii="Times New Roman" w:hAnsi="Times New Roman" w:eastAsia="宋体"/>
          <w:szCs w:val="21"/>
          <w:highlight w:val="none"/>
          <w:shd w:val="clear" w:color="auto" w:fill="auto"/>
        </w:rPr>
        <w:t>乙方工程施工现场应严格落实徐圩新区扬尘管控“六个百分百”要求。</w:t>
      </w:r>
    </w:p>
    <w:p w14:paraId="109B0FB3">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4.22.</w:t>
      </w:r>
      <w:r>
        <w:rPr>
          <w:rFonts w:hint="eastAsia" w:ascii="Times New Roman" w:hAnsi="Times New Roman" w:eastAsia="宋体"/>
          <w:szCs w:val="21"/>
          <w:highlight w:val="none"/>
          <w:shd w:val="clear" w:color="auto" w:fill="auto"/>
        </w:rPr>
        <w:t>乙方施工现场各种物料应按照施工平面图统一布置，分类码放整齐；物料存放场地应平整、夯实，有排水措施，不得影响现场施工和堵塞施工、消防通道。材料堆放场地应有专职的管理人员。</w:t>
      </w:r>
    </w:p>
    <w:p w14:paraId="4DD69F5D">
      <w:pPr>
        <w:widowControl/>
        <w:spacing w:line="400" w:lineRule="exact"/>
        <w:ind w:firstLine="420" w:firstLineChars="200"/>
        <w:jc w:val="left"/>
        <w:rPr>
          <w:rFonts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4.23</w:t>
      </w:r>
      <w:r>
        <w:rPr>
          <w:rFonts w:hint="eastAsia" w:ascii="Times New Roman" w:hAnsi="Times New Roman" w:eastAsia="宋体"/>
          <w:szCs w:val="21"/>
          <w:highlight w:val="none"/>
          <w:shd w:val="clear" w:color="auto" w:fill="auto"/>
        </w:rPr>
        <w:t>乙方应遵守所有适用于本合同的劳动法规及其他有关法律、法规、规章和规定中关于工人工资标准、劳动时间和劳动条件的规定，合理安排现场作业人员的劳动和休息时间，保障劳动者必须的休息时间，支付合理的报酬和费用。乙方应按有关行政管理部门的规定为本合同下雇佣的职员和工人办理任何必要的证件、许可、保险和注册等，并保障甲方免于因乙方不能依照或完全依照上述所有法律、法规、规章和规定等可能给甲方带来的任何处罚、索赔、损失和损害等。</w:t>
      </w:r>
    </w:p>
    <w:p w14:paraId="0821A551">
      <w:pPr>
        <w:widowControl/>
        <w:spacing w:line="400" w:lineRule="exact"/>
        <w:ind w:firstLine="420" w:firstLineChars="200"/>
        <w:jc w:val="left"/>
        <w:rPr>
          <w:rFonts w:hint="eastAsia" w:ascii="Times New Roman" w:hAnsi="Times New Roman" w:eastAsia="宋体"/>
          <w:szCs w:val="21"/>
          <w:highlight w:val="none"/>
          <w:shd w:val="clear" w:color="auto" w:fill="auto"/>
        </w:rPr>
      </w:pPr>
      <w:r>
        <w:rPr>
          <w:rFonts w:ascii="Times New Roman" w:hAnsi="Times New Roman" w:eastAsia="宋体"/>
          <w:szCs w:val="21"/>
          <w:highlight w:val="none"/>
          <w:shd w:val="clear" w:color="auto" w:fill="auto"/>
        </w:rPr>
        <w:t>4.24</w:t>
      </w:r>
      <w:r>
        <w:rPr>
          <w:rFonts w:hint="eastAsia" w:ascii="Times New Roman" w:hAnsi="Times New Roman" w:eastAsia="宋体"/>
          <w:szCs w:val="21"/>
          <w:highlight w:val="none"/>
          <w:shd w:val="clear" w:color="auto" w:fill="auto"/>
        </w:rPr>
        <w:t>乙方应按照国家《中华人民共和国劳动法》的规定，保障现场施工人员的劳动安全。乙方应为本合同下雇佣的职员和工人提供适当和充分的劳动保护，包括但不限于安全防护、防寒、防雨、防尘、绝缘保护、常用药品、急救设备、传染病预防等。</w:t>
      </w:r>
    </w:p>
    <w:p w14:paraId="3374B2FA">
      <w:pPr>
        <w:widowControl/>
        <w:spacing w:line="400" w:lineRule="exact"/>
        <w:ind w:firstLine="420" w:firstLineChars="200"/>
        <w:jc w:val="lef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4.25乙方通过甲方办理的石化园区通行证，应严格遵守石化基地封闭管理指挥部及甲方相关管理要求，严禁违反黑名单（附件1）等行为，违者将按约定条款予以处罚，并注消乙方办理的其他车辆通行证权限。</w:t>
      </w:r>
    </w:p>
    <w:p w14:paraId="7131712B">
      <w:pPr>
        <w:widowControl/>
        <w:spacing w:line="400" w:lineRule="exact"/>
        <w:ind w:firstLine="420" w:firstLineChars="200"/>
        <w:jc w:val="left"/>
        <w:rPr>
          <w:rFonts w:hint="eastAsia"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4.26符合《江苏方洋集团有限公司智慧工地管理办法（试行）》（附件2）要求的工程项目，乙方应积极配合建设单位、甲方做好智慧工地建设，并承担相关费用。</w:t>
      </w:r>
    </w:p>
    <w:p w14:paraId="269B9E8A">
      <w:pPr>
        <w:widowControl/>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val="en-US" w:eastAsia="zh-CN"/>
        </w:rPr>
        <w:t>4.27</w:t>
      </w:r>
      <w:r>
        <w:rPr>
          <w:rFonts w:hint="default" w:ascii="Times New Roman" w:hAnsi="Times New Roman" w:eastAsia="宋体"/>
          <w:szCs w:val="21"/>
          <w:highlight w:val="none"/>
          <w:shd w:val="clear" w:color="auto" w:fill="auto"/>
        </w:rPr>
        <w:t>乙方在动力设备、高压线路、地下管道、易燃、易爆地段及交通要道附近施工前，应向甲方提出安全保护措施方案，经甲方批准后实施。因乙方未提出安全保护措施方案进行施工或安全保护措施方案实施不到位导致事故隐患或事故发生的，由乙方承担全部责任。若因法律、法规规定，使甲方先行承担了法律责任的，甲方有权向乙方行使追偿权，在甲方应付乙方的合同价款中扣除，不足部分仍由乙方无条件偿还。</w:t>
      </w:r>
    </w:p>
    <w:p w14:paraId="0F90F016">
      <w:pPr>
        <w:widowControl/>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.28</w:t>
      </w:r>
      <w:r>
        <w:rPr>
          <w:rFonts w:hint="default" w:ascii="Times New Roman" w:hAnsi="Times New Roman" w:eastAsia="宋体"/>
          <w:szCs w:val="21"/>
          <w:highlight w:val="none"/>
          <w:shd w:val="clear" w:color="auto" w:fill="auto"/>
        </w:rPr>
        <w:t>乙方自带的机械设备应符合国家有关管理规定，必须经甲方入场验收合格后，方可投入使用。乙方自带机械设备不能满足安全施工要求时，应按甲方要求更换合格产品。因乙方自带机械设备不合格引发事故，由乙方自行承担包括但不限于行政罚款、赔偿责任在内的全部责任。</w:t>
      </w:r>
    </w:p>
    <w:p w14:paraId="1BAF922B">
      <w:pPr>
        <w:widowControl/>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.29</w:t>
      </w:r>
      <w:r>
        <w:rPr>
          <w:rFonts w:hint="default" w:ascii="Times New Roman" w:hAnsi="Times New Roman" w:eastAsia="宋体"/>
          <w:szCs w:val="21"/>
          <w:highlight w:val="none"/>
          <w:shd w:val="clear" w:color="auto" w:fill="auto"/>
        </w:rPr>
        <w:t>乙方应加强对劳务作业人员的日常管理，禁止各类违法违规行为，严禁劳务作业人员酒后上岗。</w:t>
      </w:r>
    </w:p>
    <w:p w14:paraId="6519164F">
      <w:pPr>
        <w:widowControl/>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.30</w:t>
      </w:r>
      <w:r>
        <w:rPr>
          <w:rFonts w:hint="default" w:ascii="Times New Roman" w:hAnsi="Times New Roman" w:eastAsia="宋体"/>
          <w:szCs w:val="21"/>
          <w:highlight w:val="none"/>
          <w:shd w:val="clear" w:color="auto" w:fill="auto"/>
        </w:rPr>
        <w:t>乙方应遵守法律法规及甲方的有关规定，组织相关劳务作业人员进行职业健康体检，并在施工作业过程中采取相应的职业健康保护措施，避免职业伤害，相关费用由乙方承担。</w:t>
      </w:r>
    </w:p>
    <w:p w14:paraId="1B321BE0">
      <w:pPr>
        <w:widowControl/>
        <w:spacing w:line="400" w:lineRule="exact"/>
        <w:ind w:firstLine="420" w:firstLineChars="200"/>
        <w:jc w:val="left"/>
        <w:rPr>
          <w:rFonts w:hint="default"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.31</w:t>
      </w:r>
      <w:r>
        <w:rPr>
          <w:rFonts w:hint="default" w:ascii="Times New Roman" w:hAnsi="Times New Roman" w:eastAsia="宋体"/>
          <w:szCs w:val="21"/>
          <w:highlight w:val="none"/>
          <w:shd w:val="clear" w:color="auto" w:fill="auto"/>
        </w:rPr>
        <w:t>乙方应为其劳务作业人员提供必要的膳宿条件和生活环境。乙方应采取有效措施预防传染病，保证劳务作业人员的健康，并定期对劳务作业现场、劳务作业人员生活基地和本工程进行防疫和卫生的专业检查和处理, 配备必要的伤病防治和急救药品。</w:t>
      </w:r>
    </w:p>
    <w:p w14:paraId="603EFE47">
      <w:pPr>
        <w:widowControl/>
        <w:spacing w:line="400" w:lineRule="exact"/>
        <w:ind w:firstLine="420" w:firstLineChars="200"/>
        <w:jc w:val="lef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lang w:eastAsia="zh-CN"/>
        </w:rPr>
        <w:t>4</w:t>
      </w:r>
      <w:r>
        <w:rPr>
          <w:rFonts w:hint="eastAsia" w:ascii="Times New Roman" w:hAnsi="Times New Roman" w:eastAsia="宋体"/>
          <w:szCs w:val="21"/>
          <w:highlight w:val="none"/>
          <w:shd w:val="clear" w:color="auto" w:fill="auto"/>
          <w:lang w:val="en-US" w:eastAsia="zh-CN"/>
        </w:rPr>
        <w:t>.32</w:t>
      </w:r>
      <w:r>
        <w:rPr>
          <w:rFonts w:hint="default" w:ascii="Times New Roman" w:hAnsi="Times New Roman" w:eastAsia="宋体"/>
          <w:szCs w:val="21"/>
          <w:highlight w:val="none"/>
          <w:shd w:val="clear" w:color="auto" w:fill="auto"/>
        </w:rPr>
        <w:t>施工场地周围地下管线和邻近建筑物、构筑物的保护工作由乙方自行负责。因施工行为导致地下管线、邻近建筑物、构筑物发生损失或造成人身损害等责任由乙方负责。</w:t>
      </w:r>
    </w:p>
    <w:p w14:paraId="1775A7A8">
      <w:pPr>
        <w:spacing w:line="400" w:lineRule="exact"/>
        <w:ind w:firstLine="422" w:firstLineChars="200"/>
        <w:rPr>
          <w:rFonts w:ascii="Times New Roman" w:hAnsi="Times New Roman" w:eastAsia="宋体"/>
          <w:b/>
          <w:szCs w:val="21"/>
          <w:highlight w:val="none"/>
          <w:shd w:val="clear" w:color="auto" w:fill="auto"/>
        </w:rPr>
      </w:pPr>
      <w:r>
        <w:rPr>
          <w:rFonts w:hint="eastAsia" w:ascii="Times New Roman" w:hAnsi="Times New Roman" w:eastAsia="宋体"/>
          <w:b/>
          <w:szCs w:val="21"/>
          <w:highlight w:val="none"/>
          <w:shd w:val="clear" w:color="auto" w:fill="auto"/>
        </w:rPr>
        <w:t>第六条</w:t>
      </w:r>
      <w:r>
        <w:rPr>
          <w:rFonts w:ascii="Times New Roman" w:hAnsi="Times New Roman" w:eastAsia="宋体"/>
          <w:b/>
          <w:szCs w:val="21"/>
          <w:highlight w:val="none"/>
          <w:shd w:val="clear" w:color="auto" w:fill="auto"/>
        </w:rPr>
        <w:tab/>
      </w:r>
      <w:r>
        <w:rPr>
          <w:rFonts w:hint="eastAsia" w:ascii="Times New Roman" w:hAnsi="Times New Roman" w:eastAsia="宋体"/>
          <w:b/>
          <w:szCs w:val="21"/>
          <w:highlight w:val="none"/>
          <w:shd w:val="clear" w:color="auto" w:fill="auto"/>
        </w:rPr>
        <w:t>违约责任</w:t>
      </w:r>
    </w:p>
    <w:p w14:paraId="143F08ED">
      <w:pPr>
        <w:spacing w:line="400" w:lineRule="exact"/>
        <w:ind w:firstLine="420" w:firstLineChars="200"/>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乙方应认真履行本协议约定的安全生产、文明施工、治安保卫、消防管理等工作内容。由于乙方的过错使本协议不能履行、不能完全履行、延迟履行或者履行不符合约定条件的，由乙方承担全部责任，按对应条款标准支付违约赔偿金，如不能弥补甲方实际损失，乙方对甲方实际损失负补足责任</w:t>
      </w:r>
      <w:r>
        <w:rPr>
          <w:rFonts w:hint="eastAsia" w:ascii="Times New Roman" w:hAnsi="Times New Roman" w:eastAsia="宋体"/>
          <w:szCs w:val="21"/>
          <w:highlight w:val="none"/>
          <w:shd w:val="clear" w:color="auto" w:fill="auto"/>
          <w:lang w:eastAsia="zh-CN"/>
        </w:rPr>
        <w:t>，</w:t>
      </w:r>
      <w:r>
        <w:rPr>
          <w:rFonts w:hint="eastAsia" w:ascii="Times New Roman" w:hAnsi="Times New Roman" w:eastAsia="宋体"/>
          <w:szCs w:val="21"/>
          <w:highlight w:val="none"/>
          <w:shd w:val="clear" w:color="auto" w:fill="auto"/>
          <w:lang w:val="en-US" w:eastAsia="zh-CN"/>
        </w:rPr>
        <w:t>相关费用从工程款予以扣除</w:t>
      </w:r>
      <w:r>
        <w:rPr>
          <w:rFonts w:hint="eastAsia" w:ascii="Times New Roman" w:hAnsi="Times New Roman" w:eastAsia="宋体"/>
          <w:szCs w:val="21"/>
          <w:highlight w:val="none"/>
          <w:shd w:val="clear" w:color="auto" w:fill="auto"/>
        </w:rPr>
        <w:t>。具体违约索赔如下：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5108"/>
        <w:gridCol w:w="2373"/>
      </w:tblGrid>
      <w:tr w14:paraId="4C15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vAlign w:val="center"/>
          </w:tcPr>
          <w:p w14:paraId="147D283B">
            <w:pPr>
              <w:numPr>
                <w:ilvl w:val="255"/>
                <w:numId w:val="0"/>
              </w:numPr>
              <w:jc w:val="center"/>
              <w:rPr>
                <w:rFonts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bCs/>
                <w:szCs w:val="21"/>
                <w:highlight w:val="none"/>
                <w:shd w:val="clear" w:color="auto" w:fill="auto"/>
              </w:rPr>
              <w:t>序号</w:t>
            </w:r>
          </w:p>
        </w:tc>
        <w:tc>
          <w:tcPr>
            <w:tcW w:w="5108" w:type="dxa"/>
            <w:vAlign w:val="center"/>
          </w:tcPr>
          <w:p w14:paraId="1CC93020">
            <w:pPr>
              <w:numPr>
                <w:ilvl w:val="255"/>
                <w:numId w:val="0"/>
              </w:numPr>
              <w:jc w:val="center"/>
              <w:rPr>
                <w:rFonts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bCs/>
                <w:szCs w:val="21"/>
                <w:highlight w:val="none"/>
                <w:shd w:val="clear" w:color="auto" w:fill="auto"/>
              </w:rPr>
              <w:t>违约情形</w:t>
            </w:r>
          </w:p>
        </w:tc>
        <w:tc>
          <w:tcPr>
            <w:tcW w:w="2373" w:type="dxa"/>
            <w:vAlign w:val="center"/>
          </w:tcPr>
          <w:p w14:paraId="05B2CA6D">
            <w:pPr>
              <w:numPr>
                <w:ilvl w:val="255"/>
                <w:numId w:val="0"/>
              </w:numPr>
              <w:jc w:val="center"/>
              <w:rPr>
                <w:rFonts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bCs/>
                <w:szCs w:val="21"/>
                <w:highlight w:val="none"/>
                <w:shd w:val="clear" w:color="auto" w:fill="auto"/>
              </w:rPr>
              <w:t>支付违约金额</w:t>
            </w:r>
          </w:p>
        </w:tc>
      </w:tr>
      <w:tr w14:paraId="1B9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359" w:type="dxa"/>
            <w:gridSpan w:val="3"/>
            <w:vAlign w:val="center"/>
          </w:tcPr>
          <w:p w14:paraId="453A9FB3">
            <w:pPr>
              <w:numPr>
                <w:ilvl w:val="255"/>
                <w:numId w:val="0"/>
              </w:numPr>
              <w:jc w:val="left"/>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bCs/>
                <w:szCs w:val="21"/>
                <w:highlight w:val="none"/>
                <w:shd w:val="clear" w:color="auto" w:fill="auto"/>
              </w:rPr>
              <w:t>一、事故事件违约</w:t>
            </w:r>
          </w:p>
        </w:tc>
      </w:tr>
      <w:tr w14:paraId="219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vAlign w:val="center"/>
          </w:tcPr>
          <w:p w14:paraId="26DFEED3">
            <w:pPr>
              <w:numPr>
                <w:ilvl w:val="255"/>
                <w:numId w:val="0"/>
              </w:numPr>
              <w:jc w:val="center"/>
              <w:rPr>
                <w:rFonts w:hint="eastAsia" w:ascii="Times New Roman" w:hAnsi="Times New Roman" w:eastAsia="宋体" w:cs="Times New Roman"/>
                <w:b/>
                <w:bCs/>
                <w:szCs w:val="21"/>
                <w:highlight w:val="none"/>
                <w:shd w:val="clear" w:color="auto" w:fill="auto"/>
                <w:lang w:val="en-US" w:eastAsia="zh-CN"/>
              </w:rPr>
            </w:pPr>
            <w:r>
              <w:rPr>
                <w:rFonts w:hint="eastAsia" w:ascii="Times New Roman" w:hAnsi="Times New Roman" w:eastAsia="宋体" w:cs="Times New Roman"/>
                <w:b/>
                <w:bCs/>
                <w:szCs w:val="21"/>
                <w:highlight w:val="none"/>
                <w:shd w:val="clear" w:color="auto" w:fill="auto"/>
                <w:lang w:val="en-US" w:eastAsia="zh-CN"/>
              </w:rPr>
              <w:t>1</w:t>
            </w:r>
          </w:p>
        </w:tc>
        <w:tc>
          <w:tcPr>
            <w:tcW w:w="5108" w:type="dxa"/>
            <w:vAlign w:val="center"/>
          </w:tcPr>
          <w:p w14:paraId="725825B0">
            <w:pPr>
              <w:numPr>
                <w:ilvl w:val="255"/>
                <w:numId w:val="0"/>
              </w:numPr>
              <w:jc w:val="left"/>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lang w:val="en-US" w:eastAsia="zh-CN"/>
              </w:rPr>
              <w:t>发生事故事件被新区及以上主管部门通报的</w:t>
            </w:r>
          </w:p>
        </w:tc>
        <w:tc>
          <w:tcPr>
            <w:tcW w:w="2373" w:type="dxa"/>
            <w:vAlign w:val="center"/>
          </w:tcPr>
          <w:p w14:paraId="20A28891">
            <w:pPr>
              <w:numPr>
                <w:ilvl w:val="255"/>
                <w:numId w:val="0"/>
              </w:numPr>
              <w:jc w:val="center"/>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rPr>
              <w:t>每起事故支付违约金30万元</w:t>
            </w:r>
          </w:p>
        </w:tc>
      </w:tr>
      <w:tr w14:paraId="0A7E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vAlign w:val="center"/>
          </w:tcPr>
          <w:p w14:paraId="73F10DC1">
            <w:pPr>
              <w:numPr>
                <w:ilvl w:val="255"/>
                <w:numId w:val="0"/>
              </w:numPr>
              <w:jc w:val="center"/>
              <w:rPr>
                <w:rFonts w:hint="eastAsia" w:ascii="Times New Roman" w:hAnsi="Times New Roman" w:eastAsia="宋体" w:cs="Times New Roman"/>
                <w:b/>
                <w:bCs/>
                <w:szCs w:val="21"/>
                <w:highlight w:val="none"/>
                <w:shd w:val="clear" w:color="auto" w:fill="auto"/>
                <w:lang w:val="en-US" w:eastAsia="zh-CN"/>
              </w:rPr>
            </w:pPr>
            <w:r>
              <w:rPr>
                <w:rFonts w:hint="eastAsia" w:ascii="Times New Roman" w:hAnsi="Times New Roman" w:eastAsia="宋体" w:cs="Times New Roman"/>
                <w:b/>
                <w:bCs/>
                <w:szCs w:val="21"/>
                <w:highlight w:val="none"/>
                <w:shd w:val="clear" w:color="auto" w:fill="auto"/>
                <w:lang w:val="en-US" w:eastAsia="zh-CN"/>
              </w:rPr>
              <w:t>2</w:t>
            </w:r>
          </w:p>
        </w:tc>
        <w:tc>
          <w:tcPr>
            <w:tcW w:w="5108" w:type="dxa"/>
            <w:vAlign w:val="center"/>
          </w:tcPr>
          <w:p w14:paraId="6F6CF1E9">
            <w:pPr>
              <w:numPr>
                <w:ilvl w:val="255"/>
                <w:numId w:val="0"/>
              </w:numPr>
              <w:jc w:val="left"/>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lang w:val="en-US" w:eastAsia="zh-CN"/>
              </w:rPr>
              <w:t>发生事故事件被集团通报的</w:t>
            </w:r>
          </w:p>
        </w:tc>
        <w:tc>
          <w:tcPr>
            <w:tcW w:w="2373" w:type="dxa"/>
            <w:vAlign w:val="center"/>
          </w:tcPr>
          <w:p w14:paraId="56E3BF35">
            <w:pPr>
              <w:numPr>
                <w:ilvl w:val="255"/>
                <w:numId w:val="0"/>
              </w:numPr>
              <w:jc w:val="center"/>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lang w:val="en-US" w:eastAsia="zh-CN"/>
              </w:rPr>
              <w:t>每起事故支付违约金10万元</w:t>
            </w:r>
          </w:p>
        </w:tc>
      </w:tr>
      <w:tr w14:paraId="6360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8" w:type="dxa"/>
            <w:vAlign w:val="center"/>
          </w:tcPr>
          <w:p w14:paraId="42374FDC">
            <w:pPr>
              <w:numPr>
                <w:ilvl w:val="255"/>
                <w:numId w:val="0"/>
              </w:numPr>
              <w:jc w:val="center"/>
              <w:rPr>
                <w:rFonts w:hint="eastAsia" w:ascii="Times New Roman" w:hAnsi="Times New Roman" w:eastAsia="宋体" w:cs="Times New Roman"/>
                <w:b/>
                <w:bCs/>
                <w:szCs w:val="21"/>
                <w:highlight w:val="none"/>
                <w:shd w:val="clear" w:color="auto" w:fill="auto"/>
                <w:lang w:val="en-US" w:eastAsia="zh-CN"/>
              </w:rPr>
            </w:pPr>
            <w:r>
              <w:rPr>
                <w:rFonts w:hint="eastAsia" w:ascii="Times New Roman" w:hAnsi="Times New Roman" w:eastAsia="宋体" w:cs="Times New Roman"/>
                <w:b/>
                <w:bCs/>
                <w:szCs w:val="21"/>
                <w:highlight w:val="none"/>
                <w:shd w:val="clear" w:color="auto" w:fill="auto"/>
                <w:lang w:val="en-US" w:eastAsia="zh-CN"/>
              </w:rPr>
              <w:t>3</w:t>
            </w:r>
          </w:p>
        </w:tc>
        <w:tc>
          <w:tcPr>
            <w:tcW w:w="5108" w:type="dxa"/>
            <w:vAlign w:val="center"/>
          </w:tcPr>
          <w:p w14:paraId="742FE444">
            <w:pPr>
              <w:numPr>
                <w:ilvl w:val="255"/>
                <w:numId w:val="0"/>
              </w:numPr>
              <w:jc w:val="left"/>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lang w:val="en-US" w:eastAsia="zh-CN"/>
              </w:rPr>
              <w:t>发生事故事件被城建公司通报的</w:t>
            </w:r>
          </w:p>
        </w:tc>
        <w:tc>
          <w:tcPr>
            <w:tcW w:w="2373" w:type="dxa"/>
            <w:vAlign w:val="center"/>
          </w:tcPr>
          <w:p w14:paraId="32390284">
            <w:pPr>
              <w:numPr>
                <w:ilvl w:val="255"/>
                <w:numId w:val="0"/>
              </w:numPr>
              <w:jc w:val="center"/>
              <w:rPr>
                <w:rFonts w:hint="eastAsia" w:ascii="Times New Roman" w:hAnsi="Times New Roman" w:eastAsia="宋体" w:cs="Times New Roman"/>
                <w:b/>
                <w:bCs/>
                <w:szCs w:val="21"/>
                <w:highlight w:val="none"/>
                <w:shd w:val="clear" w:color="auto" w:fill="auto"/>
              </w:rPr>
            </w:pPr>
            <w:r>
              <w:rPr>
                <w:rFonts w:hint="eastAsia" w:ascii="Times New Roman" w:hAnsi="Times New Roman" w:eastAsia="宋体" w:cs="Times New Roman"/>
                <w:b w:val="0"/>
                <w:bCs w:val="0"/>
                <w:szCs w:val="21"/>
                <w:highlight w:val="none"/>
                <w:shd w:val="clear" w:color="auto" w:fill="auto"/>
                <w:lang w:val="en-US" w:eastAsia="zh-CN"/>
              </w:rPr>
              <w:t>每起事故支付违约金5万元</w:t>
            </w:r>
          </w:p>
        </w:tc>
      </w:tr>
      <w:tr w14:paraId="67F6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59" w:type="dxa"/>
            <w:gridSpan w:val="3"/>
            <w:vAlign w:val="center"/>
          </w:tcPr>
          <w:p w14:paraId="03AEAFFE">
            <w:pPr>
              <w:numPr>
                <w:ilvl w:val="255"/>
                <w:numId w:val="0"/>
              </w:numPr>
              <w:jc w:val="left"/>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b/>
                <w:bCs/>
                <w:szCs w:val="21"/>
                <w:highlight w:val="none"/>
                <w:shd w:val="clear" w:color="auto" w:fill="auto"/>
                <w:lang w:eastAsia="zh-CN"/>
              </w:rPr>
              <w:t>二</w:t>
            </w:r>
            <w:r>
              <w:rPr>
                <w:rFonts w:hint="eastAsia" w:ascii="Times New Roman" w:hAnsi="Times New Roman" w:eastAsia="宋体" w:cs="Times New Roman"/>
                <w:b/>
                <w:bCs/>
                <w:szCs w:val="21"/>
                <w:highlight w:val="none"/>
                <w:shd w:val="clear" w:color="auto" w:fill="auto"/>
              </w:rPr>
              <w:t>、管理行为违约</w:t>
            </w:r>
          </w:p>
        </w:tc>
      </w:tr>
      <w:tr w14:paraId="6226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single" w:color="auto" w:sz="4" w:space="0"/>
            </w:tcBorders>
            <w:vAlign w:val="center"/>
          </w:tcPr>
          <w:p w14:paraId="51EBAEC3">
            <w:pPr>
              <w:numPr>
                <w:ilvl w:val="0"/>
                <w:numId w:val="7"/>
              </w:numPr>
              <w:ind w:left="845" w:leftChars="0" w:firstLineChars="0"/>
              <w:jc w:val="center"/>
              <w:rPr>
                <w:rFonts w:ascii="Times New Roman" w:hAnsi="Times New Roman" w:eastAsia="宋体" w:cs="Times New Roman"/>
                <w:szCs w:val="21"/>
                <w:highlight w:val="none"/>
                <w:shd w:val="clear" w:color="auto" w:fill="auto"/>
              </w:rPr>
            </w:pPr>
          </w:p>
        </w:tc>
        <w:tc>
          <w:tcPr>
            <w:tcW w:w="5108" w:type="dxa"/>
            <w:tcBorders>
              <w:bottom w:val="single" w:color="auto" w:sz="4" w:space="0"/>
            </w:tcBorders>
            <w:vAlign w:val="center"/>
          </w:tcPr>
          <w:p w14:paraId="370EF7D5">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劳务分包单位</w:t>
            </w:r>
            <w:r>
              <w:rPr>
                <w:rFonts w:hint="eastAsia" w:ascii="Times New Roman" w:hAnsi="Times New Roman" w:eastAsia="宋体" w:cs="Times New Roman"/>
                <w:szCs w:val="21"/>
                <w:highlight w:val="none"/>
                <w:shd w:val="clear" w:color="auto" w:fill="auto"/>
              </w:rPr>
              <w:t>提供虚假资质</w:t>
            </w:r>
          </w:p>
        </w:tc>
        <w:tc>
          <w:tcPr>
            <w:tcW w:w="2373" w:type="dxa"/>
            <w:tcBorders>
              <w:bottom w:val="single" w:color="auto" w:sz="4" w:space="0"/>
            </w:tcBorders>
            <w:vAlign w:val="center"/>
          </w:tcPr>
          <w:p w14:paraId="56F08DE9">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责令停止作业、终止</w:t>
            </w:r>
            <w:r>
              <w:rPr>
                <w:rFonts w:hint="eastAsia" w:ascii="Times New Roman" w:hAnsi="Times New Roman" w:eastAsia="宋体" w:cs="Times New Roman"/>
                <w:szCs w:val="21"/>
                <w:highlight w:val="none"/>
                <w:shd w:val="clear" w:color="auto" w:fill="auto"/>
              </w:rPr>
              <w:t>分包</w:t>
            </w:r>
            <w:r>
              <w:rPr>
                <w:rFonts w:ascii="Times New Roman" w:hAnsi="Times New Roman" w:eastAsia="宋体" w:cs="Times New Roman"/>
                <w:szCs w:val="21"/>
                <w:highlight w:val="none"/>
                <w:shd w:val="clear" w:color="auto" w:fill="auto"/>
              </w:rPr>
              <w:t>合同，并</w:t>
            </w:r>
            <w:r>
              <w:rPr>
                <w:rFonts w:hint="eastAsia" w:ascii="Times New Roman" w:hAnsi="Times New Roman" w:eastAsia="宋体" w:cs="Times New Roman"/>
                <w:szCs w:val="21"/>
                <w:highlight w:val="none"/>
                <w:shd w:val="clear" w:color="auto" w:fill="auto"/>
              </w:rPr>
              <w:t>按</w:t>
            </w:r>
            <w:r>
              <w:rPr>
                <w:rFonts w:ascii="Times New Roman" w:hAnsi="Times New Roman" w:eastAsia="宋体" w:cs="Times New Roman"/>
                <w:szCs w:val="21"/>
                <w:highlight w:val="none"/>
                <w:shd w:val="clear" w:color="auto" w:fill="auto"/>
              </w:rPr>
              <w:t>5000元</w:t>
            </w:r>
            <w:r>
              <w:rPr>
                <w:rFonts w:hint="eastAsia" w:ascii="Times New Roman" w:hAnsi="Times New Roman" w:eastAsia="宋体" w:cs="Times New Roman"/>
                <w:szCs w:val="21"/>
                <w:highlight w:val="none"/>
                <w:shd w:val="clear" w:color="auto" w:fill="auto"/>
              </w:rPr>
              <w:t>/起支付违约金</w:t>
            </w:r>
          </w:p>
        </w:tc>
      </w:tr>
      <w:tr w14:paraId="0A5D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78" w:type="dxa"/>
            <w:tcBorders>
              <w:top w:val="single" w:color="auto" w:sz="4" w:space="0"/>
              <w:left w:val="single" w:color="auto" w:sz="4" w:space="0"/>
              <w:bottom w:val="single" w:color="auto" w:sz="4" w:space="0"/>
              <w:right w:val="single" w:color="auto" w:sz="4" w:space="0"/>
            </w:tcBorders>
            <w:vAlign w:val="center"/>
          </w:tcPr>
          <w:p w14:paraId="113B650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left w:val="single" w:color="auto" w:sz="4" w:space="0"/>
              <w:bottom w:val="single" w:color="auto" w:sz="4" w:space="0"/>
              <w:right w:val="single" w:color="auto" w:sz="4" w:space="0"/>
            </w:tcBorders>
            <w:vAlign w:val="center"/>
          </w:tcPr>
          <w:p w14:paraId="45628A81">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招录和使用60周岁以上男性、50周岁以上女性从事建筑施工现场“高空、高危、高风险、重体力”一线作业活动的</w:t>
            </w:r>
          </w:p>
        </w:tc>
        <w:tc>
          <w:tcPr>
            <w:tcW w:w="2373" w:type="dxa"/>
            <w:tcBorders>
              <w:top w:val="single" w:color="auto" w:sz="4" w:space="0"/>
              <w:left w:val="single" w:color="auto" w:sz="4" w:space="0"/>
              <w:bottom w:val="single" w:color="auto" w:sz="4" w:space="0"/>
              <w:right w:val="single" w:color="auto" w:sz="4" w:space="0"/>
            </w:tcBorders>
            <w:vAlign w:val="center"/>
          </w:tcPr>
          <w:p w14:paraId="65BED23F">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2000元/人，并将相应人员清场</w:t>
            </w:r>
          </w:p>
        </w:tc>
      </w:tr>
      <w:tr w14:paraId="0E74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left w:val="single" w:color="auto" w:sz="4" w:space="0"/>
              <w:bottom w:val="single" w:color="auto" w:sz="4" w:space="0"/>
              <w:right w:val="single" w:color="auto" w:sz="4" w:space="0"/>
            </w:tcBorders>
            <w:vAlign w:val="center"/>
          </w:tcPr>
          <w:p w14:paraId="094F0750">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left w:val="single" w:color="auto" w:sz="4" w:space="0"/>
              <w:bottom w:val="single" w:color="auto" w:sz="4" w:space="0"/>
              <w:right w:val="single" w:color="auto" w:sz="4" w:space="0"/>
            </w:tcBorders>
            <w:vAlign w:val="center"/>
          </w:tcPr>
          <w:p w14:paraId="2D134CC5">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施工方案和安全措施未向全体施工人员交底，未经双方签字确认</w:t>
            </w:r>
          </w:p>
        </w:tc>
        <w:tc>
          <w:tcPr>
            <w:tcW w:w="2373" w:type="dxa"/>
            <w:tcBorders>
              <w:top w:val="single" w:color="auto" w:sz="4" w:space="0"/>
              <w:left w:val="single" w:color="auto" w:sz="4" w:space="0"/>
              <w:bottom w:val="single" w:color="auto" w:sz="4" w:space="0"/>
              <w:right w:val="single" w:color="auto" w:sz="4" w:space="0"/>
            </w:tcBorders>
            <w:vAlign w:val="center"/>
          </w:tcPr>
          <w:p w14:paraId="5CCBDA32">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1000元/起</w:t>
            </w:r>
          </w:p>
        </w:tc>
      </w:tr>
      <w:tr w14:paraId="7F80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left w:val="single" w:color="auto" w:sz="4" w:space="0"/>
              <w:bottom w:val="single" w:color="auto" w:sz="4" w:space="0"/>
              <w:right w:val="single" w:color="auto" w:sz="4" w:space="0"/>
            </w:tcBorders>
            <w:vAlign w:val="center"/>
          </w:tcPr>
          <w:p w14:paraId="7A190BC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left w:val="single" w:color="auto" w:sz="4" w:space="0"/>
              <w:bottom w:val="single" w:color="auto" w:sz="4" w:space="0"/>
              <w:right w:val="single" w:color="auto" w:sz="4" w:space="0"/>
            </w:tcBorders>
            <w:vAlign w:val="center"/>
          </w:tcPr>
          <w:p w14:paraId="4F17F3B7">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未按要求配备项目专（兼）职安全管理人员的</w:t>
            </w:r>
          </w:p>
        </w:tc>
        <w:tc>
          <w:tcPr>
            <w:tcW w:w="2373" w:type="dxa"/>
            <w:tcBorders>
              <w:top w:val="single" w:color="auto" w:sz="4" w:space="0"/>
              <w:left w:val="single" w:color="auto" w:sz="4" w:space="0"/>
              <w:bottom w:val="single" w:color="auto" w:sz="4" w:space="0"/>
              <w:right w:val="single" w:color="auto" w:sz="4" w:space="0"/>
            </w:tcBorders>
            <w:vAlign w:val="center"/>
          </w:tcPr>
          <w:p w14:paraId="44F39B21">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5000元</w:t>
            </w:r>
            <w:r>
              <w:rPr>
                <w:rFonts w:hint="eastAsia" w:ascii="Times New Roman" w:hAnsi="Times New Roman" w:eastAsia="宋体" w:cs="Times New Roman"/>
                <w:szCs w:val="21"/>
                <w:highlight w:val="none"/>
                <w:shd w:val="clear" w:color="auto" w:fill="auto"/>
                <w:lang w:val="en-US" w:eastAsia="zh-CN"/>
              </w:rPr>
              <w:t>/人</w:t>
            </w:r>
          </w:p>
        </w:tc>
      </w:tr>
      <w:tr w14:paraId="548C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left w:val="single" w:color="auto" w:sz="4" w:space="0"/>
              <w:bottom w:val="single" w:color="auto" w:sz="4" w:space="0"/>
              <w:right w:val="single" w:color="auto" w:sz="4" w:space="0"/>
            </w:tcBorders>
            <w:vAlign w:val="center"/>
          </w:tcPr>
          <w:p w14:paraId="0760C3C3">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left w:val="single" w:color="auto" w:sz="4" w:space="0"/>
              <w:bottom w:val="single" w:color="auto" w:sz="4" w:space="0"/>
              <w:right w:val="single" w:color="auto" w:sz="4" w:space="0"/>
            </w:tcBorders>
            <w:vAlign w:val="center"/>
          </w:tcPr>
          <w:p w14:paraId="5F21C32D">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未严格执行工作票、操作票、安全施工作业票、动火工作票等制度和措施</w:t>
            </w:r>
          </w:p>
        </w:tc>
        <w:tc>
          <w:tcPr>
            <w:tcW w:w="2373" w:type="dxa"/>
            <w:tcBorders>
              <w:top w:val="single" w:color="auto" w:sz="4" w:space="0"/>
              <w:left w:val="single" w:color="auto" w:sz="4" w:space="0"/>
              <w:bottom w:val="single" w:color="auto" w:sz="4" w:space="0"/>
              <w:right w:val="single" w:color="auto" w:sz="4" w:space="0"/>
            </w:tcBorders>
            <w:vAlign w:val="center"/>
          </w:tcPr>
          <w:p w14:paraId="0D7812EA">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5000元/起</w:t>
            </w:r>
          </w:p>
        </w:tc>
      </w:tr>
      <w:tr w14:paraId="1B51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bottom w:val="single" w:color="auto" w:sz="4" w:space="0"/>
            </w:tcBorders>
            <w:vAlign w:val="center"/>
          </w:tcPr>
          <w:p w14:paraId="55BC07C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7C64C860">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未按规定定期对施工现场作业人员的行为规范和安全措施的落实情况进行监督检查和安全巡视</w:t>
            </w:r>
          </w:p>
        </w:tc>
        <w:tc>
          <w:tcPr>
            <w:tcW w:w="2373" w:type="dxa"/>
            <w:tcBorders>
              <w:top w:val="single" w:color="auto" w:sz="4" w:space="0"/>
              <w:bottom w:val="single" w:color="auto" w:sz="4" w:space="0"/>
            </w:tcBorders>
            <w:vAlign w:val="center"/>
          </w:tcPr>
          <w:p w14:paraId="7A6859F6">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657F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bottom w:val="single" w:color="auto" w:sz="4" w:space="0"/>
            </w:tcBorders>
            <w:vAlign w:val="center"/>
          </w:tcPr>
          <w:p w14:paraId="4E56C15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3BF63A68">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不配合安全检查（包括建设单位、监理单位和主管部门对工程项目的检查）</w:t>
            </w:r>
          </w:p>
        </w:tc>
        <w:tc>
          <w:tcPr>
            <w:tcW w:w="2373" w:type="dxa"/>
            <w:tcBorders>
              <w:top w:val="single" w:color="auto" w:sz="4" w:space="0"/>
              <w:bottom w:val="single" w:color="auto" w:sz="4" w:space="0"/>
            </w:tcBorders>
            <w:vAlign w:val="center"/>
          </w:tcPr>
          <w:p w14:paraId="7AA26B16">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5000元/起</w:t>
            </w:r>
          </w:p>
        </w:tc>
      </w:tr>
      <w:tr w14:paraId="121C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41EF785C">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2AB98BF3">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对存在问题超期不落实整改</w:t>
            </w:r>
          </w:p>
        </w:tc>
        <w:tc>
          <w:tcPr>
            <w:tcW w:w="2373" w:type="dxa"/>
            <w:tcBorders>
              <w:top w:val="single" w:color="auto" w:sz="4" w:space="0"/>
              <w:bottom w:val="single" w:color="auto" w:sz="4" w:space="0"/>
            </w:tcBorders>
            <w:vAlign w:val="center"/>
          </w:tcPr>
          <w:p w14:paraId="0982685A">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1000元/项</w:t>
            </w:r>
          </w:p>
        </w:tc>
      </w:tr>
      <w:tr w14:paraId="3B6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199F9062">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713F2D03">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责任范围内现场隐患问题重复性发生</w:t>
            </w:r>
          </w:p>
        </w:tc>
        <w:tc>
          <w:tcPr>
            <w:tcW w:w="2373" w:type="dxa"/>
            <w:tcBorders>
              <w:top w:val="single" w:color="auto" w:sz="4" w:space="0"/>
              <w:bottom w:val="single" w:color="auto" w:sz="4" w:space="0"/>
            </w:tcBorders>
            <w:vAlign w:val="center"/>
          </w:tcPr>
          <w:p w14:paraId="7AE115AB">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2000元/项</w:t>
            </w:r>
          </w:p>
        </w:tc>
      </w:tr>
      <w:tr w14:paraId="7B1C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53FE98CD">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51413EFF">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未建立完善相关安全记录台帐</w:t>
            </w:r>
          </w:p>
        </w:tc>
        <w:tc>
          <w:tcPr>
            <w:tcW w:w="2373" w:type="dxa"/>
            <w:tcBorders>
              <w:top w:val="single" w:color="auto" w:sz="4" w:space="0"/>
              <w:bottom w:val="single" w:color="auto" w:sz="4" w:space="0"/>
            </w:tcBorders>
            <w:vAlign w:val="center"/>
          </w:tcPr>
          <w:p w14:paraId="7A62FB11">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010F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0B8A0BF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775629E5">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无故迟到或缺席安全会议</w:t>
            </w:r>
          </w:p>
        </w:tc>
        <w:tc>
          <w:tcPr>
            <w:tcW w:w="2373" w:type="dxa"/>
            <w:tcBorders>
              <w:top w:val="single" w:color="auto" w:sz="4" w:space="0"/>
              <w:bottom w:val="single" w:color="auto" w:sz="4" w:space="0"/>
            </w:tcBorders>
            <w:vAlign w:val="center"/>
          </w:tcPr>
          <w:p w14:paraId="7E2A4E68">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w:t>
            </w:r>
            <w:r>
              <w:rPr>
                <w:rFonts w:ascii="Times New Roman" w:hAnsi="Times New Roman" w:eastAsia="宋体" w:cs="Times New Roman"/>
                <w:szCs w:val="21"/>
                <w:highlight w:val="none"/>
                <w:shd w:val="clear" w:color="auto" w:fill="auto"/>
              </w:rPr>
              <w:t>00元</w:t>
            </w:r>
            <w:r>
              <w:rPr>
                <w:rFonts w:hint="eastAsia" w:ascii="Times New Roman" w:hAnsi="Times New Roman" w:eastAsia="宋体" w:cs="Times New Roman"/>
                <w:szCs w:val="21"/>
                <w:highlight w:val="none"/>
                <w:shd w:val="clear" w:color="auto" w:fill="auto"/>
              </w:rPr>
              <w:t>/人</w:t>
            </w:r>
          </w:p>
        </w:tc>
      </w:tr>
      <w:tr w14:paraId="44D5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193414DC">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700ECB13">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未进行施工人员的入场三级安全教育并考核合格</w:t>
            </w:r>
          </w:p>
        </w:tc>
        <w:tc>
          <w:tcPr>
            <w:tcW w:w="2373" w:type="dxa"/>
            <w:tcBorders>
              <w:top w:val="single" w:color="auto" w:sz="4" w:space="0"/>
              <w:bottom w:val="single" w:color="auto" w:sz="4" w:space="0"/>
            </w:tcBorders>
            <w:vAlign w:val="center"/>
          </w:tcPr>
          <w:p w14:paraId="7D6CF8D1">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1000元/人</w:t>
            </w:r>
          </w:p>
        </w:tc>
      </w:tr>
      <w:tr w14:paraId="046F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19FAF9F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5042EA67">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特种作业人员未持有效证件上岗或超有效期</w:t>
            </w:r>
          </w:p>
        </w:tc>
        <w:tc>
          <w:tcPr>
            <w:tcW w:w="2373" w:type="dxa"/>
            <w:tcBorders>
              <w:top w:val="single" w:color="auto" w:sz="4" w:space="0"/>
              <w:bottom w:val="single" w:color="auto" w:sz="4" w:space="0"/>
            </w:tcBorders>
            <w:vAlign w:val="center"/>
          </w:tcPr>
          <w:p w14:paraId="7500CDA0">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2000元/人</w:t>
            </w:r>
          </w:p>
        </w:tc>
      </w:tr>
      <w:tr w14:paraId="1FAE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tcBorders>
              <w:top w:val="single" w:color="auto" w:sz="4" w:space="0"/>
              <w:bottom w:val="single" w:color="auto" w:sz="4" w:space="0"/>
            </w:tcBorders>
            <w:vAlign w:val="center"/>
          </w:tcPr>
          <w:p w14:paraId="2F72164B">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34363B1C">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未按照国家规定为施工人员办理人身意外保险（工伤保险）</w:t>
            </w:r>
          </w:p>
        </w:tc>
        <w:tc>
          <w:tcPr>
            <w:tcW w:w="2373" w:type="dxa"/>
            <w:tcBorders>
              <w:top w:val="single" w:color="auto" w:sz="4" w:space="0"/>
              <w:bottom w:val="single" w:color="auto" w:sz="4" w:space="0"/>
            </w:tcBorders>
            <w:vAlign w:val="center"/>
          </w:tcPr>
          <w:p w14:paraId="6A965504">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1000元/人</w:t>
            </w:r>
          </w:p>
        </w:tc>
      </w:tr>
      <w:tr w14:paraId="0103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6F1E696F">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0B6D4718">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对发现的装置性违章不闻不问，不组织消除</w:t>
            </w:r>
          </w:p>
        </w:tc>
        <w:tc>
          <w:tcPr>
            <w:tcW w:w="2373" w:type="dxa"/>
            <w:tcBorders>
              <w:top w:val="single" w:color="auto" w:sz="4" w:space="0"/>
              <w:bottom w:val="single" w:color="auto" w:sz="4" w:space="0"/>
            </w:tcBorders>
            <w:vAlign w:val="center"/>
          </w:tcPr>
          <w:p w14:paraId="4DC88052">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6686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tcBorders>
              <w:top w:val="single" w:color="auto" w:sz="4" w:space="0"/>
              <w:bottom w:val="single" w:color="auto" w:sz="4" w:space="0"/>
            </w:tcBorders>
            <w:vAlign w:val="center"/>
          </w:tcPr>
          <w:p w14:paraId="0F68953D">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494C2D63">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使用劳务作业人员不符合国家和地方的有关用工规定</w:t>
            </w:r>
          </w:p>
        </w:tc>
        <w:tc>
          <w:tcPr>
            <w:tcW w:w="2373" w:type="dxa"/>
            <w:tcBorders>
              <w:top w:val="single" w:color="auto" w:sz="4" w:space="0"/>
              <w:bottom w:val="single" w:color="auto" w:sz="4" w:space="0"/>
            </w:tcBorders>
            <w:vAlign w:val="center"/>
          </w:tcPr>
          <w:p w14:paraId="79EEEC09">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2000元/人</w:t>
            </w:r>
          </w:p>
        </w:tc>
      </w:tr>
      <w:tr w14:paraId="1B0B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tcBorders>
              <w:top w:val="single" w:color="auto" w:sz="4" w:space="0"/>
              <w:bottom w:val="single" w:color="auto" w:sz="4" w:space="0"/>
            </w:tcBorders>
            <w:vAlign w:val="center"/>
          </w:tcPr>
          <w:p w14:paraId="369AEF7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593BAB77">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项目专职安全</w:t>
            </w:r>
            <w:r>
              <w:rPr>
                <w:rFonts w:hint="eastAsia" w:ascii="Times New Roman" w:hAnsi="Times New Roman" w:eastAsia="宋体" w:cs="Times New Roman"/>
                <w:szCs w:val="21"/>
                <w:highlight w:val="none"/>
                <w:shd w:val="clear" w:color="auto" w:fill="auto"/>
              </w:rPr>
              <w:t>管理人</w:t>
            </w:r>
            <w:r>
              <w:rPr>
                <w:rFonts w:ascii="Times New Roman" w:hAnsi="Times New Roman" w:eastAsia="宋体" w:cs="Times New Roman"/>
                <w:szCs w:val="21"/>
                <w:highlight w:val="none"/>
                <w:shd w:val="clear" w:color="auto" w:fill="auto"/>
              </w:rPr>
              <w:t>员</w:t>
            </w:r>
            <w:r>
              <w:rPr>
                <w:rFonts w:hint="eastAsia" w:ascii="Times New Roman" w:hAnsi="Times New Roman" w:eastAsia="宋体" w:cs="Times New Roman"/>
                <w:szCs w:val="21"/>
                <w:highlight w:val="none"/>
                <w:shd w:val="clear" w:color="auto" w:fill="auto"/>
              </w:rPr>
              <w:t>未</w:t>
            </w:r>
            <w:r>
              <w:rPr>
                <w:rFonts w:ascii="Times New Roman" w:hAnsi="Times New Roman" w:eastAsia="宋体" w:cs="Times New Roman"/>
                <w:szCs w:val="21"/>
                <w:highlight w:val="none"/>
                <w:shd w:val="clear" w:color="auto" w:fill="auto"/>
              </w:rPr>
              <w:t>对专项施工方案实施情况进行现场监督</w:t>
            </w:r>
          </w:p>
        </w:tc>
        <w:tc>
          <w:tcPr>
            <w:tcW w:w="2373" w:type="dxa"/>
            <w:tcBorders>
              <w:top w:val="single" w:color="auto" w:sz="4" w:space="0"/>
              <w:bottom w:val="single" w:color="auto" w:sz="4" w:space="0"/>
            </w:tcBorders>
            <w:vAlign w:val="center"/>
          </w:tcPr>
          <w:p w14:paraId="534F8F39">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1000/人次</w:t>
            </w:r>
          </w:p>
        </w:tc>
      </w:tr>
      <w:tr w14:paraId="0784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tcBorders>
              <w:top w:val="single" w:color="auto" w:sz="4" w:space="0"/>
              <w:bottom w:val="single" w:color="auto" w:sz="4" w:space="0"/>
            </w:tcBorders>
            <w:vAlign w:val="center"/>
          </w:tcPr>
          <w:p w14:paraId="7AB54B83">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1FEFB678">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未落实专项施工方案安全防控措施的</w:t>
            </w:r>
          </w:p>
        </w:tc>
        <w:tc>
          <w:tcPr>
            <w:tcW w:w="2373" w:type="dxa"/>
            <w:tcBorders>
              <w:top w:val="single" w:color="auto" w:sz="4" w:space="0"/>
              <w:bottom w:val="single" w:color="auto" w:sz="4" w:space="0"/>
            </w:tcBorders>
            <w:vAlign w:val="center"/>
          </w:tcPr>
          <w:p w14:paraId="00DC22E8">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1000元/处</w:t>
            </w:r>
          </w:p>
        </w:tc>
      </w:tr>
      <w:tr w14:paraId="41C1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tcBorders>
              <w:top w:val="single" w:color="auto" w:sz="4" w:space="0"/>
              <w:bottom w:val="single" w:color="auto" w:sz="4" w:space="0"/>
            </w:tcBorders>
            <w:vAlign w:val="center"/>
          </w:tcPr>
          <w:p w14:paraId="27EDEE3C">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7033CDCD">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起重、电动工器具未定期检查检测</w:t>
            </w:r>
          </w:p>
        </w:tc>
        <w:tc>
          <w:tcPr>
            <w:tcW w:w="2373" w:type="dxa"/>
            <w:tcBorders>
              <w:top w:val="single" w:color="auto" w:sz="4" w:space="0"/>
              <w:bottom w:val="single" w:color="auto" w:sz="4" w:space="0"/>
            </w:tcBorders>
            <w:vAlign w:val="center"/>
          </w:tcPr>
          <w:p w14:paraId="0850FFC7">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1000元/起</w:t>
            </w:r>
          </w:p>
        </w:tc>
      </w:tr>
      <w:tr w14:paraId="62C0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tcBorders>
              <w:top w:val="single" w:color="auto" w:sz="4" w:space="0"/>
              <w:bottom w:val="single" w:color="auto" w:sz="4" w:space="0"/>
            </w:tcBorders>
            <w:vAlign w:val="center"/>
          </w:tcPr>
          <w:p w14:paraId="10236917">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bottom w:val="single" w:color="auto" w:sz="4" w:space="0"/>
            </w:tcBorders>
            <w:vAlign w:val="center"/>
          </w:tcPr>
          <w:p w14:paraId="5F3AA3B4">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交叉作业时未采取相应的隔离和错时施工等安全措施</w:t>
            </w:r>
            <w:r>
              <w:rPr>
                <w:rFonts w:hint="eastAsia" w:ascii="Times New Roman" w:hAnsi="Times New Roman" w:eastAsia="宋体" w:cs="Times New Roman"/>
                <w:szCs w:val="21"/>
                <w:highlight w:val="none"/>
                <w:shd w:val="clear" w:color="auto" w:fill="auto"/>
              </w:rPr>
              <w:t>，并签订安全管理协议</w:t>
            </w:r>
          </w:p>
        </w:tc>
        <w:tc>
          <w:tcPr>
            <w:tcW w:w="2373" w:type="dxa"/>
            <w:tcBorders>
              <w:top w:val="single" w:color="auto" w:sz="4" w:space="0"/>
              <w:bottom w:val="single" w:color="auto" w:sz="4" w:space="0"/>
            </w:tcBorders>
            <w:vAlign w:val="center"/>
          </w:tcPr>
          <w:p w14:paraId="3F08F169">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2000元/处</w:t>
            </w:r>
          </w:p>
        </w:tc>
      </w:tr>
      <w:tr w14:paraId="4B47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top w:val="single" w:color="auto" w:sz="4" w:space="0"/>
            </w:tcBorders>
            <w:vAlign w:val="center"/>
          </w:tcPr>
          <w:p w14:paraId="68532E2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top w:val="single" w:color="auto" w:sz="4" w:space="0"/>
            </w:tcBorders>
            <w:vAlign w:val="center"/>
          </w:tcPr>
          <w:p w14:paraId="5D5A28D6">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施工中可能影响其他施工作业人员或设备的安全时，未向甲方提出相应要求</w:t>
            </w:r>
          </w:p>
        </w:tc>
        <w:tc>
          <w:tcPr>
            <w:tcW w:w="2373" w:type="dxa"/>
            <w:tcBorders>
              <w:top w:val="single" w:color="auto" w:sz="4" w:space="0"/>
            </w:tcBorders>
            <w:vAlign w:val="center"/>
          </w:tcPr>
          <w:p w14:paraId="293AC757">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1000元/起</w:t>
            </w:r>
          </w:p>
        </w:tc>
      </w:tr>
      <w:tr w14:paraId="12E4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2A7E7E2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28B7ADFF">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安排或默认在六级以上大风或恶劣天气情况下进行高处露天作业，或在霜冻、雨雪天气进行高处作业且无防滑、跌措施</w:t>
            </w:r>
          </w:p>
        </w:tc>
        <w:tc>
          <w:tcPr>
            <w:tcW w:w="2373" w:type="dxa"/>
            <w:vAlign w:val="center"/>
          </w:tcPr>
          <w:p w14:paraId="64748BAC">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7BE8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111CF87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731411A4">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未积极配合甲方关于安全生产管理而提出的文件材料上报、会议、培训、活动等通知要求</w:t>
            </w:r>
          </w:p>
        </w:tc>
        <w:tc>
          <w:tcPr>
            <w:tcW w:w="2373" w:type="dxa"/>
            <w:vAlign w:val="center"/>
          </w:tcPr>
          <w:p w14:paraId="1EC8E0B1">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5B43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0A817D40">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72C09450">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其他违反法律法规的管理行为违约行为</w:t>
            </w:r>
          </w:p>
        </w:tc>
        <w:tc>
          <w:tcPr>
            <w:tcW w:w="2373" w:type="dxa"/>
            <w:vAlign w:val="center"/>
          </w:tcPr>
          <w:p w14:paraId="38514D38">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1000元/次</w:t>
            </w:r>
          </w:p>
        </w:tc>
      </w:tr>
      <w:tr w14:paraId="7407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359" w:type="dxa"/>
            <w:gridSpan w:val="3"/>
            <w:vAlign w:val="center"/>
          </w:tcPr>
          <w:p w14:paraId="367E421B">
            <w:pPr>
              <w:numPr>
                <w:ilvl w:val="255"/>
                <w:numId w:val="0"/>
              </w:numPr>
              <w:jc w:val="left"/>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b/>
                <w:bCs/>
                <w:szCs w:val="21"/>
                <w:highlight w:val="none"/>
                <w:shd w:val="clear" w:color="auto" w:fill="auto"/>
                <w:lang w:eastAsia="zh-CN"/>
              </w:rPr>
              <w:t>三</w:t>
            </w:r>
            <w:r>
              <w:rPr>
                <w:rFonts w:hint="eastAsia" w:ascii="Times New Roman" w:hAnsi="Times New Roman" w:eastAsia="宋体" w:cs="Times New Roman"/>
                <w:b/>
                <w:bCs/>
                <w:szCs w:val="21"/>
                <w:highlight w:val="none"/>
                <w:shd w:val="clear" w:color="auto" w:fill="auto"/>
              </w:rPr>
              <w:t>、安全条件违约</w:t>
            </w:r>
          </w:p>
        </w:tc>
      </w:tr>
      <w:tr w14:paraId="4BE6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4C5665C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55D6BB22">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未经甲方同意，擅自拆除</w:t>
            </w:r>
            <w:r>
              <w:rPr>
                <w:rFonts w:hint="eastAsia" w:ascii="Times New Roman" w:hAnsi="Times New Roman" w:eastAsia="宋体" w:cs="Times New Roman"/>
                <w:szCs w:val="21"/>
                <w:highlight w:val="none"/>
                <w:shd w:val="clear" w:color="auto" w:fill="auto"/>
              </w:rPr>
              <w:t>和</w:t>
            </w:r>
            <w:r>
              <w:rPr>
                <w:rFonts w:ascii="Times New Roman" w:hAnsi="Times New Roman" w:eastAsia="宋体" w:cs="Times New Roman"/>
                <w:szCs w:val="21"/>
                <w:highlight w:val="none"/>
                <w:shd w:val="clear" w:color="auto" w:fill="auto"/>
              </w:rPr>
              <w:t>变动安全、文明施工、</w:t>
            </w:r>
            <w:r>
              <w:rPr>
                <w:rFonts w:hint="eastAsia" w:ascii="Times New Roman" w:hAnsi="Times New Roman" w:eastAsia="宋体" w:cs="Times New Roman"/>
                <w:szCs w:val="21"/>
                <w:highlight w:val="none"/>
                <w:shd w:val="clear" w:color="auto" w:fill="auto"/>
              </w:rPr>
              <w:t>消防、</w:t>
            </w:r>
            <w:r>
              <w:rPr>
                <w:rFonts w:ascii="Times New Roman" w:hAnsi="Times New Roman" w:eastAsia="宋体" w:cs="Times New Roman"/>
                <w:szCs w:val="21"/>
                <w:highlight w:val="none"/>
                <w:shd w:val="clear" w:color="auto" w:fill="auto"/>
              </w:rPr>
              <w:t>环保</w:t>
            </w:r>
            <w:r>
              <w:rPr>
                <w:rFonts w:hint="eastAsia" w:ascii="Times New Roman" w:hAnsi="Times New Roman" w:eastAsia="宋体" w:cs="Times New Roman"/>
                <w:szCs w:val="21"/>
                <w:highlight w:val="none"/>
                <w:shd w:val="clear" w:color="auto" w:fill="auto"/>
              </w:rPr>
              <w:t>等</w:t>
            </w:r>
            <w:r>
              <w:rPr>
                <w:rFonts w:ascii="Times New Roman" w:hAnsi="Times New Roman" w:eastAsia="宋体" w:cs="Times New Roman"/>
                <w:szCs w:val="21"/>
                <w:highlight w:val="none"/>
                <w:shd w:val="clear" w:color="auto" w:fill="auto"/>
              </w:rPr>
              <w:t>设施</w:t>
            </w:r>
            <w:r>
              <w:rPr>
                <w:rFonts w:hint="eastAsia" w:ascii="Times New Roman" w:hAnsi="Times New Roman" w:eastAsia="宋体" w:cs="Times New Roman"/>
                <w:szCs w:val="21"/>
                <w:highlight w:val="none"/>
                <w:shd w:val="clear" w:color="auto" w:fill="auto"/>
              </w:rPr>
              <w:t>以及</w:t>
            </w:r>
            <w:r>
              <w:rPr>
                <w:rFonts w:ascii="Times New Roman" w:hAnsi="Times New Roman" w:eastAsia="宋体" w:cs="Times New Roman"/>
                <w:szCs w:val="21"/>
                <w:highlight w:val="none"/>
                <w:shd w:val="clear" w:color="auto" w:fill="auto"/>
              </w:rPr>
              <w:t>安全标识标牌等</w:t>
            </w:r>
            <w:r>
              <w:rPr>
                <w:rFonts w:hint="eastAsia" w:ascii="Times New Roman" w:hAnsi="Times New Roman" w:eastAsia="宋体" w:cs="Times New Roman"/>
                <w:szCs w:val="21"/>
                <w:highlight w:val="none"/>
                <w:shd w:val="clear" w:color="auto" w:fill="auto"/>
              </w:rPr>
              <w:t>，或未按要求安装的</w:t>
            </w:r>
          </w:p>
        </w:tc>
        <w:tc>
          <w:tcPr>
            <w:tcW w:w="2373" w:type="dxa"/>
            <w:tcBorders>
              <w:bottom w:val="nil"/>
            </w:tcBorders>
            <w:vAlign w:val="center"/>
          </w:tcPr>
          <w:p w14:paraId="413DC882">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/起</w:t>
            </w:r>
          </w:p>
        </w:tc>
      </w:tr>
      <w:tr w14:paraId="7B2A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1F6E931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285B49C4">
            <w:pPr>
              <w:numPr>
                <w:ilvl w:val="255"/>
                <w:numId w:val="0"/>
              </w:numPr>
              <w:rPr>
                <w:rFonts w:ascii="Times New Roman" w:hAnsi="Times New Roman" w:eastAsia="宋体" w:cs="Times New Roman"/>
                <w:szCs w:val="21"/>
                <w:highlight w:val="none"/>
                <w:shd w:val="clear" w:color="auto" w:fill="auto"/>
              </w:rPr>
            </w:pPr>
            <w:r>
              <w:rPr>
                <w:rFonts w:hint="default" w:ascii="Times New Roman" w:hAnsi="Times New Roman" w:eastAsia="宋体" w:cs="Times New Roman"/>
                <w:szCs w:val="21"/>
                <w:highlight w:val="none"/>
                <w:shd w:val="clear" w:color="auto" w:fill="auto"/>
              </w:rPr>
              <w:t>大型起重机械安全装置不完善或失效，且未按标准要求及时整改到位</w:t>
            </w:r>
          </w:p>
        </w:tc>
        <w:tc>
          <w:tcPr>
            <w:tcW w:w="2373" w:type="dxa"/>
            <w:tcBorders>
              <w:bottom w:val="nil"/>
            </w:tcBorders>
            <w:vAlign w:val="center"/>
          </w:tcPr>
          <w:p w14:paraId="33866543">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olor w:val="auto"/>
                <w:szCs w:val="21"/>
                <w:highlight w:val="none"/>
                <w:lang w:val="en-US" w:eastAsia="zh-CN"/>
              </w:rPr>
              <w:t>5</w:t>
            </w:r>
            <w:r>
              <w:rPr>
                <w:rFonts w:hint="default" w:ascii="Times New Roman" w:hAnsi="Times New Roman" w:eastAsia="宋体"/>
                <w:color w:val="auto"/>
                <w:szCs w:val="21"/>
                <w:highlight w:val="none"/>
                <w:lang w:val="en-US" w:eastAsia="zh-CN"/>
              </w:rPr>
              <w:t>000元</w:t>
            </w:r>
            <w:r>
              <w:rPr>
                <w:rFonts w:hint="eastAsia" w:ascii="Times New Roman" w:hAnsi="Times New Roman" w:eastAsia="宋体"/>
                <w:color w:val="auto"/>
                <w:szCs w:val="21"/>
                <w:highlight w:val="none"/>
                <w:lang w:val="en-US" w:eastAsia="zh-CN"/>
              </w:rPr>
              <w:t>/台</w:t>
            </w:r>
          </w:p>
        </w:tc>
      </w:tr>
      <w:tr w14:paraId="378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21BFD94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2143A023">
            <w:pPr>
              <w:numPr>
                <w:ilvl w:val="255"/>
                <w:numId w:val="0"/>
              </w:numPr>
              <w:rPr>
                <w:rFonts w:ascii="Times New Roman" w:hAnsi="Times New Roman" w:eastAsia="宋体" w:cs="Times New Roman"/>
                <w:szCs w:val="21"/>
                <w:highlight w:val="none"/>
                <w:shd w:val="clear" w:color="auto" w:fill="auto"/>
              </w:rPr>
            </w:pPr>
            <w:r>
              <w:rPr>
                <w:rFonts w:hint="default" w:ascii="Times New Roman" w:hAnsi="Times New Roman" w:eastAsia="宋体" w:cs="Times New Roman"/>
                <w:szCs w:val="21"/>
                <w:highlight w:val="none"/>
                <w:shd w:val="clear" w:color="auto" w:fill="auto"/>
                <w:vertAlign w:val="baseline"/>
                <w:lang w:val="en-US" w:eastAsia="zh-CN"/>
              </w:rPr>
              <w:t>作业场所未按规定设置</w:t>
            </w:r>
            <w:r>
              <w:rPr>
                <w:rFonts w:hint="default" w:ascii="Times New Roman" w:hAnsi="Times New Roman" w:eastAsia="宋体" w:cs="Times New Roman"/>
                <w:szCs w:val="21"/>
                <w:highlight w:val="none"/>
                <w:shd w:val="clear" w:color="auto" w:fill="auto"/>
              </w:rPr>
              <w:t>较大安全风险公示牌</w:t>
            </w:r>
            <w:r>
              <w:rPr>
                <w:rFonts w:hint="default" w:ascii="Times New Roman" w:hAnsi="Times New Roman" w:eastAsia="宋体" w:cs="Times New Roman"/>
                <w:szCs w:val="21"/>
                <w:highlight w:val="none"/>
                <w:shd w:val="clear" w:color="auto" w:fill="auto"/>
                <w:lang w:eastAsia="zh-CN"/>
              </w:rPr>
              <w:t>、</w:t>
            </w:r>
            <w:r>
              <w:rPr>
                <w:rFonts w:hint="default" w:ascii="Times New Roman" w:hAnsi="Times New Roman" w:eastAsia="宋体" w:cs="Times New Roman"/>
                <w:szCs w:val="21"/>
                <w:highlight w:val="none"/>
                <w:shd w:val="clear" w:color="auto" w:fill="auto"/>
                <w:vertAlign w:val="baseline"/>
                <w:lang w:val="en-US" w:eastAsia="zh-CN"/>
              </w:rPr>
              <w:t>危险点告知牌</w:t>
            </w:r>
          </w:p>
        </w:tc>
        <w:tc>
          <w:tcPr>
            <w:tcW w:w="2373" w:type="dxa"/>
            <w:tcBorders>
              <w:bottom w:val="nil"/>
            </w:tcBorders>
            <w:vAlign w:val="center"/>
          </w:tcPr>
          <w:p w14:paraId="044D6883">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olor w:val="auto"/>
                <w:szCs w:val="21"/>
                <w:highlight w:val="none"/>
                <w:lang w:val="en-US" w:eastAsia="zh-CN"/>
              </w:rPr>
              <w:t>1000</w:t>
            </w:r>
            <w:r>
              <w:rPr>
                <w:rFonts w:hint="default" w:ascii="Times New Roman" w:hAnsi="Times New Roman" w:eastAsia="宋体"/>
                <w:color w:val="auto"/>
                <w:szCs w:val="21"/>
                <w:highlight w:val="none"/>
                <w:lang w:val="en-US" w:eastAsia="zh-CN"/>
              </w:rPr>
              <w:t>元</w:t>
            </w:r>
            <w:r>
              <w:rPr>
                <w:rFonts w:hint="eastAsia" w:ascii="Times New Roman" w:hAnsi="Times New Roman" w:eastAsia="宋体"/>
                <w:color w:val="auto"/>
                <w:szCs w:val="21"/>
                <w:highlight w:val="none"/>
                <w:lang w:val="en-US" w:eastAsia="zh-CN"/>
              </w:rPr>
              <w:t>/处</w:t>
            </w:r>
          </w:p>
        </w:tc>
      </w:tr>
      <w:tr w14:paraId="065A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6909954A">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055B6529">
            <w:pPr>
              <w:numPr>
                <w:ilvl w:val="255"/>
                <w:numId w:val="0"/>
              </w:numPr>
              <w:rPr>
                <w:rFonts w:ascii="Times New Roman" w:hAnsi="Times New Roman" w:eastAsia="宋体" w:cs="Times New Roman"/>
                <w:szCs w:val="21"/>
                <w:highlight w:val="none"/>
                <w:shd w:val="clear" w:color="auto" w:fill="auto"/>
              </w:rPr>
            </w:pPr>
            <w:r>
              <w:rPr>
                <w:rFonts w:hint="default" w:ascii="Times New Roman" w:hAnsi="Times New Roman" w:eastAsia="宋体" w:cs="Times New Roman"/>
                <w:szCs w:val="21"/>
                <w:highlight w:val="none"/>
                <w:shd w:val="clear" w:color="auto" w:fill="auto"/>
                <w:vertAlign w:val="baseline"/>
                <w:lang w:val="en-US" w:eastAsia="zh-CN"/>
              </w:rPr>
              <w:t>未设置避雷装置或接地电阻及连接方式不符合规范要求</w:t>
            </w:r>
          </w:p>
        </w:tc>
        <w:tc>
          <w:tcPr>
            <w:tcW w:w="2373" w:type="dxa"/>
            <w:tcBorders>
              <w:bottom w:val="nil"/>
            </w:tcBorders>
            <w:vAlign w:val="center"/>
          </w:tcPr>
          <w:p w14:paraId="4A25E15B">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olor w:val="auto"/>
                <w:szCs w:val="21"/>
                <w:highlight w:val="none"/>
                <w:lang w:val="en-US" w:eastAsia="zh-CN"/>
              </w:rPr>
              <w:t>2000</w:t>
            </w:r>
            <w:r>
              <w:rPr>
                <w:rFonts w:hint="default" w:ascii="Times New Roman" w:hAnsi="Times New Roman" w:eastAsia="宋体"/>
                <w:color w:val="auto"/>
                <w:szCs w:val="21"/>
                <w:highlight w:val="none"/>
                <w:lang w:val="en-US" w:eastAsia="zh-CN"/>
              </w:rPr>
              <w:t>元</w:t>
            </w:r>
            <w:r>
              <w:rPr>
                <w:rFonts w:hint="eastAsia" w:ascii="Times New Roman" w:hAnsi="Times New Roman" w:eastAsia="宋体"/>
                <w:color w:val="auto"/>
                <w:szCs w:val="21"/>
                <w:highlight w:val="none"/>
                <w:lang w:val="en-US" w:eastAsia="zh-CN"/>
              </w:rPr>
              <w:t>/处</w:t>
            </w:r>
          </w:p>
        </w:tc>
      </w:tr>
      <w:tr w14:paraId="0459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1C12FF3D">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7FC6DF5">
            <w:pPr>
              <w:numPr>
                <w:ilvl w:val="255"/>
                <w:numId w:val="0"/>
              </w:numPr>
              <w:rPr>
                <w:rFonts w:ascii="Times New Roman" w:hAnsi="Times New Roman" w:eastAsia="宋体" w:cs="Times New Roman"/>
                <w:szCs w:val="21"/>
                <w:highlight w:val="none"/>
                <w:shd w:val="clear" w:color="auto" w:fill="auto"/>
              </w:rPr>
            </w:pPr>
            <w:r>
              <w:rPr>
                <w:rFonts w:hint="default" w:ascii="Times New Roman" w:hAnsi="Times New Roman" w:eastAsia="宋体" w:cs="Times New Roman"/>
                <w:szCs w:val="21"/>
                <w:highlight w:val="none"/>
                <w:shd w:val="clear" w:color="auto" w:fill="auto"/>
                <w:vertAlign w:val="baseline"/>
                <w:lang w:val="en-US" w:eastAsia="zh-CN"/>
              </w:rPr>
              <w:t>危险区域未按规定设置安全警示牌和可靠的隔离</w:t>
            </w:r>
          </w:p>
        </w:tc>
        <w:tc>
          <w:tcPr>
            <w:tcW w:w="2373" w:type="dxa"/>
            <w:vAlign w:val="center"/>
          </w:tcPr>
          <w:p w14:paraId="3CF74D28">
            <w:pPr>
              <w:numPr>
                <w:ilvl w:val="255"/>
                <w:numId w:val="0"/>
              </w:numPr>
              <w:jc w:val="center"/>
              <w:rPr>
                <w:rFonts w:ascii="Times New Roman" w:hAnsi="Times New Roman" w:eastAsia="宋体" w:cs="Times New Roman"/>
                <w:szCs w:val="21"/>
                <w:highlight w:val="none"/>
                <w:shd w:val="clear" w:color="auto" w:fill="auto"/>
              </w:rPr>
            </w:pPr>
            <w:r>
              <w:rPr>
                <w:rFonts w:hint="default" w:ascii="Times New Roman" w:hAnsi="Times New Roman" w:eastAsia="宋体"/>
                <w:color w:val="auto"/>
                <w:szCs w:val="21"/>
                <w:highlight w:val="none"/>
                <w:lang w:val="en-US" w:eastAsia="zh-CN"/>
              </w:rPr>
              <w:t>1000元</w:t>
            </w:r>
            <w:r>
              <w:rPr>
                <w:rFonts w:hint="eastAsia" w:ascii="Times New Roman" w:hAnsi="Times New Roman" w:eastAsia="宋体"/>
                <w:color w:val="auto"/>
                <w:szCs w:val="21"/>
                <w:highlight w:val="none"/>
                <w:lang w:val="en-US" w:eastAsia="zh-CN"/>
              </w:rPr>
              <w:t>/处</w:t>
            </w:r>
          </w:p>
        </w:tc>
      </w:tr>
      <w:tr w14:paraId="0606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3C03E93B">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36715CAC">
            <w:pPr>
              <w:numPr>
                <w:ilvl w:val="255"/>
                <w:numId w:val="0"/>
              </w:numPr>
              <w:rPr>
                <w:rFonts w:ascii="Times New Roman" w:hAnsi="Times New Roman" w:eastAsia="宋体" w:cs="Times New Roman"/>
                <w:szCs w:val="21"/>
                <w:highlight w:val="none"/>
                <w:shd w:val="clear" w:color="auto" w:fill="auto"/>
              </w:rPr>
            </w:pPr>
            <w:r>
              <w:rPr>
                <w:rFonts w:hint="default" w:ascii="Times New Roman" w:hAnsi="Times New Roman" w:eastAsia="宋体" w:cs="Times New Roman"/>
                <w:szCs w:val="21"/>
                <w:highlight w:val="none"/>
                <w:shd w:val="clear" w:color="auto" w:fill="auto"/>
                <w:vertAlign w:val="baseline"/>
                <w:lang w:val="en-US" w:eastAsia="zh-CN"/>
              </w:rPr>
              <w:t>未按规定在施工场所、生活区域配置消防设施和器材、设置消防安全标志和安全通道；未定期组织检验、维修，保障消防设施和器材有效、完好</w:t>
            </w:r>
          </w:p>
        </w:tc>
        <w:tc>
          <w:tcPr>
            <w:tcW w:w="2373" w:type="dxa"/>
            <w:vAlign w:val="center"/>
          </w:tcPr>
          <w:p w14:paraId="5FE1A7AB">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olor w:val="auto"/>
                <w:szCs w:val="21"/>
                <w:highlight w:val="none"/>
                <w:lang w:val="en-US" w:eastAsia="zh-CN"/>
              </w:rPr>
              <w:t>2000元/起</w:t>
            </w:r>
          </w:p>
        </w:tc>
      </w:tr>
      <w:tr w14:paraId="6A61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4DA13F7A">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1B868E5">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高处作业、吊装作业、临边和孔洞作业未设置相应作业平台、上下通道、防坠装置、安全网等的安全措施，未做好孔洞盖板、临边围栏的安全措施</w:t>
            </w:r>
          </w:p>
        </w:tc>
        <w:tc>
          <w:tcPr>
            <w:tcW w:w="2373" w:type="dxa"/>
            <w:vAlign w:val="center"/>
          </w:tcPr>
          <w:p w14:paraId="7B0A2F65">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1000元</w:t>
            </w:r>
            <w:r>
              <w:rPr>
                <w:rFonts w:hint="eastAsia" w:ascii="Times New Roman" w:hAnsi="Times New Roman" w:eastAsia="宋体" w:cs="Times New Roman"/>
                <w:szCs w:val="21"/>
                <w:highlight w:val="none"/>
                <w:shd w:val="clear" w:color="auto" w:fill="auto"/>
              </w:rPr>
              <w:t>/处</w:t>
            </w:r>
          </w:p>
        </w:tc>
      </w:tr>
      <w:tr w14:paraId="5BF7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2ABE15E1">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3FB677A8">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现场施工临时用电作业及用电设施不符合《施工现场临时用电安全技术规范》</w:t>
            </w:r>
            <w:r>
              <w:rPr>
                <w:rFonts w:hint="eastAsia" w:ascii="Times New Roman" w:hAnsi="Times New Roman" w:eastAsia="宋体" w:cs="Times New Roman"/>
                <w:szCs w:val="21"/>
                <w:highlight w:val="none"/>
                <w:shd w:val="clear" w:color="auto" w:fill="auto"/>
              </w:rPr>
              <w:t>，不按临时用电方案布置，</w:t>
            </w:r>
            <w:r>
              <w:rPr>
                <w:rFonts w:ascii="Times New Roman" w:hAnsi="Times New Roman" w:eastAsia="宋体" w:cs="Times New Roman"/>
                <w:szCs w:val="21"/>
                <w:highlight w:val="none"/>
                <w:shd w:val="clear" w:color="auto" w:fill="auto"/>
              </w:rPr>
              <w:t>作业现场、生活区乱接、乱拉电源线</w:t>
            </w:r>
          </w:p>
        </w:tc>
        <w:tc>
          <w:tcPr>
            <w:tcW w:w="2373" w:type="dxa"/>
            <w:vAlign w:val="center"/>
          </w:tcPr>
          <w:p w14:paraId="61BE5D77">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/次</w:t>
            </w:r>
          </w:p>
        </w:tc>
      </w:tr>
      <w:tr w14:paraId="6F9E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78" w:type="dxa"/>
            <w:tcBorders>
              <w:bottom w:val="nil"/>
            </w:tcBorders>
            <w:vAlign w:val="center"/>
          </w:tcPr>
          <w:p w14:paraId="488CD0F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4EF9DC60">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电焊线、气焊软管、电源线</w:t>
            </w:r>
            <w:r>
              <w:rPr>
                <w:rFonts w:hint="eastAsia" w:ascii="Times New Roman" w:hAnsi="Times New Roman" w:eastAsia="宋体" w:cs="Times New Roman"/>
                <w:szCs w:val="21"/>
                <w:highlight w:val="none"/>
                <w:shd w:val="clear" w:color="auto" w:fill="auto"/>
              </w:rPr>
              <w:t>老化或</w:t>
            </w:r>
            <w:r>
              <w:rPr>
                <w:rFonts w:ascii="Times New Roman" w:hAnsi="Times New Roman" w:eastAsia="宋体" w:cs="Times New Roman"/>
                <w:szCs w:val="21"/>
                <w:highlight w:val="none"/>
                <w:shd w:val="clear" w:color="auto" w:fill="auto"/>
              </w:rPr>
              <w:t>不集中布置，走向混乱</w:t>
            </w:r>
          </w:p>
        </w:tc>
        <w:tc>
          <w:tcPr>
            <w:tcW w:w="2373" w:type="dxa"/>
            <w:tcBorders>
              <w:bottom w:val="nil"/>
            </w:tcBorders>
            <w:vAlign w:val="center"/>
          </w:tcPr>
          <w:p w14:paraId="7FF78BA3">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/起</w:t>
            </w:r>
          </w:p>
        </w:tc>
      </w:tr>
      <w:tr w14:paraId="47F4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78" w:type="dxa"/>
            <w:tcBorders>
              <w:bottom w:val="nil"/>
            </w:tcBorders>
            <w:vAlign w:val="center"/>
          </w:tcPr>
          <w:p w14:paraId="04ABDD3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37A0D68C">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室内、夜间等作业环境的照明不符合要求；在潮湿环境、容器内施工，电源电压不符合规定的安全电压等级</w:t>
            </w:r>
          </w:p>
        </w:tc>
        <w:tc>
          <w:tcPr>
            <w:tcW w:w="2373" w:type="dxa"/>
            <w:tcBorders>
              <w:bottom w:val="nil"/>
            </w:tcBorders>
            <w:vAlign w:val="center"/>
          </w:tcPr>
          <w:p w14:paraId="39B364EF">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1000元/处</w:t>
            </w:r>
          </w:p>
        </w:tc>
      </w:tr>
      <w:tr w14:paraId="70C0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0ED2D884">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465F06E">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有限空间等区域内作业前未采取通风措施，未监测有害气体；有限空间作业无专人监护，且未配备应急救援装备的；金属容器外壳及容器内使用的电动工器具无可靠接地的</w:t>
            </w:r>
          </w:p>
        </w:tc>
        <w:tc>
          <w:tcPr>
            <w:tcW w:w="2373" w:type="dxa"/>
            <w:vAlign w:val="center"/>
          </w:tcPr>
          <w:p w14:paraId="401370A1">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1000元</w:t>
            </w:r>
            <w:r>
              <w:rPr>
                <w:rFonts w:hint="eastAsia" w:ascii="Times New Roman" w:hAnsi="Times New Roman" w:eastAsia="宋体" w:cs="Times New Roman"/>
                <w:szCs w:val="21"/>
                <w:highlight w:val="none"/>
                <w:shd w:val="clear" w:color="auto" w:fill="auto"/>
              </w:rPr>
              <w:t>/起</w:t>
            </w:r>
          </w:p>
        </w:tc>
      </w:tr>
      <w:tr w14:paraId="4F5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0C1F2906">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3D472E73">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临近带电设备作业，未保持安全距离、未做好安全隔离措施或无专人监护</w:t>
            </w:r>
          </w:p>
        </w:tc>
        <w:tc>
          <w:tcPr>
            <w:tcW w:w="2373" w:type="dxa"/>
            <w:vAlign w:val="center"/>
          </w:tcPr>
          <w:p w14:paraId="724BA87A">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20A0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02529AC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25D690D6">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未落实防火、防大风、防汛、防冻、防暑、防雷、防雨、防雾等季节性安全措施，或控制措施不力</w:t>
            </w:r>
          </w:p>
        </w:tc>
        <w:tc>
          <w:tcPr>
            <w:tcW w:w="2373" w:type="dxa"/>
            <w:vAlign w:val="center"/>
          </w:tcPr>
          <w:p w14:paraId="720E9486">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/项</w:t>
            </w:r>
          </w:p>
        </w:tc>
      </w:tr>
      <w:tr w14:paraId="0C1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4B0314A">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5A9312B">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未对地下管线、架空线路、通讯线路以及已建成的装置采取保护措施</w:t>
            </w:r>
          </w:p>
        </w:tc>
        <w:tc>
          <w:tcPr>
            <w:tcW w:w="2373" w:type="dxa"/>
            <w:vAlign w:val="center"/>
          </w:tcPr>
          <w:p w14:paraId="1AF4407F">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5000元</w:t>
            </w:r>
            <w:r>
              <w:rPr>
                <w:rFonts w:hint="eastAsia" w:ascii="Times New Roman" w:hAnsi="Times New Roman" w:eastAsia="宋体" w:cs="Times New Roman"/>
                <w:szCs w:val="21"/>
                <w:highlight w:val="none"/>
                <w:shd w:val="clear" w:color="auto" w:fill="auto"/>
              </w:rPr>
              <w:t>/项</w:t>
            </w:r>
          </w:p>
        </w:tc>
      </w:tr>
      <w:tr w14:paraId="530F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3D29FAB2">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100F95C">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未为施工人员配备合格、规范的劳动防护用品；施工人员未正确佩带和使用；使用不合格的安全帽、安全带、绝缘鞋等劳动防护用品</w:t>
            </w:r>
          </w:p>
        </w:tc>
        <w:tc>
          <w:tcPr>
            <w:tcW w:w="2373" w:type="dxa"/>
            <w:vAlign w:val="center"/>
          </w:tcPr>
          <w:p w14:paraId="117D7628">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1000元/起</w:t>
            </w:r>
          </w:p>
        </w:tc>
      </w:tr>
      <w:tr w14:paraId="4818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68F69E71">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A03D815">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使用未经检测或超过检测周期的安全工器具；使用不合格的安全工器具</w:t>
            </w:r>
          </w:p>
        </w:tc>
        <w:tc>
          <w:tcPr>
            <w:tcW w:w="2373" w:type="dxa"/>
            <w:vAlign w:val="center"/>
          </w:tcPr>
          <w:p w14:paraId="526D73C4">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7F40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78" w:type="dxa"/>
            <w:vAlign w:val="center"/>
          </w:tcPr>
          <w:p w14:paraId="62397AD7">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2B4F17D0">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使用未经验收合格并挂牌的脚手架</w:t>
            </w:r>
          </w:p>
        </w:tc>
        <w:tc>
          <w:tcPr>
            <w:tcW w:w="2373" w:type="dxa"/>
            <w:vAlign w:val="center"/>
          </w:tcPr>
          <w:p w14:paraId="060F5B94">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/起</w:t>
            </w:r>
          </w:p>
        </w:tc>
      </w:tr>
      <w:tr w14:paraId="28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1532D33D">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A91E193">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脚手架作业违反《建筑施工脚手架安全技术统一标准》等规范要求的</w:t>
            </w:r>
          </w:p>
        </w:tc>
        <w:tc>
          <w:tcPr>
            <w:tcW w:w="2373" w:type="dxa"/>
            <w:vAlign w:val="center"/>
          </w:tcPr>
          <w:p w14:paraId="6E803020">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789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352B765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1D485D19">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高处交叉作业、吊装、拆除等危险作业场所未设置安全警戒隔离，或未设监护人</w:t>
            </w:r>
          </w:p>
        </w:tc>
        <w:tc>
          <w:tcPr>
            <w:tcW w:w="2373" w:type="dxa"/>
            <w:tcBorders>
              <w:bottom w:val="nil"/>
            </w:tcBorders>
            <w:vAlign w:val="center"/>
          </w:tcPr>
          <w:p w14:paraId="161F0977">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0A69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tcBorders>
              <w:bottom w:val="nil"/>
            </w:tcBorders>
            <w:vAlign w:val="center"/>
          </w:tcPr>
          <w:p w14:paraId="459E6067">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4126723E">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施工现场、高处作业区域的孔洞无牢固盖板或围栏，或孔洞盖板、围栏上无安全警示标识</w:t>
            </w:r>
          </w:p>
        </w:tc>
        <w:tc>
          <w:tcPr>
            <w:tcW w:w="2373" w:type="dxa"/>
            <w:tcBorders>
              <w:bottom w:val="nil"/>
            </w:tcBorders>
            <w:vAlign w:val="center"/>
          </w:tcPr>
          <w:p w14:paraId="70A5456B">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5556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8" w:type="dxa"/>
            <w:vAlign w:val="center"/>
          </w:tcPr>
          <w:p w14:paraId="2DA0F3D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16F8887">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氧、乙炔表计损坏在继续使用，乙炔气瓶卧放或气瓶无防倾倒措施，气瓶夏季无防晒措施。气瓶软管龟裂严重，使用乙炔无防回火装置</w:t>
            </w:r>
          </w:p>
        </w:tc>
        <w:tc>
          <w:tcPr>
            <w:tcW w:w="2373" w:type="dxa"/>
            <w:vAlign w:val="center"/>
          </w:tcPr>
          <w:p w14:paraId="0E6F7A78">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0D7B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0514934">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4AF135F">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易燃易爆区、重点防火区消防器材配备不符合消防规程的要求，无警告标志、消防器材未定期检查记录</w:t>
            </w:r>
          </w:p>
        </w:tc>
        <w:tc>
          <w:tcPr>
            <w:tcW w:w="2373" w:type="dxa"/>
            <w:vAlign w:val="center"/>
          </w:tcPr>
          <w:p w14:paraId="05B7A5C6">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w:t>
            </w:r>
            <w:r>
              <w:rPr>
                <w:rFonts w:ascii="Times New Roman" w:hAnsi="Times New Roman" w:eastAsia="宋体" w:cs="Times New Roman"/>
                <w:szCs w:val="21"/>
                <w:highlight w:val="none"/>
                <w:shd w:val="clear" w:color="auto" w:fill="auto"/>
              </w:rPr>
              <w:t>元</w:t>
            </w:r>
            <w:r>
              <w:rPr>
                <w:rFonts w:hint="eastAsia" w:ascii="Times New Roman" w:hAnsi="Times New Roman" w:eastAsia="宋体" w:cs="Times New Roman"/>
                <w:szCs w:val="21"/>
                <w:highlight w:val="none"/>
                <w:shd w:val="clear" w:color="auto" w:fill="auto"/>
              </w:rPr>
              <w:t>/起</w:t>
            </w:r>
          </w:p>
        </w:tc>
      </w:tr>
      <w:tr w14:paraId="283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385344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FFB9FB6">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其他违反法律法规的安全条件违约行为</w:t>
            </w:r>
          </w:p>
        </w:tc>
        <w:tc>
          <w:tcPr>
            <w:tcW w:w="2373" w:type="dxa"/>
            <w:vAlign w:val="center"/>
          </w:tcPr>
          <w:p w14:paraId="31FA341F">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3665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59" w:type="dxa"/>
            <w:gridSpan w:val="3"/>
            <w:vAlign w:val="center"/>
          </w:tcPr>
          <w:p w14:paraId="0927CDBC">
            <w:pPr>
              <w:numPr>
                <w:ilvl w:val="255"/>
                <w:numId w:val="0"/>
              </w:numPr>
              <w:jc w:val="left"/>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b/>
                <w:bCs/>
                <w:szCs w:val="21"/>
                <w:highlight w:val="none"/>
                <w:shd w:val="clear" w:color="auto" w:fill="auto"/>
                <w:lang w:eastAsia="zh-CN"/>
              </w:rPr>
              <w:t>四</w:t>
            </w:r>
            <w:r>
              <w:rPr>
                <w:rFonts w:hint="eastAsia" w:ascii="Times New Roman" w:hAnsi="Times New Roman" w:eastAsia="宋体" w:cs="Times New Roman"/>
                <w:b/>
                <w:bCs/>
                <w:szCs w:val="21"/>
                <w:highlight w:val="none"/>
                <w:shd w:val="clear" w:color="auto" w:fill="auto"/>
              </w:rPr>
              <w:t>、文明施工违约</w:t>
            </w:r>
          </w:p>
        </w:tc>
      </w:tr>
      <w:tr w14:paraId="669A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78" w:type="dxa"/>
            <w:tcBorders>
              <w:bottom w:val="nil"/>
            </w:tcBorders>
            <w:vAlign w:val="center"/>
          </w:tcPr>
          <w:p w14:paraId="0D42B1D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tcBorders>
              <w:bottom w:val="nil"/>
            </w:tcBorders>
            <w:vAlign w:val="center"/>
          </w:tcPr>
          <w:p w14:paraId="3C281A63">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施工现场物料未按施工平面图统一布置、分类码放整齐或物料堆放场地未达到平整、夯实要求，未设置排水措施；现场堆料高度超过1.5m或槽、坑、沟边及构筑物临边1m范围内堆放物料</w:t>
            </w:r>
          </w:p>
        </w:tc>
        <w:tc>
          <w:tcPr>
            <w:tcW w:w="2373" w:type="dxa"/>
            <w:tcBorders>
              <w:bottom w:val="nil"/>
            </w:tcBorders>
            <w:vAlign w:val="center"/>
          </w:tcPr>
          <w:p w14:paraId="5A3E7C7F">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1000元</w:t>
            </w:r>
            <w:r>
              <w:rPr>
                <w:rFonts w:hint="eastAsia" w:ascii="Times New Roman" w:hAnsi="Times New Roman" w:eastAsia="宋体" w:cs="Times New Roman"/>
                <w:szCs w:val="21"/>
                <w:highlight w:val="none"/>
                <w:shd w:val="clear" w:color="auto" w:fill="auto"/>
              </w:rPr>
              <w:t>/处</w:t>
            </w:r>
          </w:p>
        </w:tc>
      </w:tr>
      <w:tr w14:paraId="44E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119398EB">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5BE951A">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建筑垃圾未经核准，擅自以填埋、焚烧、倾倒等方式处置或者处置超出核准范围的</w:t>
            </w:r>
          </w:p>
        </w:tc>
        <w:tc>
          <w:tcPr>
            <w:tcW w:w="2373" w:type="dxa"/>
            <w:vAlign w:val="center"/>
          </w:tcPr>
          <w:p w14:paraId="61A9C2DA">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w:t>
            </w:r>
            <w:r>
              <w:rPr>
                <w:rFonts w:ascii="Times New Roman" w:hAnsi="Times New Roman" w:eastAsia="宋体" w:cs="Times New Roman"/>
                <w:szCs w:val="21"/>
                <w:highlight w:val="none"/>
                <w:shd w:val="clear" w:color="auto" w:fill="auto"/>
              </w:rPr>
              <w:t>0000元</w:t>
            </w:r>
            <w:r>
              <w:rPr>
                <w:rFonts w:hint="eastAsia" w:ascii="Times New Roman" w:hAnsi="Times New Roman" w:eastAsia="宋体" w:cs="Times New Roman"/>
                <w:szCs w:val="21"/>
                <w:highlight w:val="none"/>
                <w:shd w:val="clear" w:color="auto" w:fill="auto"/>
              </w:rPr>
              <w:t>/起</w:t>
            </w:r>
          </w:p>
        </w:tc>
      </w:tr>
      <w:tr w14:paraId="60EC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14:paraId="7BDE580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E99D14C">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施工现场存放和进场的材料</w:t>
            </w:r>
            <w:r>
              <w:rPr>
                <w:rFonts w:hint="eastAsia" w:ascii="Times New Roman" w:hAnsi="Times New Roman" w:eastAsia="宋体" w:cs="Times New Roman"/>
                <w:szCs w:val="21"/>
                <w:highlight w:val="none"/>
                <w:shd w:val="clear" w:color="auto" w:fill="auto"/>
              </w:rPr>
              <w:t>未</w:t>
            </w:r>
            <w:r>
              <w:rPr>
                <w:rFonts w:ascii="Times New Roman" w:hAnsi="Times New Roman" w:eastAsia="宋体" w:cs="Times New Roman"/>
                <w:szCs w:val="21"/>
                <w:highlight w:val="none"/>
                <w:shd w:val="clear" w:color="auto" w:fill="auto"/>
              </w:rPr>
              <w:t>进行分类存放，堆放</w:t>
            </w:r>
            <w:r>
              <w:rPr>
                <w:rFonts w:hint="eastAsia" w:ascii="Times New Roman" w:hAnsi="Times New Roman" w:eastAsia="宋体" w:cs="Times New Roman"/>
                <w:szCs w:val="21"/>
                <w:highlight w:val="none"/>
                <w:shd w:val="clear" w:color="auto" w:fill="auto"/>
              </w:rPr>
              <w:t>不</w:t>
            </w:r>
            <w:r>
              <w:rPr>
                <w:rFonts w:ascii="Times New Roman" w:hAnsi="Times New Roman" w:eastAsia="宋体" w:cs="Times New Roman"/>
                <w:szCs w:val="21"/>
                <w:highlight w:val="none"/>
                <w:shd w:val="clear" w:color="auto" w:fill="auto"/>
              </w:rPr>
              <w:t>整齐</w:t>
            </w:r>
            <w:r>
              <w:rPr>
                <w:rFonts w:hint="eastAsia" w:ascii="Times New Roman" w:hAnsi="Times New Roman" w:eastAsia="宋体" w:cs="Times New Roman"/>
                <w:szCs w:val="21"/>
                <w:highlight w:val="none"/>
                <w:shd w:val="clear" w:color="auto" w:fill="auto"/>
              </w:rPr>
              <w:t>，未</w:t>
            </w:r>
            <w:r>
              <w:rPr>
                <w:rFonts w:ascii="Times New Roman" w:hAnsi="Times New Roman" w:eastAsia="宋体" w:cs="Times New Roman"/>
                <w:szCs w:val="21"/>
                <w:highlight w:val="none"/>
                <w:shd w:val="clear" w:color="auto" w:fill="auto"/>
              </w:rPr>
              <w:t>加以覆盖</w:t>
            </w:r>
          </w:p>
        </w:tc>
        <w:tc>
          <w:tcPr>
            <w:tcW w:w="2373" w:type="dxa"/>
            <w:vAlign w:val="center"/>
          </w:tcPr>
          <w:p w14:paraId="2EF91086">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1000元/起</w:t>
            </w:r>
          </w:p>
        </w:tc>
      </w:tr>
      <w:tr w14:paraId="4BC4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34CF85B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6520AAF">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施工现场未做到工完料净场地清，当天施工的各种材料，在进入施工现场作业区后，未码放整齐利索，影响行人和施工手推车正常通行</w:t>
            </w:r>
          </w:p>
        </w:tc>
        <w:tc>
          <w:tcPr>
            <w:tcW w:w="2373" w:type="dxa"/>
            <w:vAlign w:val="center"/>
          </w:tcPr>
          <w:p w14:paraId="1787D4CF">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0906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70F45D01">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7FCEF9D9">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施工现场发现大小便不文明行为</w:t>
            </w:r>
          </w:p>
        </w:tc>
        <w:tc>
          <w:tcPr>
            <w:tcW w:w="2373" w:type="dxa"/>
            <w:vAlign w:val="center"/>
          </w:tcPr>
          <w:p w14:paraId="7B221AD9">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06DF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6E1390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8654ED2">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highlight w:val="none"/>
                <w:shd w:val="clear" w:color="auto" w:fill="auto"/>
              </w:rPr>
              <w:t>生活污水偷排乱排至附近水体或雨水管网</w:t>
            </w:r>
          </w:p>
        </w:tc>
        <w:tc>
          <w:tcPr>
            <w:tcW w:w="2373" w:type="dxa"/>
            <w:vAlign w:val="center"/>
          </w:tcPr>
          <w:p w14:paraId="1F4BD930">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23B2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30E25F1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4EA19FC">
            <w:pPr>
              <w:numPr>
                <w:ilvl w:val="255"/>
                <w:numId w:val="0"/>
              </w:numPr>
              <w:rPr>
                <w:rFonts w:hint="eastAsia" w:ascii="Times New Roman" w:hAnsi="Times New Roman" w:eastAsia="宋体" w:cs="Times New Roman"/>
                <w:highlight w:val="none"/>
                <w:shd w:val="clear" w:color="auto" w:fill="auto"/>
              </w:rPr>
            </w:pPr>
            <w:r>
              <w:rPr>
                <w:rFonts w:hint="eastAsia" w:ascii="Times New Roman" w:hAnsi="Times New Roman" w:eastAsia="宋体" w:cs="Times New Roman"/>
                <w:highlight w:val="none"/>
                <w:shd w:val="clear" w:color="auto" w:fill="auto"/>
              </w:rPr>
              <w:t>符合接入条件的项目未配合建设单位、甲方规范落实智慧工地建设相关要求的</w:t>
            </w:r>
          </w:p>
        </w:tc>
        <w:tc>
          <w:tcPr>
            <w:tcW w:w="2373" w:type="dxa"/>
            <w:vAlign w:val="center"/>
          </w:tcPr>
          <w:p w14:paraId="7FC61359">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5000元/项</w:t>
            </w:r>
          </w:p>
        </w:tc>
      </w:tr>
      <w:tr w14:paraId="72DF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93CB5D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28069C08">
            <w:pPr>
              <w:numPr>
                <w:ilvl w:val="255"/>
                <w:numId w:val="0"/>
              </w:numPr>
              <w:rPr>
                <w:rFonts w:hint="eastAsia" w:ascii="Times New Roman" w:hAnsi="Times New Roman" w:eastAsia="宋体" w:cs="Times New Roman"/>
                <w:highlight w:val="none"/>
                <w:shd w:val="clear" w:color="auto" w:fill="auto"/>
              </w:rPr>
            </w:pPr>
            <w:r>
              <w:rPr>
                <w:rFonts w:hint="eastAsia" w:cs="Times New Roman"/>
                <w:highlight w:val="none"/>
                <w:shd w:val="clear" w:color="auto" w:fill="auto"/>
                <w:lang w:eastAsia="zh-CN"/>
              </w:rPr>
              <w:t>乙方</w:t>
            </w:r>
            <w:r>
              <w:rPr>
                <w:rFonts w:hint="eastAsia" w:ascii="Times New Roman" w:hAnsi="Times New Roman" w:eastAsia="宋体" w:cs="Times New Roman"/>
                <w:highlight w:val="none"/>
                <w:shd w:val="clear" w:color="auto" w:fill="auto"/>
              </w:rPr>
              <w:t>必须按</w:t>
            </w:r>
            <w:r>
              <w:rPr>
                <w:rFonts w:hint="eastAsia" w:cs="Times New Roman"/>
                <w:highlight w:val="none"/>
                <w:shd w:val="clear" w:color="auto" w:fill="auto"/>
                <w:lang w:eastAsia="zh-CN"/>
              </w:rPr>
              <w:t>甲方</w:t>
            </w:r>
            <w:r>
              <w:rPr>
                <w:rFonts w:hint="eastAsia" w:ascii="Times New Roman" w:hAnsi="Times New Roman" w:eastAsia="宋体" w:cs="Times New Roman"/>
                <w:highlight w:val="none"/>
                <w:shd w:val="clear" w:color="auto" w:fill="auto"/>
              </w:rPr>
              <w:t>规定的时间先行搬迁，</w:t>
            </w:r>
            <w:r>
              <w:rPr>
                <w:rFonts w:hint="eastAsia" w:cs="Times New Roman"/>
                <w:highlight w:val="none"/>
                <w:shd w:val="clear" w:color="auto" w:fill="auto"/>
                <w:lang w:eastAsia="zh-CN"/>
              </w:rPr>
              <w:t>乙方</w:t>
            </w:r>
            <w:r>
              <w:rPr>
                <w:rFonts w:hint="eastAsia" w:ascii="Times New Roman" w:hAnsi="Times New Roman" w:eastAsia="宋体" w:cs="Times New Roman"/>
                <w:highlight w:val="none"/>
                <w:shd w:val="clear" w:color="auto" w:fill="auto"/>
              </w:rPr>
              <w:t>不执行</w:t>
            </w:r>
            <w:r>
              <w:rPr>
                <w:rFonts w:hint="eastAsia" w:cs="Times New Roman"/>
                <w:highlight w:val="none"/>
                <w:shd w:val="clear" w:color="auto" w:fill="auto"/>
                <w:lang w:eastAsia="zh-CN"/>
              </w:rPr>
              <w:t>甲方</w:t>
            </w:r>
            <w:r>
              <w:rPr>
                <w:rFonts w:hint="eastAsia" w:ascii="Times New Roman" w:hAnsi="Times New Roman" w:eastAsia="宋体" w:cs="Times New Roman"/>
                <w:highlight w:val="none"/>
                <w:shd w:val="clear" w:color="auto" w:fill="auto"/>
              </w:rPr>
              <w:t>指令的，视同</w:t>
            </w:r>
            <w:r>
              <w:rPr>
                <w:rFonts w:hint="eastAsia" w:cs="Times New Roman"/>
                <w:highlight w:val="none"/>
                <w:shd w:val="clear" w:color="auto" w:fill="auto"/>
                <w:lang w:eastAsia="zh-CN"/>
              </w:rPr>
              <w:t>乙方</w:t>
            </w:r>
            <w:r>
              <w:rPr>
                <w:rFonts w:hint="eastAsia" w:ascii="Times New Roman" w:hAnsi="Times New Roman" w:eastAsia="宋体" w:cs="Times New Roman"/>
                <w:highlight w:val="none"/>
                <w:shd w:val="clear" w:color="auto" w:fill="auto"/>
              </w:rPr>
              <w:t>违约</w:t>
            </w:r>
          </w:p>
        </w:tc>
        <w:tc>
          <w:tcPr>
            <w:tcW w:w="2373" w:type="dxa"/>
            <w:vAlign w:val="center"/>
          </w:tcPr>
          <w:p w14:paraId="2B60EE31">
            <w:pPr>
              <w:numPr>
                <w:ilvl w:val="255"/>
                <w:numId w:val="0"/>
              </w:numPr>
              <w:jc w:val="center"/>
              <w:rPr>
                <w:rFonts w:hint="eastAsia" w:ascii="Times New Roman" w:hAnsi="Times New Roman" w:eastAsia="宋体" w:cs="Times New Roman"/>
                <w:szCs w:val="21"/>
                <w:highlight w:val="none"/>
                <w:shd w:val="clear" w:color="auto" w:fill="auto"/>
                <w:lang w:val="en-US" w:eastAsia="zh-CN"/>
              </w:rPr>
            </w:pPr>
            <w:r>
              <w:rPr>
                <w:rFonts w:hint="eastAsia" w:ascii="Times New Roman" w:hAnsi="Times New Roman" w:eastAsia="宋体" w:cs="Times New Roman"/>
                <w:szCs w:val="21"/>
                <w:highlight w:val="none"/>
                <w:shd w:val="clear" w:color="auto" w:fill="auto"/>
                <w:lang w:val="en-US" w:eastAsia="zh-CN"/>
              </w:rPr>
              <w:t>10000元/日</w:t>
            </w:r>
          </w:p>
        </w:tc>
      </w:tr>
      <w:tr w14:paraId="5E6B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06886BCF">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D940A0B">
            <w:pPr>
              <w:numPr>
                <w:ilvl w:val="255"/>
                <w:numId w:val="0"/>
              </w:numPr>
              <w:rPr>
                <w:rFonts w:hint="eastAsia" w:ascii="Times New Roman" w:hAnsi="Times New Roman" w:eastAsia="宋体" w:cs="Times New Roman"/>
                <w:highlight w:val="none"/>
                <w:shd w:val="clear" w:color="auto" w:fill="auto"/>
              </w:rPr>
            </w:pPr>
            <w:r>
              <w:rPr>
                <w:rFonts w:hint="eastAsia" w:ascii="Times New Roman" w:hAnsi="Times New Roman" w:eastAsia="宋体" w:cs="Times New Roman"/>
                <w:highlight w:val="none"/>
                <w:shd w:val="clear" w:color="auto" w:fill="auto"/>
              </w:rPr>
              <w:t>因</w:t>
            </w:r>
            <w:r>
              <w:rPr>
                <w:rFonts w:hint="eastAsia" w:cs="Times New Roman"/>
                <w:highlight w:val="none"/>
                <w:shd w:val="clear" w:color="auto" w:fill="auto"/>
                <w:lang w:eastAsia="zh-CN"/>
              </w:rPr>
              <w:t>乙方</w:t>
            </w:r>
            <w:r>
              <w:rPr>
                <w:rFonts w:hint="eastAsia" w:ascii="Times New Roman" w:hAnsi="Times New Roman" w:eastAsia="宋体" w:cs="Times New Roman"/>
                <w:highlight w:val="none"/>
                <w:shd w:val="clear" w:color="auto" w:fill="auto"/>
              </w:rPr>
              <w:t>现场清洁卫生工作不到位，导致投诉或遭新闻媒体曝光</w:t>
            </w:r>
          </w:p>
        </w:tc>
        <w:tc>
          <w:tcPr>
            <w:tcW w:w="2373" w:type="dxa"/>
            <w:vAlign w:val="center"/>
          </w:tcPr>
          <w:p w14:paraId="4413C345">
            <w:pPr>
              <w:numPr>
                <w:ilvl w:val="255"/>
                <w:numId w:val="0"/>
              </w:numPr>
              <w:jc w:val="center"/>
              <w:rPr>
                <w:rFonts w:hint="eastAsia" w:ascii="Times New Roman" w:hAnsi="Times New Roman" w:eastAsia="宋体" w:cs="Times New Roman"/>
                <w:szCs w:val="21"/>
                <w:highlight w:val="none"/>
                <w:shd w:val="clear" w:color="auto" w:fill="auto"/>
                <w:lang w:val="en-US" w:eastAsia="zh-CN"/>
              </w:rPr>
            </w:pPr>
            <w:r>
              <w:rPr>
                <w:rFonts w:hint="eastAsia" w:ascii="Times New Roman" w:hAnsi="Times New Roman" w:eastAsia="宋体" w:cs="Times New Roman"/>
                <w:szCs w:val="21"/>
                <w:highlight w:val="none"/>
                <w:shd w:val="clear" w:color="auto" w:fill="auto"/>
                <w:lang w:val="en-US" w:eastAsia="zh-CN"/>
              </w:rPr>
              <w:t>5000元/次</w:t>
            </w:r>
          </w:p>
        </w:tc>
      </w:tr>
      <w:tr w14:paraId="0A24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73F64781">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4EE94EC">
            <w:pPr>
              <w:numPr>
                <w:ilvl w:val="255"/>
                <w:numId w:val="0"/>
              </w:numPr>
              <w:rPr>
                <w:rFonts w:hint="eastAsia" w:ascii="Times New Roman" w:hAnsi="Times New Roman" w:eastAsia="宋体" w:cs="Times New Roman"/>
                <w:highlight w:val="none"/>
                <w:shd w:val="clear" w:color="auto" w:fill="auto"/>
              </w:rPr>
            </w:pPr>
            <w:r>
              <w:rPr>
                <w:rFonts w:hint="eastAsia" w:ascii="Times New Roman" w:hAnsi="Times New Roman" w:eastAsia="宋体" w:cs="Times New Roman"/>
                <w:highlight w:val="none"/>
                <w:shd w:val="clear" w:color="auto" w:fill="auto"/>
              </w:rPr>
              <w:t>临时设施未严格执行《徐圩城建标准化工地要求》的相关规定</w:t>
            </w:r>
          </w:p>
        </w:tc>
        <w:tc>
          <w:tcPr>
            <w:tcW w:w="2373" w:type="dxa"/>
            <w:vAlign w:val="center"/>
          </w:tcPr>
          <w:p w14:paraId="7DC811F8">
            <w:pPr>
              <w:numPr>
                <w:ilvl w:val="255"/>
                <w:numId w:val="0"/>
              </w:numPr>
              <w:jc w:val="center"/>
              <w:rPr>
                <w:rFonts w:hint="eastAsia" w:ascii="Times New Roman" w:hAnsi="Times New Roman" w:eastAsia="宋体" w:cs="Times New Roman"/>
                <w:szCs w:val="21"/>
                <w:highlight w:val="none"/>
                <w:shd w:val="clear" w:color="auto" w:fill="auto"/>
                <w:lang w:val="en-US" w:eastAsia="zh-CN"/>
              </w:rPr>
            </w:pPr>
            <w:r>
              <w:rPr>
                <w:rFonts w:hint="eastAsia" w:ascii="Times New Roman" w:hAnsi="Times New Roman" w:eastAsia="宋体" w:cs="Times New Roman"/>
                <w:szCs w:val="21"/>
                <w:highlight w:val="none"/>
                <w:shd w:val="clear" w:color="auto" w:fill="auto"/>
                <w:lang w:val="en-US" w:eastAsia="zh-CN"/>
              </w:rPr>
              <w:t>2000元/项</w:t>
            </w:r>
          </w:p>
        </w:tc>
      </w:tr>
      <w:tr w14:paraId="594A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3D05EDC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CA5EDE1">
            <w:pPr>
              <w:numPr>
                <w:ilvl w:val="255"/>
                <w:numId w:val="0"/>
              </w:numPr>
              <w:rPr>
                <w:rFonts w:hint="eastAsia" w:ascii="Times New Roman" w:hAnsi="Times New Roman" w:eastAsia="宋体" w:cs="Times New Roman"/>
                <w:highlight w:val="none"/>
                <w:shd w:val="clear" w:color="auto" w:fill="auto"/>
              </w:rPr>
            </w:pPr>
            <w:r>
              <w:rPr>
                <w:rFonts w:hint="eastAsia" w:cs="Times New Roman"/>
                <w:highlight w:val="none"/>
                <w:shd w:val="clear" w:color="auto" w:fill="auto"/>
                <w:lang w:eastAsia="zh-CN"/>
              </w:rPr>
              <w:t>乙方</w:t>
            </w:r>
            <w:r>
              <w:rPr>
                <w:rFonts w:hint="eastAsia" w:ascii="Times New Roman" w:hAnsi="Times New Roman" w:eastAsia="宋体" w:cs="Times New Roman"/>
                <w:highlight w:val="none"/>
                <w:shd w:val="clear" w:color="auto" w:fill="auto"/>
              </w:rPr>
              <w:t>应当安排专职人员每天对项目部及生活区卫生进行打扫，如经检查发现未打扫</w:t>
            </w:r>
          </w:p>
        </w:tc>
        <w:tc>
          <w:tcPr>
            <w:tcW w:w="2373" w:type="dxa"/>
            <w:vAlign w:val="center"/>
          </w:tcPr>
          <w:p w14:paraId="2E9B1A18">
            <w:pPr>
              <w:numPr>
                <w:ilvl w:val="255"/>
                <w:numId w:val="0"/>
              </w:numPr>
              <w:jc w:val="center"/>
              <w:rPr>
                <w:rFonts w:hint="eastAsia" w:ascii="Times New Roman" w:hAnsi="Times New Roman" w:eastAsia="宋体" w:cs="Times New Roman"/>
                <w:szCs w:val="21"/>
                <w:highlight w:val="none"/>
                <w:shd w:val="clear" w:color="auto" w:fill="auto"/>
                <w:lang w:val="en-US" w:eastAsia="zh-CN"/>
              </w:rPr>
            </w:pPr>
            <w:r>
              <w:rPr>
                <w:rFonts w:hint="eastAsia" w:ascii="Times New Roman" w:hAnsi="Times New Roman" w:eastAsia="宋体" w:cs="Times New Roman"/>
                <w:szCs w:val="21"/>
                <w:highlight w:val="none"/>
                <w:shd w:val="clear" w:color="auto" w:fill="auto"/>
                <w:lang w:val="en-US" w:eastAsia="zh-CN"/>
              </w:rPr>
              <w:t>2000元/次</w:t>
            </w:r>
          </w:p>
        </w:tc>
      </w:tr>
      <w:tr w14:paraId="0836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60C2DE84">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70B736E2">
            <w:pPr>
              <w:numPr>
                <w:ilvl w:val="255"/>
                <w:numId w:val="0"/>
              </w:numPr>
              <w:rPr>
                <w:rFonts w:hint="eastAsia" w:ascii="Times New Roman" w:hAnsi="Times New Roman" w:eastAsia="宋体" w:cs="Times New Roman"/>
                <w:highlight w:val="none"/>
                <w:shd w:val="clear" w:color="auto" w:fill="auto"/>
              </w:rPr>
            </w:pPr>
            <w:r>
              <w:rPr>
                <w:rFonts w:hint="eastAsia" w:ascii="Times New Roman" w:hAnsi="Times New Roman" w:eastAsia="宋体" w:cs="Times New Roman"/>
                <w:highlight w:val="none"/>
                <w:shd w:val="clear" w:color="auto" w:fill="auto"/>
              </w:rPr>
              <w:t>其他违反法律法规的文明施工违约行为</w:t>
            </w:r>
          </w:p>
        </w:tc>
        <w:tc>
          <w:tcPr>
            <w:tcW w:w="2373" w:type="dxa"/>
            <w:vAlign w:val="center"/>
          </w:tcPr>
          <w:p w14:paraId="3FA0F2BD">
            <w:pPr>
              <w:numPr>
                <w:ilvl w:val="255"/>
                <w:numId w:val="0"/>
              </w:numPr>
              <w:jc w:val="center"/>
              <w:rPr>
                <w:rFonts w:hint="eastAsia" w:ascii="Times New Roman" w:hAnsi="Times New Roman" w:eastAsia="宋体" w:cs="Times New Roman"/>
                <w:szCs w:val="21"/>
                <w:highlight w:val="none"/>
                <w:shd w:val="clear" w:color="auto" w:fill="auto"/>
                <w:lang w:val="en-US" w:eastAsia="zh-CN"/>
              </w:rPr>
            </w:pPr>
            <w:r>
              <w:rPr>
                <w:rFonts w:hint="eastAsia" w:ascii="Times New Roman" w:hAnsi="Times New Roman" w:eastAsia="宋体" w:cs="Times New Roman"/>
                <w:szCs w:val="21"/>
                <w:highlight w:val="none"/>
                <w:shd w:val="clear" w:color="auto" w:fill="auto"/>
                <w:lang w:val="en-US" w:eastAsia="zh-CN"/>
              </w:rPr>
              <w:t>1000元/次</w:t>
            </w:r>
          </w:p>
        </w:tc>
      </w:tr>
      <w:tr w14:paraId="2D5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59" w:type="dxa"/>
            <w:gridSpan w:val="3"/>
            <w:vAlign w:val="center"/>
          </w:tcPr>
          <w:p w14:paraId="33073BCC">
            <w:pPr>
              <w:numPr>
                <w:ilvl w:val="255"/>
                <w:numId w:val="0"/>
              </w:numPr>
              <w:jc w:val="left"/>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b/>
                <w:bCs/>
                <w:szCs w:val="21"/>
                <w:highlight w:val="none"/>
                <w:shd w:val="clear" w:color="auto" w:fill="auto"/>
                <w:lang w:eastAsia="zh-CN"/>
              </w:rPr>
              <w:t>五</w:t>
            </w:r>
            <w:r>
              <w:rPr>
                <w:rFonts w:hint="eastAsia" w:ascii="Times New Roman" w:hAnsi="Times New Roman" w:eastAsia="宋体" w:cs="Times New Roman"/>
                <w:b/>
                <w:bCs/>
                <w:szCs w:val="21"/>
                <w:highlight w:val="none"/>
                <w:shd w:val="clear" w:color="auto" w:fill="auto"/>
              </w:rPr>
              <w:t>、人员行为违约</w:t>
            </w:r>
          </w:p>
        </w:tc>
      </w:tr>
      <w:tr w14:paraId="5DF2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5638BEB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24CF37A4">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酒后进入施工现场</w:t>
            </w:r>
            <w:r>
              <w:rPr>
                <w:rFonts w:hint="eastAsia" w:ascii="Times New Roman" w:hAnsi="Times New Roman" w:eastAsia="宋体" w:cs="Times New Roman"/>
                <w:szCs w:val="21"/>
                <w:highlight w:val="none"/>
                <w:shd w:val="clear" w:color="auto" w:fill="auto"/>
              </w:rPr>
              <w:t>作业</w:t>
            </w:r>
          </w:p>
        </w:tc>
        <w:tc>
          <w:tcPr>
            <w:tcW w:w="2373" w:type="dxa"/>
            <w:vAlign w:val="center"/>
          </w:tcPr>
          <w:p w14:paraId="44EFC33A">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w:t>
            </w:r>
            <w:r>
              <w:rPr>
                <w:rFonts w:ascii="Times New Roman" w:hAnsi="Times New Roman" w:eastAsia="宋体" w:cs="Times New Roman"/>
                <w:szCs w:val="21"/>
                <w:highlight w:val="none"/>
                <w:shd w:val="clear" w:color="auto" w:fill="auto"/>
              </w:rPr>
              <w:t>000元</w:t>
            </w:r>
            <w:r>
              <w:rPr>
                <w:rFonts w:hint="eastAsia" w:ascii="Times New Roman" w:hAnsi="Times New Roman" w:eastAsia="宋体" w:cs="Times New Roman"/>
                <w:szCs w:val="21"/>
                <w:highlight w:val="none"/>
                <w:shd w:val="clear" w:color="auto" w:fill="auto"/>
              </w:rPr>
              <w:t>/人次</w:t>
            </w:r>
          </w:p>
        </w:tc>
      </w:tr>
      <w:tr w14:paraId="0D61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65003492">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E872B29">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在施工现场流动抽烟</w:t>
            </w:r>
          </w:p>
        </w:tc>
        <w:tc>
          <w:tcPr>
            <w:tcW w:w="2373" w:type="dxa"/>
            <w:vAlign w:val="center"/>
          </w:tcPr>
          <w:p w14:paraId="0868571E">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1000元/人次</w:t>
            </w:r>
          </w:p>
        </w:tc>
      </w:tr>
      <w:tr w14:paraId="327B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0AA05141">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14D365C0">
            <w:pPr>
              <w:numPr>
                <w:ilvl w:val="255"/>
                <w:numId w:val="0"/>
              </w:numP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强令他人违章冒险作业，或明知存在重大隐患而不排除，仍冒险组织作业的</w:t>
            </w:r>
          </w:p>
        </w:tc>
        <w:tc>
          <w:tcPr>
            <w:tcW w:w="2373" w:type="dxa"/>
            <w:vAlign w:val="center"/>
          </w:tcPr>
          <w:p w14:paraId="31362983">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2000元/次</w:t>
            </w:r>
          </w:p>
        </w:tc>
      </w:tr>
      <w:tr w14:paraId="0F10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33D0A083">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D031BFE">
            <w:pPr>
              <w:numPr>
                <w:ilvl w:val="255"/>
                <w:numId w:val="0"/>
              </w:numP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车辆超速、超载行驶、乱停乱放的</w:t>
            </w:r>
          </w:p>
        </w:tc>
        <w:tc>
          <w:tcPr>
            <w:tcW w:w="2373" w:type="dxa"/>
            <w:vAlign w:val="center"/>
          </w:tcPr>
          <w:p w14:paraId="6BAC86C9">
            <w:pPr>
              <w:numPr>
                <w:ilvl w:val="255"/>
                <w:numId w:val="0"/>
              </w:numPr>
              <w:jc w:val="center"/>
              <w:rPr>
                <w:rFonts w:hint="eastAsia"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500元/次</w:t>
            </w:r>
          </w:p>
        </w:tc>
      </w:tr>
      <w:tr w14:paraId="498E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8" w:type="dxa"/>
            <w:vAlign w:val="center"/>
          </w:tcPr>
          <w:p w14:paraId="2A955F6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84452EB">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随意移动、损坏、拆除安全设施或将安全设施移作他用</w:t>
            </w:r>
          </w:p>
        </w:tc>
        <w:tc>
          <w:tcPr>
            <w:tcW w:w="2373" w:type="dxa"/>
            <w:vAlign w:val="center"/>
          </w:tcPr>
          <w:p w14:paraId="7559F858">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/次</w:t>
            </w:r>
          </w:p>
        </w:tc>
      </w:tr>
      <w:tr w14:paraId="519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8" w:type="dxa"/>
            <w:vAlign w:val="center"/>
          </w:tcPr>
          <w:p w14:paraId="32289E50">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98BFA15">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高处作业未按规定要求系安全带，在垂直攀登或高处作业活动范围较大时，未使用攀登自锁器或速差自控器</w:t>
            </w:r>
          </w:p>
        </w:tc>
        <w:tc>
          <w:tcPr>
            <w:tcW w:w="2373" w:type="dxa"/>
            <w:vAlign w:val="center"/>
          </w:tcPr>
          <w:p w14:paraId="5307DDAD">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00B3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2769BE47">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11137682">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从高空</w:t>
            </w:r>
            <w:r>
              <w:rPr>
                <w:rFonts w:hint="eastAsia" w:ascii="Times New Roman" w:hAnsi="Times New Roman" w:eastAsia="宋体" w:cs="Times New Roman"/>
                <w:szCs w:val="21"/>
                <w:highlight w:val="none"/>
                <w:shd w:val="clear" w:color="auto" w:fill="auto"/>
              </w:rPr>
              <w:t>抛物或</w:t>
            </w:r>
            <w:r>
              <w:rPr>
                <w:rFonts w:ascii="Times New Roman" w:hAnsi="Times New Roman" w:eastAsia="宋体" w:cs="Times New Roman"/>
                <w:szCs w:val="21"/>
                <w:highlight w:val="none"/>
                <w:shd w:val="clear" w:color="auto" w:fill="auto"/>
              </w:rPr>
              <w:t>倾倒垃圾、杂物等</w:t>
            </w:r>
          </w:p>
        </w:tc>
        <w:tc>
          <w:tcPr>
            <w:tcW w:w="2373" w:type="dxa"/>
            <w:vAlign w:val="center"/>
          </w:tcPr>
          <w:p w14:paraId="3FD751A8">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100</w:t>
            </w:r>
            <w:r>
              <w:rPr>
                <w:rFonts w:hint="eastAsia" w:ascii="Times New Roman" w:hAnsi="Times New Roman" w:eastAsia="宋体" w:cs="Times New Roman"/>
                <w:szCs w:val="21"/>
                <w:highlight w:val="none"/>
                <w:shd w:val="clear" w:color="auto" w:fill="auto"/>
              </w:rPr>
              <w:t>0</w:t>
            </w:r>
            <w:r>
              <w:rPr>
                <w:rFonts w:ascii="Times New Roman" w:hAnsi="Times New Roman" w:eastAsia="宋体" w:cs="Times New Roman"/>
                <w:szCs w:val="21"/>
                <w:highlight w:val="none"/>
                <w:shd w:val="clear" w:color="auto" w:fill="auto"/>
              </w:rPr>
              <w:t>0元</w:t>
            </w:r>
            <w:r>
              <w:rPr>
                <w:rFonts w:hint="eastAsia" w:ascii="Times New Roman" w:hAnsi="Times New Roman" w:eastAsia="宋体" w:cs="Times New Roman"/>
                <w:szCs w:val="21"/>
                <w:highlight w:val="none"/>
                <w:shd w:val="clear" w:color="auto" w:fill="auto"/>
              </w:rPr>
              <w:t>/次</w:t>
            </w:r>
          </w:p>
        </w:tc>
      </w:tr>
      <w:tr w14:paraId="1972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392F1EC3">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7436F47A">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高处作业时，施工材料、工器具等放在临边或孔洞附近，无防坠落措施</w:t>
            </w:r>
          </w:p>
        </w:tc>
        <w:tc>
          <w:tcPr>
            <w:tcW w:w="2373" w:type="dxa"/>
            <w:vAlign w:val="center"/>
          </w:tcPr>
          <w:p w14:paraId="25CE4BE0">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70D2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754B24CC">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AE120D9">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宋体"/>
                <w:szCs w:val="24"/>
                <w:highlight w:val="none"/>
                <w:shd w:val="clear" w:color="auto" w:fill="auto"/>
              </w:rPr>
              <w:t>发现发生打架斗殴、偷盗等行为的</w:t>
            </w:r>
          </w:p>
        </w:tc>
        <w:tc>
          <w:tcPr>
            <w:tcW w:w="2373" w:type="dxa"/>
            <w:vAlign w:val="center"/>
          </w:tcPr>
          <w:p w14:paraId="2CCA661F">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1000元/起</w:t>
            </w:r>
          </w:p>
        </w:tc>
      </w:tr>
      <w:tr w14:paraId="1711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8" w:type="dxa"/>
            <w:vAlign w:val="center"/>
          </w:tcPr>
          <w:p w14:paraId="504C5B1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46ACEC2B">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在高处作业场所追跑、打闹、打架等，在作业现场躺卧休息</w:t>
            </w:r>
          </w:p>
        </w:tc>
        <w:tc>
          <w:tcPr>
            <w:tcW w:w="2373" w:type="dxa"/>
            <w:vAlign w:val="center"/>
          </w:tcPr>
          <w:p w14:paraId="2F9727C3">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666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8" w:type="dxa"/>
            <w:vAlign w:val="center"/>
          </w:tcPr>
          <w:p w14:paraId="2565B1EF">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3D2C8468">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无视安全标志或监护人的警告，擅自进入安全警戒区</w:t>
            </w:r>
          </w:p>
        </w:tc>
        <w:tc>
          <w:tcPr>
            <w:tcW w:w="2373" w:type="dxa"/>
            <w:vAlign w:val="center"/>
          </w:tcPr>
          <w:p w14:paraId="62C57191">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5812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7B4C2BC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3EA8FAF">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不按规定顺序拆除脚手架，上下同时拆除或将脚手架整体推倒</w:t>
            </w:r>
          </w:p>
        </w:tc>
        <w:tc>
          <w:tcPr>
            <w:tcW w:w="2373" w:type="dxa"/>
            <w:vAlign w:val="center"/>
          </w:tcPr>
          <w:p w14:paraId="2EAC2D87">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349D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8" w:type="dxa"/>
            <w:vAlign w:val="center"/>
          </w:tcPr>
          <w:p w14:paraId="0F98EAA4">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7CA9986">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非特种作业人员从事特种作业，如操作和指挥起重机械、从事司索、焊接、切割、电工等作业和机动车辆驾驶</w:t>
            </w:r>
          </w:p>
        </w:tc>
        <w:tc>
          <w:tcPr>
            <w:tcW w:w="2373" w:type="dxa"/>
            <w:vAlign w:val="center"/>
          </w:tcPr>
          <w:p w14:paraId="1DC4DD32">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2A6E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8" w:type="dxa"/>
            <w:vAlign w:val="center"/>
          </w:tcPr>
          <w:p w14:paraId="0903FECB">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1A8F91C5">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特种作业人员未持证上岗的</w:t>
            </w:r>
          </w:p>
        </w:tc>
        <w:tc>
          <w:tcPr>
            <w:tcW w:w="2373" w:type="dxa"/>
            <w:vAlign w:val="center"/>
          </w:tcPr>
          <w:p w14:paraId="27894E5F">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lang w:val="en-US" w:eastAsia="zh-CN"/>
              </w:rPr>
              <w:t>1000元/人次</w:t>
            </w:r>
          </w:p>
        </w:tc>
      </w:tr>
      <w:tr w14:paraId="7552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8" w:type="dxa"/>
            <w:vAlign w:val="center"/>
          </w:tcPr>
          <w:p w14:paraId="30910F7D">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7D23D77">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吊物绑扎、吊装方法不当、起吊超过起重机械额定负荷的吊物、指挥信号不明时进行起重作业等违反“十不吊”行为</w:t>
            </w:r>
          </w:p>
        </w:tc>
        <w:tc>
          <w:tcPr>
            <w:tcW w:w="2373" w:type="dxa"/>
            <w:vAlign w:val="center"/>
          </w:tcPr>
          <w:p w14:paraId="2F4A2B13">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2000元</w:t>
            </w:r>
            <w:r>
              <w:rPr>
                <w:rFonts w:hint="eastAsia" w:ascii="Times New Roman" w:hAnsi="Times New Roman" w:eastAsia="宋体" w:cs="Times New Roman"/>
                <w:szCs w:val="21"/>
                <w:highlight w:val="none"/>
                <w:shd w:val="clear" w:color="auto" w:fill="auto"/>
              </w:rPr>
              <w:t>/起</w:t>
            </w:r>
          </w:p>
        </w:tc>
      </w:tr>
      <w:tr w14:paraId="21F3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57FB52A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92EF902">
            <w:pPr>
              <w:numPr>
                <w:ilvl w:val="255"/>
                <w:numId w:val="0"/>
              </w:numP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未按规定在施工后清除废料或违反定置化管理要求，随意倾倒废料</w:t>
            </w:r>
          </w:p>
        </w:tc>
        <w:tc>
          <w:tcPr>
            <w:tcW w:w="2373" w:type="dxa"/>
            <w:vAlign w:val="center"/>
          </w:tcPr>
          <w:p w14:paraId="5F7B7A04">
            <w:pPr>
              <w:numPr>
                <w:ilvl w:val="255"/>
                <w:numId w:val="0"/>
              </w:numPr>
              <w:jc w:val="center"/>
              <w:rPr>
                <w:rFonts w:ascii="Times New Roman" w:hAnsi="Times New Roman" w:eastAsia="宋体" w:cs="Times New Roman"/>
                <w:szCs w:val="21"/>
                <w:highlight w:val="none"/>
                <w:shd w:val="clear" w:color="auto" w:fill="auto"/>
              </w:rPr>
            </w:pPr>
            <w:r>
              <w:rPr>
                <w:rFonts w:ascii="Times New Roman" w:hAnsi="Times New Roman" w:eastAsia="宋体" w:cs="Times New Roman"/>
                <w:szCs w:val="21"/>
                <w:highlight w:val="none"/>
                <w:shd w:val="clear" w:color="auto" w:fill="auto"/>
              </w:rPr>
              <w:t>1000元</w:t>
            </w:r>
            <w:r>
              <w:rPr>
                <w:rFonts w:hint="eastAsia" w:ascii="Times New Roman" w:hAnsi="Times New Roman" w:eastAsia="宋体" w:cs="Times New Roman"/>
                <w:szCs w:val="21"/>
                <w:highlight w:val="none"/>
                <w:shd w:val="clear" w:color="auto" w:fill="auto"/>
              </w:rPr>
              <w:t>/起</w:t>
            </w:r>
          </w:p>
        </w:tc>
      </w:tr>
      <w:tr w14:paraId="5BFF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21220F2E">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8DCF5E2">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工地职工宿舍违规使用大功率电器、煤气罐、电热毯等有消防隐患的设备、设施的</w:t>
            </w:r>
          </w:p>
        </w:tc>
        <w:tc>
          <w:tcPr>
            <w:tcW w:w="2373" w:type="dxa"/>
            <w:vAlign w:val="center"/>
          </w:tcPr>
          <w:p w14:paraId="55035639">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2000元/次</w:t>
            </w:r>
          </w:p>
        </w:tc>
      </w:tr>
      <w:tr w14:paraId="2831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1B9B9B0A">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64E66C72">
            <w:pPr>
              <w:numPr>
                <w:ilvl w:val="255"/>
                <w:numId w:val="0"/>
              </w:numPr>
              <w:rPr>
                <w:rFonts w:ascii="Times New Roman" w:hAnsi="Times New Roman" w:eastAsia="宋体" w:cs="Times New Roman"/>
                <w:szCs w:val="21"/>
                <w:highlight w:val="none"/>
                <w:shd w:val="clear" w:color="auto" w:fill="auto"/>
              </w:rPr>
            </w:pPr>
            <w:r>
              <w:rPr>
                <w:rFonts w:hint="eastAsia" w:cs="Times New Roman"/>
                <w:szCs w:val="21"/>
                <w:highlight w:val="none"/>
                <w:shd w:val="clear" w:color="auto" w:fill="auto"/>
                <w:lang w:eastAsia="zh-CN"/>
              </w:rPr>
              <w:t>乙方</w:t>
            </w:r>
            <w:r>
              <w:rPr>
                <w:rFonts w:hint="eastAsia" w:ascii="Times New Roman" w:hAnsi="Times New Roman" w:eastAsia="宋体" w:cs="Times New Roman"/>
                <w:szCs w:val="21"/>
                <w:highlight w:val="none"/>
                <w:shd w:val="clear" w:color="auto" w:fill="auto"/>
              </w:rPr>
              <w:t>对临时设施的安全、卫生负责，现场存在安全隐患，经建设单位、甲方检查发现未整改的</w:t>
            </w:r>
          </w:p>
        </w:tc>
        <w:tc>
          <w:tcPr>
            <w:tcW w:w="2373" w:type="dxa"/>
            <w:vAlign w:val="center"/>
          </w:tcPr>
          <w:p w14:paraId="3482B86E">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2000元/项</w:t>
            </w:r>
          </w:p>
        </w:tc>
      </w:tr>
      <w:tr w14:paraId="1A91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3741DA89">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3961BAD3">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违反石化基地黑名单制度被封闭管理指挥部拉黑的</w:t>
            </w:r>
          </w:p>
        </w:tc>
        <w:tc>
          <w:tcPr>
            <w:tcW w:w="2373" w:type="dxa"/>
            <w:vAlign w:val="center"/>
          </w:tcPr>
          <w:p w14:paraId="1F1445D3">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2000元/起</w:t>
            </w:r>
          </w:p>
        </w:tc>
      </w:tr>
      <w:tr w14:paraId="215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5F0DB43C">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5593F561">
            <w:pPr>
              <w:pStyle w:val="16"/>
              <w:rPr>
                <w:rFonts w:ascii="Times New Roman" w:hAnsi="Times New Roman" w:cs="Times New Roman"/>
                <w:szCs w:val="21"/>
                <w:highlight w:val="none"/>
                <w:shd w:val="clear" w:color="auto" w:fill="auto"/>
              </w:rPr>
            </w:pPr>
            <w:r>
              <w:rPr>
                <w:rFonts w:hint="eastAsia" w:ascii="Times New Roman" w:hAnsi="Times New Roman" w:cs="Times New Roman"/>
                <w:highlight w:val="none"/>
                <w:shd w:val="clear" w:color="auto" w:fill="auto"/>
              </w:rPr>
              <w:t>其他违反法律法规的人员行为违约行为</w:t>
            </w:r>
          </w:p>
        </w:tc>
        <w:tc>
          <w:tcPr>
            <w:tcW w:w="2373" w:type="dxa"/>
            <w:vAlign w:val="center"/>
          </w:tcPr>
          <w:p w14:paraId="50EFC2C3">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1000元/次</w:t>
            </w:r>
          </w:p>
        </w:tc>
      </w:tr>
      <w:tr w14:paraId="4759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59" w:type="dxa"/>
            <w:gridSpan w:val="3"/>
            <w:vAlign w:val="center"/>
          </w:tcPr>
          <w:p w14:paraId="53BDFB05">
            <w:pPr>
              <w:numPr>
                <w:ilvl w:val="255"/>
                <w:numId w:val="0"/>
              </w:numPr>
              <w:jc w:val="left"/>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b/>
                <w:bCs/>
                <w:szCs w:val="21"/>
                <w:highlight w:val="none"/>
                <w:shd w:val="clear" w:color="auto" w:fill="auto"/>
                <w:lang w:eastAsia="zh-CN"/>
              </w:rPr>
              <w:t>六</w:t>
            </w:r>
            <w:r>
              <w:rPr>
                <w:rFonts w:hint="eastAsia" w:ascii="Times New Roman" w:hAnsi="Times New Roman" w:eastAsia="宋体" w:cs="Times New Roman"/>
                <w:b/>
                <w:bCs/>
                <w:szCs w:val="21"/>
                <w:highlight w:val="none"/>
                <w:shd w:val="clear" w:color="auto" w:fill="auto"/>
              </w:rPr>
              <w:t>、其他违约</w:t>
            </w:r>
          </w:p>
        </w:tc>
      </w:tr>
      <w:tr w14:paraId="6378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8" w:type="dxa"/>
            <w:vAlign w:val="center"/>
          </w:tcPr>
          <w:p w14:paraId="4F85C032">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17B42ACC">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因安全、环保、治安、消防等问题被区级政府通报</w:t>
            </w:r>
          </w:p>
        </w:tc>
        <w:tc>
          <w:tcPr>
            <w:tcW w:w="2373" w:type="dxa"/>
            <w:vAlign w:val="center"/>
          </w:tcPr>
          <w:p w14:paraId="54F8B79E">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10000元/次</w:t>
            </w:r>
          </w:p>
        </w:tc>
      </w:tr>
      <w:tr w14:paraId="228F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8" w:type="dxa"/>
            <w:vAlign w:val="center"/>
          </w:tcPr>
          <w:p w14:paraId="24E8FA98">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032545E0">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因安全、环保、治安、消防等问题被市级政府通报</w:t>
            </w:r>
          </w:p>
        </w:tc>
        <w:tc>
          <w:tcPr>
            <w:tcW w:w="2373" w:type="dxa"/>
            <w:vAlign w:val="center"/>
          </w:tcPr>
          <w:p w14:paraId="5203D3C3">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50000元/次</w:t>
            </w:r>
          </w:p>
        </w:tc>
      </w:tr>
      <w:tr w14:paraId="09F3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8" w:type="dxa"/>
            <w:vAlign w:val="center"/>
          </w:tcPr>
          <w:p w14:paraId="24C6E055">
            <w:pPr>
              <w:numPr>
                <w:ilvl w:val="0"/>
                <w:numId w:val="7"/>
              </w:numPr>
              <w:ind w:left="845" w:leftChars="0" w:firstLineChars="0"/>
              <w:jc w:val="left"/>
              <w:rPr>
                <w:rFonts w:ascii="Times New Roman" w:hAnsi="Times New Roman" w:eastAsia="宋体" w:cs="Times New Roman"/>
                <w:szCs w:val="21"/>
                <w:highlight w:val="none"/>
                <w:shd w:val="clear" w:color="auto" w:fill="auto"/>
              </w:rPr>
            </w:pPr>
          </w:p>
        </w:tc>
        <w:tc>
          <w:tcPr>
            <w:tcW w:w="5108" w:type="dxa"/>
            <w:vAlign w:val="center"/>
          </w:tcPr>
          <w:p w14:paraId="12EC3A9D">
            <w:pPr>
              <w:numPr>
                <w:ilvl w:val="255"/>
                <w:numId w:val="0"/>
              </w:numP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因安全、环保、治安、消防等问题被省级及以上政府通报</w:t>
            </w:r>
          </w:p>
        </w:tc>
        <w:tc>
          <w:tcPr>
            <w:tcW w:w="2373" w:type="dxa"/>
            <w:vAlign w:val="center"/>
          </w:tcPr>
          <w:p w14:paraId="599546D7">
            <w:pPr>
              <w:numPr>
                <w:ilvl w:val="255"/>
                <w:numId w:val="0"/>
              </w:numPr>
              <w:jc w:val="center"/>
              <w:rPr>
                <w:rFonts w:ascii="Times New Roman" w:hAnsi="Times New Roman" w:eastAsia="宋体" w:cs="Times New Roman"/>
                <w:szCs w:val="21"/>
                <w:highlight w:val="none"/>
                <w:shd w:val="clear" w:color="auto" w:fill="auto"/>
              </w:rPr>
            </w:pPr>
            <w:r>
              <w:rPr>
                <w:rFonts w:hint="eastAsia" w:ascii="Times New Roman" w:hAnsi="Times New Roman" w:eastAsia="宋体" w:cs="Times New Roman"/>
                <w:szCs w:val="21"/>
                <w:highlight w:val="none"/>
                <w:shd w:val="clear" w:color="auto" w:fill="auto"/>
              </w:rPr>
              <w:t>100000元/次</w:t>
            </w:r>
          </w:p>
        </w:tc>
      </w:tr>
    </w:tbl>
    <w:p w14:paraId="6A3F3623">
      <w:pP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（以下无正文）</w:t>
      </w:r>
    </w:p>
    <w:p w14:paraId="29E5919C">
      <w:pP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甲方：</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乙方：</w:t>
      </w:r>
    </w:p>
    <w:p w14:paraId="55AF18A7">
      <w:pP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（盖章）</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w:t>
      </w:r>
      <w:r>
        <w:rPr>
          <w:rFonts w:hint="eastAsia" w:ascii="Times New Roman" w:hAnsi="Times New Roman" w:eastAsia="宋体"/>
          <w:szCs w:val="21"/>
          <w:highlight w:val="none"/>
          <w:shd w:val="clear" w:color="auto" w:fill="auto"/>
          <w:lang w:val="en-US" w:eastAsia="zh-CN"/>
        </w:rPr>
        <w:t xml:space="preserve"> </w:t>
      </w:r>
      <w:r>
        <w:rPr>
          <w:rFonts w:hint="eastAsia" w:ascii="Times New Roman" w:hAnsi="Times New Roman" w:eastAsia="宋体"/>
          <w:szCs w:val="21"/>
          <w:highlight w:val="none"/>
          <w:shd w:val="clear" w:color="auto" w:fill="auto"/>
        </w:rPr>
        <w:t>（盖章）</w:t>
      </w:r>
    </w:p>
    <w:p w14:paraId="10134583">
      <w:pP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法定代表人或委托代理人：</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法定代表人或委托代理人：</w:t>
      </w:r>
    </w:p>
    <w:p w14:paraId="0053C5EC">
      <w:pPr>
        <w:spacing w:line="400" w:lineRule="exact"/>
        <w:rPr>
          <w:rFonts w:ascii="Times New Roman" w:hAnsi="Times New Roman" w:eastAsia="宋体"/>
          <w:szCs w:val="21"/>
          <w:highlight w:val="none"/>
          <w:shd w:val="clear" w:color="auto" w:fill="auto"/>
        </w:rPr>
      </w:pPr>
      <w:r>
        <w:rPr>
          <w:rFonts w:hint="eastAsia" w:ascii="Times New Roman" w:hAnsi="Times New Roman" w:eastAsia="宋体"/>
          <w:szCs w:val="21"/>
          <w:highlight w:val="none"/>
          <w:shd w:val="clear" w:color="auto" w:fill="auto"/>
        </w:rPr>
        <w:t>（签字</w:t>
      </w:r>
      <w:r>
        <w:rPr>
          <w:rFonts w:hint="eastAsia" w:ascii="Times New Roman" w:hAnsi="Times New Roman" w:eastAsia="宋体"/>
          <w:szCs w:val="21"/>
          <w:highlight w:val="none"/>
          <w:shd w:val="clear" w:color="auto" w:fill="auto"/>
          <w:lang w:eastAsia="zh-CN"/>
        </w:rPr>
        <w:t>或盖章</w:t>
      </w:r>
      <w:r>
        <w:rPr>
          <w:rFonts w:hint="eastAsia" w:ascii="Times New Roman" w:hAnsi="Times New Roman" w:eastAsia="宋体"/>
          <w:szCs w:val="21"/>
          <w:highlight w:val="none"/>
          <w:shd w:val="clear" w:color="auto" w:fill="auto"/>
        </w:rPr>
        <w:t>）</w:t>
      </w:r>
      <w:r>
        <w:rPr>
          <w:rFonts w:ascii="Times New Roman" w:hAnsi="Times New Roman" w:eastAsia="宋体"/>
          <w:szCs w:val="21"/>
          <w:highlight w:val="none"/>
          <w:shd w:val="clear" w:color="auto" w:fill="auto"/>
        </w:rPr>
        <w:tab/>
      </w:r>
      <w:r>
        <w:rPr>
          <w:rFonts w:hint="eastAsia" w:ascii="Times New Roman" w:hAnsi="Times New Roman" w:eastAsia="宋体"/>
          <w:szCs w:val="21"/>
          <w:highlight w:val="none"/>
          <w:shd w:val="clear" w:color="auto" w:fill="auto"/>
        </w:rPr>
        <w:t xml:space="preserve">                          （签字</w:t>
      </w:r>
      <w:r>
        <w:rPr>
          <w:rFonts w:hint="eastAsia" w:ascii="Times New Roman" w:hAnsi="Times New Roman" w:eastAsia="宋体"/>
          <w:szCs w:val="21"/>
          <w:highlight w:val="none"/>
          <w:shd w:val="clear" w:color="auto" w:fill="auto"/>
          <w:lang w:eastAsia="zh-CN"/>
        </w:rPr>
        <w:t>或盖章</w:t>
      </w:r>
      <w:r>
        <w:rPr>
          <w:rFonts w:hint="eastAsia" w:ascii="Times New Roman" w:hAnsi="Times New Roman" w:eastAsia="宋体"/>
          <w:szCs w:val="21"/>
          <w:highlight w:val="none"/>
          <w:shd w:val="clear" w:color="auto" w:fill="auto"/>
        </w:rPr>
        <w:t>）</w:t>
      </w:r>
    </w:p>
    <w:p w14:paraId="0E31B02B">
      <w:pPr>
        <w:spacing w:line="400" w:lineRule="exact"/>
        <w:ind w:left="0" w:leftChars="0" w:firstLine="0" w:firstLineChars="0"/>
        <w:rPr>
          <w:rFonts w:ascii="Times New Roman" w:hAnsi="Times New Roman" w:eastAsia="宋体"/>
          <w:szCs w:val="21"/>
          <w:highlight w:val="none"/>
          <w:shd w:val="clear" w:color="auto" w:fill="auto"/>
        </w:rPr>
      </w:pPr>
    </w:p>
    <w:p w14:paraId="621D7A6D">
      <w:pPr>
        <w:rPr>
          <w:rFonts w:ascii="Times New Roman" w:hAnsi="Times New Roman" w:eastAsia="宋体"/>
          <w:highlight w:val="none"/>
          <w:shd w:val="clear" w:color="auto" w:fill="auto"/>
        </w:rPr>
      </w:pPr>
    </w:p>
    <w:p w14:paraId="33FA7E67">
      <w:pPr>
        <w:spacing w:line="360" w:lineRule="auto"/>
        <w:ind w:firstLine="420" w:firstLineChars="200"/>
        <w:rPr>
          <w:rFonts w:ascii="Times New Roman" w:hAnsi="Times New Roman" w:eastAsia="宋体"/>
          <w:szCs w:val="21"/>
          <w:highlight w:val="none"/>
          <w:shd w:val="clear" w:color="auto" w:fill="auto"/>
        </w:rPr>
      </w:pPr>
    </w:p>
    <w:p w14:paraId="0A611CD1">
      <w:pPr>
        <w:pStyle w:val="2"/>
        <w:spacing w:line="240" w:lineRule="auto"/>
        <w:rPr>
          <w:rFonts w:hint="eastAsia" w:ascii="Times New Roman" w:hAnsi="Times New Roman" w:eastAsia="宋体"/>
          <w:sz w:val="21"/>
          <w:szCs w:val="21"/>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00DE290B">
      <w:pPr>
        <w:pStyle w:val="2"/>
        <w:spacing w:line="240" w:lineRule="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附件</w:t>
      </w:r>
    </w:p>
    <w:p w14:paraId="05880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8"/>
          <w:szCs w:val="28"/>
          <w:highlight w:val="none"/>
          <w:lang w:eastAsia="zh-CN"/>
        </w:rPr>
        <w:t>黑名单管理细则</w:t>
      </w:r>
    </w:p>
    <w:p w14:paraId="3D734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p>
    <w:p w14:paraId="2BB5C0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方正黑体_GBK"/>
          <w:color w:val="auto"/>
          <w:sz w:val="21"/>
          <w:szCs w:val="21"/>
          <w:lang w:val="en-US" w:eastAsia="zh-CN"/>
        </w:rPr>
      </w:pPr>
      <w:r>
        <w:rPr>
          <w:rFonts w:hint="eastAsia" w:ascii="Times New Roman" w:hAnsi="Times New Roman" w:eastAsia="宋体" w:cs="方正黑体_GBK"/>
          <w:color w:val="auto"/>
          <w:sz w:val="21"/>
          <w:szCs w:val="21"/>
          <w:lang w:val="en-US" w:eastAsia="zh-CN"/>
        </w:rPr>
        <w:t xml:space="preserve">一、存在以下行为的人员和车辆将被列入石化基地黑名单： </w:t>
      </w:r>
    </w:p>
    <w:p w14:paraId="52CDAE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（一）伪造、冒领、涂改、挪用和转借车辆通行证；</w:t>
      </w:r>
    </w:p>
    <w:p w14:paraId="504F42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（二）</w:t>
      </w:r>
      <w:r>
        <w:rPr>
          <w:rFonts w:hint="eastAsia" w:ascii="Times New Roman" w:hAnsi="Times New Roman" w:eastAsia="宋体" w:cs="Times New Roman"/>
          <w:color w:val="auto"/>
          <w:sz w:val="21"/>
          <w:szCs w:val="21"/>
          <w:highlight w:val="none"/>
        </w:rPr>
        <w:t>未申报车辆、人员在卡口被告知须申报的情况下执意不配合，并辱骂、殴打工作人员</w:t>
      </w:r>
      <w:r>
        <w:rPr>
          <w:rFonts w:hint="eastAsia" w:ascii="Times New Roman" w:hAnsi="Times New Roman" w:eastAsia="宋体" w:cs="Times New Roman"/>
          <w:color w:val="auto"/>
          <w:sz w:val="21"/>
          <w:szCs w:val="21"/>
          <w:highlight w:val="none"/>
          <w:lang w:eastAsia="zh-CN"/>
        </w:rPr>
        <w:t>；</w:t>
      </w:r>
    </w:p>
    <w:p w14:paraId="6161DC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（三）</w:t>
      </w:r>
      <w:r>
        <w:rPr>
          <w:rFonts w:hint="eastAsia" w:ascii="Times New Roman" w:hAnsi="Times New Roman" w:eastAsia="宋体" w:cs="Times New Roman"/>
          <w:color w:val="auto"/>
          <w:sz w:val="21"/>
          <w:szCs w:val="21"/>
          <w:highlight w:val="none"/>
        </w:rPr>
        <w:t>不服从封闭管理相关管理规定，恶意闯卡、占堵车道</w:t>
      </w:r>
      <w:r>
        <w:rPr>
          <w:rFonts w:hint="eastAsia" w:ascii="Times New Roman" w:hAnsi="Times New Roman" w:eastAsia="宋体" w:cs="Times New Roman"/>
          <w:color w:val="auto"/>
          <w:sz w:val="21"/>
          <w:szCs w:val="21"/>
          <w:highlight w:val="none"/>
          <w:lang w:eastAsia="zh-CN"/>
        </w:rPr>
        <w:t>；</w:t>
      </w:r>
    </w:p>
    <w:p w14:paraId="357675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（四）</w:t>
      </w:r>
      <w:r>
        <w:rPr>
          <w:rFonts w:hint="eastAsia" w:ascii="Times New Roman" w:hAnsi="Times New Roman" w:eastAsia="宋体" w:cs="Times New Roman"/>
          <w:color w:val="auto"/>
          <w:sz w:val="21"/>
          <w:szCs w:val="21"/>
          <w:highlight w:val="none"/>
        </w:rPr>
        <w:t>违规运输桶装柴油、桶装汽油、气瓶等</w:t>
      </w:r>
      <w:r>
        <w:rPr>
          <w:rFonts w:hint="eastAsia" w:ascii="Times New Roman" w:hAnsi="Times New Roman" w:eastAsia="宋体" w:cs="Times New Roman"/>
          <w:color w:val="auto"/>
          <w:sz w:val="21"/>
          <w:szCs w:val="21"/>
          <w:highlight w:val="none"/>
          <w:lang w:eastAsia="zh-CN"/>
        </w:rPr>
        <w:t>；</w:t>
      </w:r>
    </w:p>
    <w:p w14:paraId="124BA2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（五）</w:t>
      </w:r>
      <w:r>
        <w:rPr>
          <w:rFonts w:hint="eastAsia" w:ascii="Times New Roman" w:hAnsi="Times New Roman" w:eastAsia="宋体" w:cs="Times New Roman"/>
          <w:color w:val="auto"/>
          <w:sz w:val="21"/>
          <w:szCs w:val="21"/>
          <w:highlight w:val="none"/>
        </w:rPr>
        <w:t>园区内打架斗殴、蓄意闹事不停劝阻</w:t>
      </w:r>
      <w:r>
        <w:rPr>
          <w:rFonts w:hint="eastAsia" w:ascii="Times New Roman" w:hAnsi="Times New Roman" w:eastAsia="宋体" w:cs="Times New Roman"/>
          <w:color w:val="auto"/>
          <w:sz w:val="21"/>
          <w:szCs w:val="21"/>
          <w:highlight w:val="none"/>
          <w:lang w:eastAsia="zh-CN"/>
        </w:rPr>
        <w:t>；</w:t>
      </w:r>
    </w:p>
    <w:p w14:paraId="6551F5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（六）</w:t>
      </w:r>
      <w:r>
        <w:rPr>
          <w:rFonts w:hint="eastAsia" w:ascii="Times New Roman" w:hAnsi="Times New Roman" w:eastAsia="宋体" w:cs="Times New Roman"/>
          <w:color w:val="auto"/>
          <w:sz w:val="21"/>
          <w:szCs w:val="21"/>
          <w:highlight w:val="none"/>
        </w:rPr>
        <w:t>蓄意破坏石化基地内的公共设备设施</w:t>
      </w:r>
      <w:r>
        <w:rPr>
          <w:rFonts w:hint="eastAsia" w:ascii="Times New Roman" w:hAnsi="Times New Roman" w:eastAsia="宋体" w:cs="Times New Roman"/>
          <w:color w:val="auto"/>
          <w:sz w:val="21"/>
          <w:szCs w:val="21"/>
          <w:highlight w:val="none"/>
          <w:lang w:eastAsia="zh-CN"/>
        </w:rPr>
        <w:t>；</w:t>
      </w:r>
    </w:p>
    <w:p w14:paraId="0699CF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（七）在园区公共道路、消防道路和绿化带等公共区域停放；</w:t>
      </w:r>
    </w:p>
    <w:p w14:paraId="317A6A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（八）</w:t>
      </w:r>
      <w:r>
        <w:rPr>
          <w:rFonts w:hint="eastAsia" w:ascii="Times New Roman" w:hAnsi="Times New Roman" w:eastAsia="宋体" w:cs="Times New Roman"/>
          <w:color w:val="auto"/>
          <w:sz w:val="21"/>
          <w:szCs w:val="21"/>
          <w:highlight w:val="none"/>
        </w:rPr>
        <w:t>石化基地内车辆违停，不服从现场人员管理</w:t>
      </w:r>
      <w:r>
        <w:rPr>
          <w:rFonts w:hint="eastAsia" w:ascii="Times New Roman" w:hAnsi="Times New Roman" w:eastAsia="宋体" w:cs="Times New Roman"/>
          <w:color w:val="auto"/>
          <w:sz w:val="21"/>
          <w:szCs w:val="21"/>
          <w:highlight w:val="none"/>
          <w:lang w:eastAsia="zh-CN"/>
        </w:rPr>
        <w:t>；</w:t>
      </w:r>
    </w:p>
    <w:p w14:paraId="44A72F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（九）</w:t>
      </w:r>
      <w:r>
        <w:rPr>
          <w:rFonts w:hint="eastAsia" w:ascii="Times New Roman" w:hAnsi="Times New Roman" w:eastAsia="宋体" w:cs="Times New Roman"/>
          <w:color w:val="auto"/>
          <w:sz w:val="21"/>
          <w:szCs w:val="21"/>
          <w:highlight w:val="none"/>
        </w:rPr>
        <w:t>违规捎带未申报人员进入石化基地的涉事车辆及司机</w:t>
      </w:r>
      <w:r>
        <w:rPr>
          <w:rFonts w:hint="eastAsia" w:ascii="Times New Roman" w:hAnsi="Times New Roman" w:eastAsia="宋体" w:cs="Times New Roman"/>
          <w:color w:val="auto"/>
          <w:sz w:val="21"/>
          <w:szCs w:val="21"/>
          <w:highlight w:val="none"/>
          <w:lang w:eastAsia="zh-CN"/>
        </w:rPr>
        <w:t>；</w:t>
      </w:r>
    </w:p>
    <w:p w14:paraId="201F07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（十）</w:t>
      </w:r>
      <w:r>
        <w:rPr>
          <w:rFonts w:hint="eastAsia" w:ascii="Times New Roman" w:hAnsi="Times New Roman" w:eastAsia="宋体" w:cs="Times New Roman"/>
          <w:color w:val="auto"/>
          <w:sz w:val="21"/>
          <w:szCs w:val="21"/>
          <w:highlight w:val="none"/>
        </w:rPr>
        <w:t>2次或以上违停、超速、超限、超载等违规行为的危化品车辆</w:t>
      </w:r>
      <w:r>
        <w:rPr>
          <w:rFonts w:hint="eastAsia" w:ascii="Times New Roman" w:hAnsi="Times New Roman" w:eastAsia="宋体" w:cs="Times New Roman"/>
          <w:color w:val="auto"/>
          <w:sz w:val="21"/>
          <w:szCs w:val="21"/>
          <w:highlight w:val="none"/>
          <w:lang w:eastAsia="zh-CN"/>
        </w:rPr>
        <w:t>；</w:t>
      </w:r>
    </w:p>
    <w:p w14:paraId="1E8626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（十一）</w:t>
      </w:r>
      <w:r>
        <w:rPr>
          <w:rFonts w:hint="eastAsia" w:ascii="Times New Roman" w:hAnsi="Times New Roman" w:eastAsia="宋体" w:cs="Times New Roman"/>
          <w:color w:val="auto"/>
          <w:sz w:val="21"/>
          <w:szCs w:val="21"/>
          <w:highlight w:val="none"/>
        </w:rPr>
        <w:t>3次或以上违停、超速、超限、超载等违规行为的普通车辆</w:t>
      </w:r>
      <w:r>
        <w:rPr>
          <w:rFonts w:hint="eastAsia" w:ascii="Times New Roman" w:hAnsi="Times New Roman" w:eastAsia="宋体" w:cs="Times New Roman"/>
          <w:color w:val="auto"/>
          <w:sz w:val="21"/>
          <w:szCs w:val="21"/>
          <w:highlight w:val="none"/>
          <w:lang w:eastAsia="zh-CN"/>
        </w:rPr>
        <w:t>；</w:t>
      </w:r>
    </w:p>
    <w:p w14:paraId="0765DB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（十二）</w:t>
      </w:r>
      <w:r>
        <w:rPr>
          <w:rFonts w:hint="eastAsia" w:ascii="Times New Roman" w:hAnsi="Times New Roman" w:eastAsia="宋体" w:cs="Times New Roman"/>
          <w:color w:val="auto"/>
          <w:sz w:val="21"/>
          <w:szCs w:val="21"/>
          <w:highlight w:val="none"/>
        </w:rPr>
        <w:t>被新区相关执法部门及园区企业认定违反相关规定的人员和车辆。</w:t>
      </w:r>
    </w:p>
    <w:p w14:paraId="4C9D485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方正黑体_GBK"/>
          <w:color w:val="auto"/>
          <w:sz w:val="21"/>
          <w:szCs w:val="21"/>
          <w:lang w:val="en-US" w:eastAsia="zh-CN"/>
        </w:rPr>
      </w:pPr>
      <w:r>
        <w:rPr>
          <w:rFonts w:hint="eastAsia" w:ascii="Times New Roman" w:hAnsi="Times New Roman" w:eastAsia="宋体" w:cs="方正黑体_GBK"/>
          <w:color w:val="auto"/>
          <w:sz w:val="21"/>
          <w:szCs w:val="21"/>
          <w:lang w:val="en-US" w:eastAsia="zh-CN"/>
        </w:rPr>
        <w:t>二、具有以下行为的，不予解除黑名单</w:t>
      </w:r>
    </w:p>
    <w:p w14:paraId="41581A29">
      <w:pPr>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（一）</w:t>
      </w:r>
      <w:r>
        <w:rPr>
          <w:rFonts w:hint="eastAsia" w:ascii="Times New Roman" w:hAnsi="Times New Roman" w:eastAsia="宋体" w:cs="Times New Roman"/>
          <w:color w:val="auto"/>
          <w:sz w:val="21"/>
          <w:szCs w:val="21"/>
          <w:highlight w:val="none"/>
        </w:rPr>
        <w:t>违法运输</w:t>
      </w:r>
      <w:r>
        <w:rPr>
          <w:rFonts w:hint="eastAsia" w:ascii="Times New Roman" w:hAnsi="Times New Roman" w:eastAsia="宋体" w:cs="Times New Roman"/>
          <w:color w:val="auto"/>
          <w:sz w:val="21"/>
          <w:szCs w:val="21"/>
          <w:highlight w:val="none"/>
          <w:lang w:eastAsia="zh-CN"/>
        </w:rPr>
        <w:t>柴油、</w:t>
      </w:r>
      <w:r>
        <w:rPr>
          <w:rFonts w:hint="eastAsia" w:ascii="Times New Roman" w:hAnsi="Times New Roman" w:eastAsia="宋体" w:cs="Times New Roman"/>
          <w:color w:val="auto"/>
          <w:sz w:val="21"/>
          <w:szCs w:val="21"/>
          <w:highlight w:val="none"/>
        </w:rPr>
        <w:t>汽油、危险气体</w:t>
      </w:r>
      <w:r>
        <w:rPr>
          <w:rFonts w:hint="eastAsia" w:ascii="Times New Roman" w:hAnsi="Times New Roman" w:eastAsia="宋体" w:cs="Times New Roman"/>
          <w:color w:val="auto"/>
          <w:sz w:val="21"/>
          <w:szCs w:val="21"/>
          <w:highlight w:val="none"/>
          <w:lang w:eastAsia="zh-CN"/>
        </w:rPr>
        <w:t>：</w:t>
      </w:r>
    </w:p>
    <w:p w14:paraId="01228A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（二）</w:t>
      </w:r>
      <w:r>
        <w:rPr>
          <w:rFonts w:hint="eastAsia" w:ascii="Times New Roman" w:hAnsi="Times New Roman" w:eastAsia="宋体" w:cs="Times New Roman"/>
          <w:color w:val="auto"/>
          <w:sz w:val="21"/>
          <w:szCs w:val="21"/>
          <w:highlight w:val="none"/>
        </w:rPr>
        <w:t>辱骂殴打石化基地安保人员</w:t>
      </w:r>
      <w:r>
        <w:rPr>
          <w:rFonts w:hint="eastAsia" w:ascii="Times New Roman" w:hAnsi="Times New Roman" w:eastAsia="宋体" w:cs="Times New Roman"/>
          <w:color w:val="auto"/>
          <w:sz w:val="21"/>
          <w:szCs w:val="21"/>
          <w:highlight w:val="none"/>
          <w:lang w:eastAsia="zh-CN"/>
        </w:rPr>
        <w:t>：</w:t>
      </w:r>
    </w:p>
    <w:p w14:paraId="6E6B98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（三）</w:t>
      </w:r>
      <w:r>
        <w:rPr>
          <w:rFonts w:hint="eastAsia" w:ascii="Times New Roman" w:hAnsi="Times New Roman" w:eastAsia="宋体" w:cs="Times New Roman"/>
          <w:color w:val="auto"/>
          <w:sz w:val="21"/>
          <w:szCs w:val="21"/>
          <w:highlight w:val="none"/>
        </w:rPr>
        <w:t>恶意闯卡</w:t>
      </w:r>
      <w:r>
        <w:rPr>
          <w:rFonts w:hint="eastAsia" w:ascii="Times New Roman" w:hAnsi="Times New Roman" w:eastAsia="宋体" w:cs="Times New Roman"/>
          <w:color w:val="auto"/>
          <w:sz w:val="21"/>
          <w:szCs w:val="21"/>
          <w:highlight w:val="none"/>
          <w:lang w:eastAsia="zh-CN"/>
        </w:rPr>
        <w:t>：</w:t>
      </w:r>
    </w:p>
    <w:p w14:paraId="559B57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（四）</w:t>
      </w:r>
      <w:r>
        <w:rPr>
          <w:rFonts w:hint="eastAsia" w:ascii="Times New Roman" w:hAnsi="Times New Roman" w:eastAsia="宋体" w:cs="Times New Roman"/>
          <w:color w:val="auto"/>
          <w:sz w:val="21"/>
          <w:szCs w:val="21"/>
          <w:highlight w:val="none"/>
        </w:rPr>
        <w:t>两次或以上被纳入黑名单</w:t>
      </w:r>
      <w:r>
        <w:rPr>
          <w:rFonts w:hint="eastAsia" w:ascii="Times New Roman" w:hAnsi="Times New Roman" w:eastAsia="宋体" w:cs="Times New Roman"/>
          <w:color w:val="auto"/>
          <w:sz w:val="21"/>
          <w:szCs w:val="21"/>
          <w:highlight w:val="none"/>
          <w:lang w:eastAsia="zh-CN"/>
        </w:rPr>
        <w:t>：</w:t>
      </w:r>
    </w:p>
    <w:p w14:paraId="4FAE2E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（五）</w:t>
      </w:r>
      <w:r>
        <w:rPr>
          <w:rFonts w:hint="eastAsia" w:ascii="Times New Roman" w:hAnsi="Times New Roman" w:eastAsia="宋体" w:cs="Times New Roman"/>
          <w:color w:val="auto"/>
          <w:sz w:val="21"/>
          <w:szCs w:val="21"/>
          <w:highlight w:val="none"/>
        </w:rPr>
        <w:t>坏园区设施</w:t>
      </w:r>
      <w:r>
        <w:rPr>
          <w:rFonts w:hint="eastAsia" w:ascii="Times New Roman" w:hAnsi="Times New Roman" w:eastAsia="宋体" w:cs="Times New Roman"/>
          <w:color w:val="auto"/>
          <w:sz w:val="21"/>
          <w:szCs w:val="21"/>
          <w:highlight w:val="none"/>
          <w:lang w:eastAsia="zh-CN"/>
        </w:rPr>
        <w:t>：</w:t>
      </w:r>
    </w:p>
    <w:p w14:paraId="485327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（六）</w:t>
      </w:r>
      <w:r>
        <w:rPr>
          <w:rFonts w:hint="eastAsia" w:ascii="Times New Roman" w:hAnsi="Times New Roman" w:eastAsia="宋体" w:cs="Times New Roman"/>
          <w:color w:val="auto"/>
          <w:sz w:val="21"/>
          <w:szCs w:val="21"/>
          <w:highlight w:val="none"/>
        </w:rPr>
        <w:t>严重违法违规行为。</w:t>
      </w:r>
    </w:p>
    <w:p w14:paraId="54CFFBD7">
      <w:pPr>
        <w:spacing w:line="274" w:lineRule="auto"/>
        <w:rPr>
          <w:rFonts w:hint="eastAsia" w:ascii="Times New Roman" w:hAnsi="Times New Roman" w:eastAsia="宋体"/>
          <w:lang w:val="en-US" w:eastAsia="zh-CN"/>
        </w:rPr>
      </w:pPr>
    </w:p>
    <w:p w14:paraId="7EE38682">
      <w:pPr>
        <w:spacing w:line="274" w:lineRule="auto"/>
        <w:rPr>
          <w:rFonts w:ascii="Times New Roman" w:hAnsi="Times New Roman" w:eastAsia="宋体"/>
          <w:highlight w:val="none"/>
          <w:shd w:val="clear" w:color="auto" w:fill="auto"/>
        </w:rPr>
      </w:pPr>
    </w:p>
    <w:p w14:paraId="23A93101">
      <w:pPr>
        <w:widowControl/>
        <w:spacing w:line="274" w:lineRule="auto"/>
        <w:ind w:left="0" w:leftChars="0" w:firstLine="0" w:firstLineChars="0"/>
        <w:jc w:val="left"/>
        <w:rPr>
          <w:rFonts w:hint="eastAsia" w:ascii="Times New Roman" w:hAnsi="Times New Roman" w:eastAsia="宋体" w:cs="宋体"/>
          <w:b/>
          <w:color w:val="000000"/>
          <w:szCs w:val="21"/>
          <w:highlight w:val="none"/>
          <w:shd w:val="clear" w:color="auto" w:fill="auto"/>
          <w:lang w:val="en-US" w:eastAsia="zh-CN"/>
        </w:rPr>
      </w:pPr>
      <w:r>
        <w:rPr>
          <w:rFonts w:hint="eastAsia" w:ascii="Times New Roman" w:hAnsi="Times New Roman" w:eastAsia="宋体" w:cs="宋体"/>
          <w:b/>
          <w:color w:val="000000"/>
          <w:szCs w:val="21"/>
          <w:highlight w:val="none"/>
          <w:shd w:val="clear" w:color="auto" w:fill="auto"/>
          <w:lang w:val="en-US" w:eastAsia="zh-CN"/>
        </w:rPr>
        <w:t>附件</w:t>
      </w:r>
    </w:p>
    <w:p w14:paraId="28FE029C">
      <w:pPr>
        <w:pStyle w:val="16"/>
        <w:widowControl/>
        <w:spacing w:line="274" w:lineRule="auto"/>
        <w:jc w:val="left"/>
        <w:rPr>
          <w:rFonts w:hint="eastAsia" w:ascii="Times New Roman" w:hAnsi="Times New Roman"/>
          <w:lang w:val="en-US" w:eastAsia="zh-CN"/>
        </w:rPr>
      </w:pPr>
      <w:r>
        <w:rPr>
          <w:rFonts w:hint="eastAsia" w:ascii="Times New Roman" w:hAnsi="Times New Roman"/>
          <w:lang w:val="en-US" w:eastAsia="zh-CN"/>
        </w:rPr>
        <w:t>江苏方洋集团有限公司智慧工地管理办法（试行）</w:t>
      </w:r>
    </w:p>
    <w:p w14:paraId="222164B3">
      <w:pPr>
        <w:spacing w:line="360" w:lineRule="auto"/>
        <w:ind w:firstLine="0" w:firstLineChars="0"/>
        <w:rPr>
          <w:rFonts w:ascii="Times New Roman" w:hAnsi="Times New Roman" w:eastAsia="宋体"/>
          <w:szCs w:val="21"/>
          <w:highlight w:val="none"/>
          <w:shd w:val="clear" w:color="auto" w:fill="auto"/>
        </w:rPr>
      </w:pPr>
    </w:p>
    <w:p w14:paraId="71259D66">
      <w:pPr>
        <w:rPr>
          <w:rFonts w:ascii="Times New Roman" w:hAnsi="Times New Roman" w:eastAsia="宋体"/>
          <w:highlight w:val="none"/>
          <w:shd w:val="clear" w:color="auto" w:fill="auto"/>
        </w:rPr>
      </w:pPr>
    </w:p>
    <w:p w14:paraId="72B46F27">
      <w:pPr>
        <w:widowControl/>
        <w:jc w:val="left"/>
        <w:rPr>
          <w:rFonts w:ascii="Times New Roman" w:hAnsi="Times New Roman" w:eastAsia="宋体" w:cs="宋体"/>
          <w:b/>
          <w:color w:val="000000"/>
          <w:szCs w:val="21"/>
          <w:highlight w:val="none"/>
          <w:shd w:val="clear" w:color="auto" w:fill="auto"/>
        </w:rPr>
      </w:pPr>
      <w:r>
        <w:rPr>
          <w:rFonts w:ascii="Times New Roman" w:hAnsi="Times New Roman" w:eastAsia="宋体" w:cs="宋体"/>
          <w:b/>
          <w:color w:val="000000"/>
          <w:szCs w:val="21"/>
          <w:highlight w:val="none"/>
          <w:shd w:val="clear" w:color="auto" w:fill="auto"/>
        </w:rPr>
        <w:br w:type="page"/>
      </w:r>
    </w:p>
    <w:p w14:paraId="5ED486E9">
      <w:pP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cs="宋体"/>
          <w:b/>
          <w:color w:val="000000"/>
          <w:szCs w:val="21"/>
          <w:highlight w:val="none"/>
          <w:shd w:val="clear" w:color="auto" w:fill="auto"/>
          <w:lang w:val="en-US" w:eastAsia="zh-CN"/>
        </w:rPr>
        <w:t>9</w:t>
      </w:r>
      <w:r>
        <w:rPr>
          <w:rFonts w:hint="eastAsia" w:ascii="Times New Roman" w:hAnsi="Times New Roman" w:eastAsia="宋体" w:cs="宋体"/>
          <w:b/>
          <w:color w:val="000000"/>
          <w:szCs w:val="21"/>
          <w:highlight w:val="none"/>
          <w:shd w:val="clear" w:color="auto" w:fill="auto"/>
        </w:rPr>
        <w:t>：</w:t>
      </w:r>
    </w:p>
    <w:p w14:paraId="2809572D">
      <w:pPr>
        <w:snapToGrid w:val="0"/>
        <w:spacing w:line="273" w:lineRule="auto"/>
        <w:jc w:val="center"/>
        <w:rPr>
          <w:rFonts w:ascii="Times New Roman" w:hAnsi="Times New Roman" w:eastAsia="宋体"/>
          <w:b/>
          <w:bCs/>
          <w:color w:val="000000"/>
          <w:sz w:val="28"/>
          <w:szCs w:val="28"/>
          <w:highlight w:val="none"/>
          <w:shd w:val="clear" w:color="auto" w:fill="auto"/>
        </w:rPr>
      </w:pPr>
      <w:r>
        <w:rPr>
          <w:rFonts w:hint="eastAsia" w:ascii="Times New Roman" w:hAnsi="Times New Roman" w:eastAsia="宋体"/>
          <w:b/>
          <w:bCs/>
          <w:color w:val="000000"/>
          <w:sz w:val="28"/>
          <w:szCs w:val="28"/>
          <w:highlight w:val="none"/>
          <w:shd w:val="clear" w:color="auto" w:fill="auto"/>
        </w:rPr>
        <w:t>质量施工违约赔偿协议（试行）</w:t>
      </w:r>
    </w:p>
    <w:p w14:paraId="6256E9F2">
      <w:pPr>
        <w:snapToGrid w:val="0"/>
        <w:spacing w:line="273" w:lineRule="auto"/>
        <w:jc w:val="left"/>
        <w:rPr>
          <w:rFonts w:ascii="Times New Roman" w:hAnsi="Times New Roman" w:eastAsia="宋体"/>
          <w:b/>
          <w:bCs/>
          <w:color w:val="000000"/>
          <w:highlight w:val="none"/>
          <w:shd w:val="clear" w:color="auto" w:fill="auto"/>
        </w:rPr>
      </w:pPr>
      <w:r>
        <w:rPr>
          <w:rFonts w:hint="eastAsia" w:ascii="Times New Roman" w:hAnsi="Times New Roman" w:eastAsia="宋体"/>
          <w:b/>
          <w:bCs/>
          <w:color w:val="000000"/>
          <w:highlight w:val="none"/>
          <w:shd w:val="clear" w:color="auto" w:fill="auto"/>
        </w:rPr>
        <w:t xml:space="preserve"> </w:t>
      </w:r>
    </w:p>
    <w:p w14:paraId="54DEFB03">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甲方：</w:t>
      </w:r>
      <w:r>
        <w:rPr>
          <w:rFonts w:hint="eastAsia" w:ascii="Times New Roman" w:hAnsi="Times New Roman" w:eastAsia="宋体"/>
          <w:bCs/>
          <w:color w:val="000000"/>
          <w:highlight w:val="none"/>
          <w:u w:val="single"/>
          <w:shd w:val="clear" w:color="auto" w:fill="auto"/>
          <w:lang w:eastAsia="zh-CN"/>
        </w:rPr>
        <w:t>连云港徐圩城建工程有限公司</w:t>
      </w:r>
    </w:p>
    <w:p w14:paraId="0607B0C4">
      <w:pPr>
        <w:snapToGrid w:val="0"/>
        <w:spacing w:line="400" w:lineRule="exact"/>
        <w:jc w:val="left"/>
        <w:rPr>
          <w:rFonts w:hint="eastAsia" w:ascii="Times New Roman" w:hAnsi="Times New Roman" w:eastAsia="宋体"/>
          <w:bCs/>
          <w:color w:val="000000"/>
          <w:highlight w:val="none"/>
          <w:u w:val="single"/>
          <w:shd w:val="clear" w:color="auto" w:fill="auto"/>
          <w:lang w:eastAsia="zh-CN"/>
        </w:rPr>
      </w:pPr>
      <w:r>
        <w:rPr>
          <w:rFonts w:hint="eastAsia" w:ascii="Times New Roman" w:hAnsi="Times New Roman" w:eastAsia="宋体"/>
          <w:bCs/>
          <w:color w:val="000000"/>
          <w:highlight w:val="none"/>
          <w:shd w:val="clear" w:color="auto" w:fill="auto"/>
        </w:rPr>
        <w:t>乙方：</w:t>
      </w:r>
      <w:r>
        <w:rPr>
          <w:rFonts w:hint="eastAsia" w:ascii="Times New Roman" w:hAnsi="Times New Roman"/>
          <w:bCs/>
          <w:color w:val="000000"/>
          <w:highlight w:val="none"/>
          <w:u w:val="single"/>
          <w:shd w:val="clear" w:color="auto" w:fill="auto"/>
          <w:lang w:eastAsia="zh-CN"/>
        </w:rPr>
        <w:t>////</w:t>
      </w:r>
    </w:p>
    <w:p w14:paraId="06D1C14F">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第一条 编制说明：</w:t>
      </w:r>
    </w:p>
    <w:p w14:paraId="519FDB3A">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为了加强甲方开发建设的</w:t>
      </w:r>
      <w:r>
        <w:rPr>
          <w:rFonts w:hint="eastAsia"/>
          <w:bCs/>
          <w:color w:val="000000"/>
          <w:highlight w:val="none"/>
          <w:u w:val="single"/>
          <w:shd w:val="clear" w:color="auto" w:fill="auto"/>
          <w:lang w:eastAsia="zh-CN"/>
        </w:rPr>
        <w:t>连云港石化有限公司α-烯烃综合利用高端新材料产业园项目开放式地面火炬软土地基预处理工程劳务</w:t>
      </w:r>
      <w:r>
        <w:rPr>
          <w:rFonts w:hint="eastAsia" w:ascii="Times New Roman" w:hAnsi="Times New Roman" w:eastAsia="宋体"/>
          <w:bCs/>
          <w:color w:val="000000"/>
          <w:highlight w:val="none"/>
          <w:shd w:val="clear" w:color="auto" w:fill="auto"/>
        </w:rPr>
        <w:t>项目施工现场的质量管理，加大对违反《建设工程质量管理条例》等法律法规的管理力度，切实保证现场施工工程质量，有效督促施工承包单位等认真履行承诺，根据双方约定，签订本协议。</w:t>
      </w:r>
    </w:p>
    <w:p w14:paraId="2D8F8D4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第二条 编制依据：</w:t>
      </w:r>
    </w:p>
    <w:p w14:paraId="7DD83F8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1、《中华人民共和国建筑法》</w:t>
      </w:r>
    </w:p>
    <w:p w14:paraId="0A694DB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2、《建设工程质量管理条例》</w:t>
      </w:r>
    </w:p>
    <w:p w14:paraId="7846ADF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3、双方的其他约定以下统称为“质量相关法律法规和双方约定”。</w:t>
      </w:r>
    </w:p>
    <w:p w14:paraId="564633B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第三条 违约赔偿实施办法：</w:t>
      </w:r>
    </w:p>
    <w:p w14:paraId="34FB885A">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1、甲方或监理根据对施工现场的检查结果，发出整改通知书。甲方或监理在整改期满后进行复查，如乙方拒不整改或整改不到位的，甲方或监理均可依据本协议对乙方作出违约索赔决定。</w:t>
      </w:r>
    </w:p>
    <w:p w14:paraId="0E253D48">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2、如甲方或监理对施工现场检查时发现，乙方严重违反双方约定的，甲方有权视情节，在发出整改通知的同时，作出违约索赔的决定；或不再重复发送整改通知，直接作出违约索赔的决定。</w:t>
      </w:r>
    </w:p>
    <w:p w14:paraId="440F1F8F">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3、甲方作出违约索赔决定，违约索赔款以现金方式交至甲方公司财务。监理作出的违约索赔决定，经甲方签字后生效。</w:t>
      </w:r>
    </w:p>
    <w:p w14:paraId="3C149D24">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4、本协议如与国家法律、法规或项目所在地相关规定冲突的，以法律、法规及规定为准。</w:t>
      </w:r>
    </w:p>
    <w:p w14:paraId="29636A56">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5、违约索赔情况和违约索赔额度包含但不限于本协议第四条所列条款。</w:t>
      </w:r>
    </w:p>
    <w:p w14:paraId="4EAFA855">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第四条 违约赔偿细则：</w:t>
      </w:r>
    </w:p>
    <w:p w14:paraId="5A4843C8">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甲方经复查，发现乙方有下列情形之一的，乙方应按以下标准支付违约赔偿金（只约定赔偿额度范围未约定具体赔偿数额的，以甲方作出的违约索赔决定所确定金额为违约赔偿额，监理作出违约索赔决定的，以甲方安全工程师签字确认的赔偿额为准），如乙方拒绝缴纳现金的，甲方有权从应支付给乙方的工程款中直接扣除该部分款项。</w:t>
      </w:r>
    </w:p>
    <w:p w14:paraId="59770813">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（一）工程质量方面</w:t>
      </w:r>
    </w:p>
    <w:p w14:paraId="7FA02B2E">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乙方必须加强试验检测工作，严把材料质量关，用试验数据指导生产，不合格的材料、半成品、成品严禁运进施工现场。如果乙方将未检验的材料、半成品、成品运进现场，必须严禁使用，并必须在接监理工程师口头或书面通知24小时以内清除场外。若发现乙方已经使用不合格材料在工程上，除要求将该部分工程在规定期限内返工外，每处每次处以乙方20000元的违约金；已运进的不合格材料经检查发现后，超过24小时仍未清除的，一经查实，每处每次处以乙方10000元的违约金。材料进场记录上应明确进场日期、生产厂家、批号、合格证号、数量、规格型号等内容，一式贰份，交监理工程师签署，一份交监理工程师留存，一份由乙方存档备查，同时建立材料进场台帐。如经检查材料没有进场纪录单，则视为不合格材料清退出场，并按不合格材料接受甲方要求的违约赔偿。各类原材料应分类堆码整齐，堆放混凝土施工材料（水泥、砂、碎石）的场地必须硬化，钢材、水泥必须入库，不得露天堆放，否则每次每处处以乙方2000元违约金，乙方应加强试验检测工作，用试验数据指导生产。</w:t>
      </w:r>
    </w:p>
    <w:p w14:paraId="0759701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桥涵基坑、重要构造物基坑等隐蔽工程检验采用乙方、甲方或监理到场检验的方法，无甲方现场代表或监理在场，不得进行检验。如乙方单独检验，除重新检验外，并处乙方10000元／次的违约金。乙方必须加强隐蔽工程检测，强化工序管理。</w:t>
      </w:r>
    </w:p>
    <w:p w14:paraId="1BAA05C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3、乙方必须严格按照规范施工，加强质量意识，尊重监理工程师的指示及指令并及时严格执行。监理工程师签发的整改通知书，如未按期整改，甲方将处乙方5000元／次的违约金。</w:t>
      </w:r>
    </w:p>
    <w:p w14:paraId="5F2938E5">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4、严把操作工艺关，坚持工序逐级检验制度和工序交接制度，坚持上道工序不合格或未经监理工程师检查验收，下道工序不准施工的原则，要以工序质量确保分项工程的质量。若乙方违反了此规定，乙方除必须无条件立即返工外，并对乙方处以10000元／次的违约金。</w:t>
      </w:r>
    </w:p>
    <w:p w14:paraId="02698024">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5、混凝土工程</w:t>
      </w:r>
    </w:p>
    <w:p w14:paraId="2E7793AB">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5.1混凝土拌和要严格按照施工配合比配制拌和。使用超过初凝时间的混凝土，除马上整改并立即返工外，并处乙方5000元／次的违约金。如果经检测取芯强度不合格，处以5000元/次的违约金，检测钢筋保护层厚度合格率达不到规范和设计要求的，处以5000/次的违约金。</w:t>
      </w:r>
    </w:p>
    <w:p w14:paraId="169127C3">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5.2 混凝土所用水泥、砂、碎石、水、及各种外加剂必须是经过监理检验合格且认可，乙方若将不符合要求的材料用于混凝土中时，除要求及时返工外，每次每处并处3000元的违约金。若不及时采取措施处理，继续施工者，要求乙方停工整改，并处以乙方10000元／处的违约金。</w:t>
      </w:r>
    </w:p>
    <w:p w14:paraId="6DFADB12">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5.3 混凝土浇筑完成后，按规范要求进行养护。否则，每次每处处以2000元的违约金。若不及时改进，要求乙方停工整改，造成混凝土不合格的必须返工处理，并处以乙方10000元／处的违约金。</w:t>
      </w:r>
    </w:p>
    <w:p w14:paraId="1E4AAC82">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5.4 混凝土浇筑过程中，乙方必须有相关技术人员在场，违反此条者，处以乙方2000元／处的违约金。</w:t>
      </w:r>
    </w:p>
    <w:p w14:paraId="03D13B31">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5.5 堆放混凝土施工材料（水泥、砂、碎石）的场地必须硬化，材料的堆放必须符合有关规范的要求，堆放整齐，不得混堆，违反此条者，处以乙方3000元／处的违约金。</w:t>
      </w:r>
    </w:p>
    <w:p w14:paraId="2A603CB5">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5.6 混凝土的表面必须整洁、平整、美观，无蜂窝麻面，接缝无错台，乙方不及时整改或整改不到位的，每次每处处以5000元的违约金。</w:t>
      </w:r>
    </w:p>
    <w:p w14:paraId="5AE89166">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5.7 混凝土浇筑所用的模板的强度、刚度、表面光滑度须满足相关规范要求。否则，每次每处处以10000元的违约金。若不及时改进，要求乙方停工整改。</w:t>
      </w:r>
    </w:p>
    <w:p w14:paraId="167B53F6">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5.8钢筋混凝土的钢筋安装不合格，每处处以2000元的违约金；钢筋连接不合格每处处以5000元的违约金；钢材甲方抽检不合格每处处以10000元的违约金。</w:t>
      </w:r>
    </w:p>
    <w:p w14:paraId="4F1F7BBD">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6、路基填筑</w:t>
      </w:r>
    </w:p>
    <w:p w14:paraId="32E516B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6.1 乙方必须严格按技术规范和设计图纸的要求进行组织施工。填前处理必须满足填方路基施工规范规定的要求，否则，每违反一条，将处以乙方5000元的违约金。</w:t>
      </w:r>
    </w:p>
    <w:p w14:paraId="69DA8E26">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6.2 路基填筑必须根据设计断面分层填筑，分层压实，严格控制填方的松铺厚度及平整度。路基填料粒径、含泥量超标，每段处以10000元／次违约金。</w:t>
      </w:r>
    </w:p>
    <w:p w14:paraId="557006FA">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6.3 填挖结合部必须按有关规范要求挖台阶处理，不挖台阶或不合要求者，除要求乙方立即返工外，并处以乙方5000元／处的违约金。</w:t>
      </w:r>
    </w:p>
    <w:p w14:paraId="53120CA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6.4 路基填方边坡必须按设计整修，做到整齐、美观，否则，每处将处予乙方5000元的违约金。</w:t>
      </w:r>
    </w:p>
    <w:p w14:paraId="153253CF">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7、桥涵及其他构造物的回填</w:t>
      </w:r>
    </w:p>
    <w:p w14:paraId="5166A2A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7.1 桥涵及其他构造物处的回填土工作必须在隐蔽工程验收后方可进行，否则按第4条予以违约处理。</w:t>
      </w:r>
    </w:p>
    <w:p w14:paraId="07E9A7B5">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7.2 桥台背、涵台背的填土范围及填筑质量必须满足规范要求，否则，每处处以乙方10000元／处的违约金，并要求返工处理。</w:t>
      </w:r>
    </w:p>
    <w:p w14:paraId="3BC26CC1">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8、路面工程</w:t>
      </w:r>
    </w:p>
    <w:p w14:paraId="33B8F4B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8.1基层材料或沥青混凝土材料不合格每次处以20000元违约金，材料必须无条件更换。</w:t>
      </w:r>
    </w:p>
    <w:p w14:paraId="179ADBF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8.2基层施工工艺不符合规范要求，每次处以5000元的违约金。</w:t>
      </w:r>
    </w:p>
    <w:p w14:paraId="49C1E61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8.3路面施工工艺不符合规范要求，每次处以5000元的违约金。</w:t>
      </w:r>
    </w:p>
    <w:p w14:paraId="68BAC16A">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8.4摊铺施工作业面未做好清洁，每次处以3000元的违约金。</w:t>
      </w:r>
    </w:p>
    <w:p w14:paraId="1AA6D944">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8.5严禁在已铺设好沥青面层的地段进行砂浆拌和及其他有损和污染路面的工作，确要使用，必须加以铁板铺垫，用完后及时清理干净，避免污染和损坏路面。否则，除责成乙方清理和赔偿外，每处还将处以5000 元的违约金。</w:t>
      </w:r>
    </w:p>
    <w:p w14:paraId="6453C926">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9、绿化工程</w:t>
      </w:r>
    </w:p>
    <w:p w14:paraId="02883933">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9.1土方回填厚度必须满足设计要求，否则处以10000/次的违约金。</w:t>
      </w:r>
    </w:p>
    <w:p w14:paraId="315F3B14">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9.2排（隔）盐层厚度必须满足设计要求，否则处以10000/次的违约金。</w:t>
      </w:r>
    </w:p>
    <w:p w14:paraId="0AF8CF0B">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9.3栽植苗木规格必须满足设计要求，否则处以10000元/次的违约金。</w:t>
      </w:r>
    </w:p>
    <w:p w14:paraId="4556AAE1">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9.4苗木未按规定进行养护，死苗不及时更换的，处以10000元/次的违约金。</w:t>
      </w:r>
    </w:p>
    <w:p w14:paraId="7C129DD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10、隐蔽工程</w:t>
      </w:r>
    </w:p>
    <w:p w14:paraId="1AAFDA83">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甲方将委托检测单位对一切隐蔽工程进行抽样检测，如一旦发现不合格或作假行为，甲方将处以该不合格项工程费20%的违约金和通报，并责令乙方按照规范进行返工或采取其他补救措施，直至合格，以上所有费用均由乙方自负。</w:t>
      </w:r>
    </w:p>
    <w:p w14:paraId="40F8D46C">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11、对乙方由于疏于管理，造成重大质量事故（隐患）或重大安全事故的，除按有关规定进行返工并追究当事人的民事责任、法律责任外，每处（次）并处以 50000 元的违约金。</w:t>
      </w:r>
    </w:p>
    <w:p w14:paraId="2FB622D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12、当建设工程质量不符合设计要求时，经原设计单位核算能满足安全和使用功能的检验批，处以20000元/次的违约金；经返工或加固后满足安全和使用要求的分部、分项工程，处以该项工程费用20%的违约金。</w:t>
      </w:r>
    </w:p>
    <w:p w14:paraId="45925F3F">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13、对本协议中未列明的违规项，比照类似条款违约赔偿。</w:t>
      </w:r>
    </w:p>
    <w:p w14:paraId="037335BB">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14、乙方给予甲方赔偿后对甲方或监理提出的问题在规定期限内未完成整改的或拒绝整改的，甲方或监理可再次向乙方索赔，并可以加倍要求索赔额度。</w:t>
      </w:r>
    </w:p>
    <w:p w14:paraId="18B69F0D">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第五条 争议的解决及其他</w:t>
      </w:r>
    </w:p>
    <w:p w14:paraId="292C3DAF">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1、本协议履行过程中产生的争议，双方应协商解决，协商不成，任何一方均有权向建设工程项目所在地有管辖权的法院提起诉讼。</w:t>
      </w:r>
    </w:p>
    <w:p w14:paraId="06E5BE2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2、本协议未尽事宜，双方协商后另行签订补充协议，补充协议与本协议具有同等法律效力。</w:t>
      </w:r>
    </w:p>
    <w:p w14:paraId="2A7EDCB8">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3、本协议一式四份，甲方执二份、乙方执二份。</w:t>
      </w:r>
    </w:p>
    <w:p w14:paraId="177E161A">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第六条 补充条款</w:t>
      </w:r>
    </w:p>
    <w:p w14:paraId="21356409">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56E73397">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（以下无正文）</w:t>
      </w:r>
    </w:p>
    <w:p w14:paraId="20ED3952">
      <w:pPr>
        <w:snapToGrid w:val="0"/>
        <w:spacing w:line="400" w:lineRule="exact"/>
        <w:ind w:firstLine="420" w:firstLineChars="200"/>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2C90C407">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52A99EF6">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甲方：（盖章）</w:t>
      </w:r>
      <w:r>
        <w:rPr>
          <w:rFonts w:hint="eastAsia" w:ascii="Times New Roman" w:hAnsi="Times New Roman" w:eastAsia="宋体"/>
          <w:bCs/>
          <w:color w:val="000000"/>
          <w:highlight w:val="none"/>
          <w:shd w:val="clear" w:color="auto" w:fill="auto"/>
        </w:rPr>
        <w:tab/>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乙方：（盖章）</w:t>
      </w:r>
    </w:p>
    <w:p w14:paraId="7DAF1647">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 </w:t>
      </w:r>
    </w:p>
    <w:p w14:paraId="06254ADE">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 xml:space="preserve">法人代表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法人代表</w:t>
      </w:r>
    </w:p>
    <w:p w14:paraId="25D2D7F1">
      <w:pPr>
        <w:snapToGrid w:val="0"/>
        <w:spacing w:line="400" w:lineRule="exact"/>
        <w:jc w:val="left"/>
        <w:rPr>
          <w:rFonts w:ascii="Times New Roman" w:hAnsi="Times New Roman" w:eastAsia="宋体"/>
          <w:bCs/>
          <w:color w:val="000000"/>
          <w:highlight w:val="none"/>
          <w:shd w:val="clear" w:color="auto" w:fill="auto"/>
        </w:rPr>
      </w:pPr>
      <w:r>
        <w:rPr>
          <w:rFonts w:hint="eastAsia" w:ascii="Times New Roman" w:hAnsi="Times New Roman" w:eastAsia="宋体"/>
          <w:bCs/>
          <w:color w:val="000000"/>
          <w:highlight w:val="none"/>
          <w:shd w:val="clear" w:color="auto" w:fill="auto"/>
        </w:rPr>
        <w:t>或授权代表（签</w:t>
      </w:r>
      <w:r>
        <w:rPr>
          <w:rFonts w:hint="eastAsia" w:ascii="Times New Roman" w:hAnsi="Times New Roman" w:eastAsia="宋体"/>
          <w:bCs/>
          <w:color w:val="000000"/>
          <w:highlight w:val="none"/>
          <w:shd w:val="clear" w:color="auto" w:fill="auto"/>
          <w:lang w:eastAsia="zh-CN"/>
        </w:rPr>
        <w:t>字或盖</w:t>
      </w:r>
      <w:r>
        <w:rPr>
          <w:rFonts w:hint="eastAsia" w:ascii="Times New Roman" w:hAnsi="Times New Roman" w:eastAsia="宋体"/>
          <w:bCs/>
          <w:color w:val="000000"/>
          <w:highlight w:val="none"/>
          <w:shd w:val="clear" w:color="auto" w:fill="auto"/>
        </w:rPr>
        <w:t>章）：</w:t>
      </w:r>
      <w:r>
        <w:rPr>
          <w:rFonts w:hint="eastAsia" w:ascii="Times New Roman" w:hAnsi="Times New Roman" w:eastAsia="宋体"/>
          <w:bCs/>
          <w:color w:val="000000"/>
          <w:highlight w:val="none"/>
          <w:shd w:val="clear" w:color="auto" w:fill="auto"/>
        </w:rPr>
        <w:tab/>
      </w:r>
      <w:r>
        <w:rPr>
          <w:rFonts w:hint="eastAsia" w:ascii="Times New Roman" w:hAnsi="Times New Roman" w:eastAsia="宋体"/>
          <w:bCs/>
          <w:color w:val="000000"/>
          <w:highlight w:val="none"/>
          <w:shd w:val="clear" w:color="auto" w:fill="auto"/>
        </w:rPr>
        <w:t xml:space="preserve">   </w:t>
      </w:r>
      <w:r>
        <w:rPr>
          <w:rFonts w:hint="eastAsia" w:ascii="Times New Roman" w:hAnsi="Times New Roman" w:eastAsia="宋体"/>
          <w:bCs/>
          <w:color w:val="000000"/>
          <w:highlight w:val="none"/>
          <w:shd w:val="clear" w:color="auto" w:fill="auto"/>
          <w:lang w:eastAsia="zh-CN"/>
        </w:rPr>
        <w:t xml:space="preserve"> </w:t>
      </w:r>
      <w:r>
        <w:rPr>
          <w:rFonts w:hint="eastAsia" w:ascii="Times New Roman" w:hAnsi="Times New Roman" w:eastAsia="宋体"/>
          <w:bCs/>
          <w:color w:val="000000"/>
          <w:highlight w:val="none"/>
          <w:shd w:val="clear" w:color="auto" w:fill="auto"/>
          <w:lang w:val="en-US" w:eastAsia="zh-CN"/>
        </w:rPr>
        <w:t xml:space="preserve">         </w:t>
      </w:r>
      <w:r>
        <w:rPr>
          <w:rFonts w:hint="eastAsia" w:ascii="Times New Roman" w:hAnsi="Times New Roman" w:eastAsia="宋体"/>
          <w:bCs/>
          <w:color w:val="000000"/>
          <w:highlight w:val="none"/>
          <w:shd w:val="clear" w:color="auto" w:fill="auto"/>
        </w:rPr>
        <w:t xml:space="preserve"> 或授权代表（签</w:t>
      </w:r>
      <w:r>
        <w:rPr>
          <w:rFonts w:hint="eastAsia" w:ascii="Times New Roman" w:hAnsi="Times New Roman" w:eastAsia="宋体"/>
          <w:bCs/>
          <w:color w:val="000000"/>
          <w:highlight w:val="none"/>
          <w:shd w:val="clear" w:color="auto" w:fill="auto"/>
          <w:lang w:eastAsia="zh-CN"/>
        </w:rPr>
        <w:t>字或盖</w:t>
      </w:r>
      <w:r>
        <w:rPr>
          <w:rFonts w:hint="eastAsia" w:ascii="Times New Roman" w:hAnsi="Times New Roman" w:eastAsia="宋体"/>
          <w:bCs/>
          <w:color w:val="000000"/>
          <w:highlight w:val="none"/>
          <w:shd w:val="clear" w:color="auto" w:fill="auto"/>
        </w:rPr>
        <w:t>章）：</w:t>
      </w:r>
    </w:p>
    <w:p w14:paraId="63A3F376">
      <w:pPr>
        <w:snapToGrid w:val="0"/>
        <w:spacing w:line="273" w:lineRule="auto"/>
        <w:jc w:val="left"/>
        <w:rPr>
          <w:rFonts w:ascii="Times New Roman" w:hAnsi="Times New Roman" w:eastAsia="宋体"/>
          <w:b/>
          <w:bCs/>
          <w:color w:val="000000"/>
          <w:highlight w:val="none"/>
          <w:shd w:val="clear" w:color="auto" w:fill="auto"/>
        </w:rPr>
      </w:pPr>
      <w:r>
        <w:rPr>
          <w:rFonts w:hint="eastAsia" w:ascii="Times New Roman" w:hAnsi="Times New Roman" w:eastAsia="宋体"/>
          <w:b/>
          <w:bCs/>
          <w:color w:val="000000"/>
          <w:highlight w:val="none"/>
          <w:shd w:val="clear" w:color="auto" w:fill="auto"/>
        </w:rPr>
        <w:t xml:space="preserve">            </w:t>
      </w:r>
    </w:p>
    <w:p w14:paraId="5E6F62CC">
      <w:pPr>
        <w:widowControl/>
        <w:jc w:val="left"/>
        <w:rPr>
          <w:rFonts w:ascii="Times New Roman" w:hAnsi="Times New Roman" w:eastAsia="宋体"/>
          <w:b/>
          <w:bCs/>
          <w:color w:val="000000"/>
          <w:highlight w:val="none"/>
          <w:shd w:val="clear" w:color="auto" w:fill="auto"/>
        </w:rPr>
      </w:pPr>
      <w:r>
        <w:rPr>
          <w:rFonts w:ascii="Times New Roman" w:hAnsi="Times New Roman" w:eastAsia="宋体"/>
          <w:b/>
          <w:bCs/>
          <w:color w:val="000000"/>
          <w:highlight w:val="none"/>
          <w:shd w:val="clear" w:color="auto" w:fill="auto"/>
        </w:rPr>
        <w:br w:type="page"/>
      </w:r>
    </w:p>
    <w:p w14:paraId="748FB209">
      <w:pPr>
        <w:snapToGrid w:val="0"/>
        <w:spacing w:line="360" w:lineRule="auto"/>
        <w:rPr>
          <w:rFonts w:ascii="Times New Roman" w:hAnsi="Times New Roman" w:eastAsia="宋体" w:cs="宋体"/>
          <w:b/>
          <w:color w:val="000000"/>
          <w:szCs w:val="21"/>
          <w:highlight w:val="none"/>
          <w:shd w:val="clear" w:color="auto" w:fill="auto"/>
        </w:rPr>
      </w:pPr>
      <w:r>
        <w:rPr>
          <w:rFonts w:hint="eastAsia" w:ascii="Times New Roman" w:hAnsi="Times New Roman" w:eastAsia="宋体" w:cs="宋体"/>
          <w:b/>
          <w:color w:val="000000"/>
          <w:szCs w:val="21"/>
          <w:highlight w:val="none"/>
          <w:shd w:val="clear" w:color="auto" w:fill="auto"/>
        </w:rPr>
        <w:t>附件</w:t>
      </w:r>
      <w:r>
        <w:rPr>
          <w:rFonts w:hint="eastAsia" w:ascii="Times New Roman" w:hAnsi="Times New Roman" w:eastAsia="宋体" w:cs="宋体"/>
          <w:b/>
          <w:color w:val="000000"/>
          <w:szCs w:val="21"/>
          <w:highlight w:val="none"/>
          <w:shd w:val="clear" w:color="auto" w:fill="auto"/>
          <w:lang w:val="en-US" w:eastAsia="zh-CN"/>
        </w:rPr>
        <w:t>1</w:t>
      </w:r>
      <w:r>
        <w:rPr>
          <w:rFonts w:hint="eastAsia" w:cs="宋体"/>
          <w:b/>
          <w:color w:val="000000"/>
          <w:szCs w:val="21"/>
          <w:highlight w:val="none"/>
          <w:shd w:val="clear" w:color="auto" w:fill="auto"/>
          <w:lang w:val="en-US" w:eastAsia="zh-CN"/>
        </w:rPr>
        <w:t>0</w:t>
      </w:r>
      <w:r>
        <w:rPr>
          <w:rFonts w:hint="eastAsia" w:ascii="Times New Roman" w:hAnsi="Times New Roman" w:eastAsia="宋体" w:cs="宋体"/>
          <w:b/>
          <w:color w:val="000000"/>
          <w:szCs w:val="21"/>
          <w:highlight w:val="none"/>
          <w:shd w:val="clear" w:color="auto" w:fill="auto"/>
        </w:rPr>
        <w:t>：</w:t>
      </w:r>
    </w:p>
    <w:p w14:paraId="3B4FDF92">
      <w:pPr>
        <w:keepNext/>
        <w:keepLines/>
        <w:adjustRightInd w:val="0"/>
        <w:snapToGrid w:val="0"/>
        <w:spacing w:line="360" w:lineRule="auto"/>
        <w:ind w:firstLine="562" w:firstLineChars="200"/>
        <w:jc w:val="center"/>
        <w:outlineLvl w:val="2"/>
        <w:rPr>
          <w:rFonts w:ascii="Times New Roman" w:hAnsi="Times New Roman" w:eastAsia="宋体"/>
          <w:b/>
          <w:bCs/>
          <w:sz w:val="28"/>
          <w:szCs w:val="32"/>
          <w:highlight w:val="none"/>
          <w:shd w:val="clear" w:color="auto" w:fill="auto"/>
        </w:rPr>
      </w:pPr>
      <w:r>
        <w:rPr>
          <w:rFonts w:hint="eastAsia" w:ascii="Times New Roman" w:hAnsi="Times New Roman" w:eastAsia="宋体"/>
          <w:b/>
          <w:bCs/>
          <w:sz w:val="28"/>
          <w:szCs w:val="32"/>
          <w:highlight w:val="none"/>
          <w:shd w:val="clear" w:color="auto" w:fill="auto"/>
        </w:rPr>
        <w:t>施工现场环境保护与扬尘防治管理协议</w:t>
      </w:r>
    </w:p>
    <w:p w14:paraId="546AE8D9">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bidi="ar"/>
        </w:rPr>
        <w:t>工程承包人</w:t>
      </w:r>
      <w:r>
        <w:rPr>
          <w:rFonts w:hint="eastAsia" w:ascii="Times New Roman" w:hAnsi="Times New Roman" w:eastAsia="宋体" w:cs="宋体"/>
          <w:sz w:val="21"/>
          <w:szCs w:val="21"/>
          <w:highlight w:val="none"/>
          <w:lang w:val="en-US" w:eastAsia="zh-CN" w:bidi="ar"/>
        </w:rPr>
        <w:t>：</w:t>
      </w:r>
      <w:r>
        <w:rPr>
          <w:rFonts w:hint="eastAsia" w:ascii="Times New Roman" w:hAnsi="Times New Roman" w:eastAsia="宋体" w:cs="宋体"/>
          <w:sz w:val="21"/>
          <w:szCs w:val="21"/>
          <w:highlight w:val="none"/>
          <w:u w:val="single"/>
          <w:lang w:val="en-US" w:eastAsia="zh-CN" w:bidi="ar"/>
        </w:rPr>
        <w:t>连云港徐圩城建工程有限公司</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以下简称“甲方”</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 xml:space="preserve"> </w:t>
      </w:r>
    </w:p>
    <w:p w14:paraId="1B81298B">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cs="宋体"/>
          <w:sz w:val="21"/>
          <w:szCs w:val="21"/>
          <w:highlight w:val="none"/>
          <w:lang w:val="en-US" w:eastAsia="zh-CN" w:bidi="ar"/>
        </w:rPr>
        <w:t>劳务分包人</w:t>
      </w:r>
      <w:r>
        <w:rPr>
          <w:rFonts w:hint="eastAsia" w:ascii="Times New Roman" w:hAnsi="Times New Roman" w:eastAsia="宋体" w:cs="宋体"/>
          <w:sz w:val="21"/>
          <w:szCs w:val="21"/>
          <w:highlight w:val="none"/>
          <w:lang w:val="en-US" w:eastAsia="zh-CN" w:bidi="ar"/>
        </w:rPr>
        <w:t>：</w:t>
      </w:r>
      <w:r>
        <w:rPr>
          <w:rFonts w:hint="eastAsia" w:ascii="Times New Roman" w:hAnsi="Times New Roman" w:cs="宋体"/>
          <w:sz w:val="21"/>
          <w:szCs w:val="21"/>
          <w:highlight w:val="none"/>
          <w:u w:val="single"/>
          <w:lang w:val="en-US" w:eastAsia="zh-CN" w:bidi="ar"/>
        </w:rPr>
        <w:t>////</w:t>
      </w:r>
      <w:r>
        <w:rPr>
          <w:rFonts w:hint="eastAsia" w:cs="宋体"/>
          <w:sz w:val="21"/>
          <w:szCs w:val="21"/>
          <w:highlight w:val="none"/>
          <w:lang w:val="en-US" w:eastAsia="zh-CN" w:bidi="ar"/>
        </w:rPr>
        <w:t>（</w:t>
      </w:r>
      <w:r>
        <w:rPr>
          <w:rFonts w:hint="eastAsia" w:ascii="Times New Roman" w:hAnsi="Times New Roman" w:eastAsia="宋体" w:cs="宋体"/>
          <w:sz w:val="21"/>
          <w:szCs w:val="21"/>
          <w:highlight w:val="none"/>
          <w:lang w:val="en-US" w:eastAsia="zh-CN" w:bidi="ar"/>
        </w:rPr>
        <w:t>以下简称“乙方”</w:t>
      </w:r>
      <w:r>
        <w:rPr>
          <w:rFonts w:hint="eastAsia" w:cs="宋体"/>
          <w:sz w:val="21"/>
          <w:szCs w:val="21"/>
          <w:highlight w:val="none"/>
          <w:lang w:val="en-US" w:eastAsia="zh-CN" w:bidi="ar"/>
        </w:rPr>
        <w:t>）</w:t>
      </w:r>
    </w:p>
    <w:p w14:paraId="09FBED2E">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kern w:val="0"/>
          <w:sz w:val="21"/>
          <w:szCs w:val="21"/>
          <w:highlight w:val="none"/>
          <w:lang w:bidi="ar"/>
        </w:rPr>
      </w:pPr>
      <w:r>
        <w:rPr>
          <w:rFonts w:hint="eastAsia" w:ascii="Times New Roman" w:hAnsi="Times New Roman" w:eastAsia="宋体" w:cs="宋体"/>
          <w:sz w:val="21"/>
          <w:szCs w:val="21"/>
          <w:highlight w:val="none"/>
          <w:lang w:bidi="ar"/>
        </w:rPr>
        <w:t>为加强施工现场环境保护</w:t>
      </w:r>
      <w:r>
        <w:rPr>
          <w:rFonts w:hint="eastAsia" w:ascii="Times New Roman" w:hAnsi="Times New Roman" w:eastAsia="宋体" w:cs="宋体"/>
          <w:sz w:val="21"/>
          <w:szCs w:val="21"/>
          <w:highlight w:val="none"/>
          <w:lang w:val="en-US" w:eastAsia="zh-CN" w:bidi="ar"/>
        </w:rPr>
        <w:t>与扬尘防治</w:t>
      </w:r>
      <w:r>
        <w:rPr>
          <w:rFonts w:hint="eastAsia" w:ascii="Times New Roman" w:hAnsi="Times New Roman" w:eastAsia="宋体" w:cs="宋体"/>
          <w:sz w:val="21"/>
          <w:szCs w:val="21"/>
          <w:highlight w:val="none"/>
          <w:lang w:bidi="ar"/>
        </w:rPr>
        <w:t>管理，认真执行、贯彻落实国家、</w:t>
      </w:r>
      <w:r>
        <w:rPr>
          <w:rFonts w:hint="eastAsia" w:ascii="Times New Roman" w:hAnsi="Times New Roman" w:eastAsia="宋体" w:cs="宋体"/>
          <w:sz w:val="21"/>
          <w:szCs w:val="21"/>
          <w:highlight w:val="none"/>
          <w:lang w:val="en-US" w:eastAsia="zh-CN" w:bidi="ar"/>
        </w:rPr>
        <w:t>江苏省</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val="en-US" w:eastAsia="zh-CN" w:bidi="ar"/>
        </w:rPr>
        <w:t>连云港市和徐圩新区</w:t>
      </w:r>
      <w:r>
        <w:rPr>
          <w:rFonts w:hint="eastAsia" w:ascii="Times New Roman" w:hAnsi="Times New Roman" w:eastAsia="宋体" w:cs="宋体"/>
          <w:sz w:val="21"/>
          <w:szCs w:val="21"/>
          <w:highlight w:val="none"/>
          <w:lang w:bidi="ar"/>
        </w:rPr>
        <w:t>的有关环境保护</w:t>
      </w:r>
      <w:r>
        <w:rPr>
          <w:rFonts w:hint="eastAsia" w:ascii="Times New Roman" w:hAnsi="Times New Roman" w:eastAsia="宋体" w:cs="宋体"/>
          <w:sz w:val="21"/>
          <w:szCs w:val="21"/>
          <w:highlight w:val="none"/>
          <w:lang w:val="en-US" w:eastAsia="zh-CN" w:bidi="ar"/>
        </w:rPr>
        <w:t>和扬尘防治的</w:t>
      </w:r>
      <w:r>
        <w:rPr>
          <w:rFonts w:hint="eastAsia" w:ascii="Times New Roman" w:hAnsi="Times New Roman" w:eastAsia="宋体" w:cs="宋体"/>
          <w:sz w:val="21"/>
          <w:szCs w:val="21"/>
          <w:highlight w:val="none"/>
          <w:lang w:bidi="ar"/>
        </w:rPr>
        <w:t>法律、法规和管理要求</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双方本着平等、自愿的原则，签定本协议书</w:t>
      </w:r>
      <w:r>
        <w:rPr>
          <w:rFonts w:hint="eastAsia" w:ascii="Times New Roman" w:hAnsi="Times New Roman" w:eastAsia="宋体" w:cs="宋体"/>
          <w:kern w:val="0"/>
          <w:sz w:val="21"/>
          <w:szCs w:val="21"/>
          <w:highlight w:val="none"/>
          <w:lang w:val="en-US" w:eastAsia="zh-CN" w:bidi="ar"/>
        </w:rPr>
        <w:t>。本协议为</w:t>
      </w:r>
      <w:r>
        <w:rPr>
          <w:rFonts w:hint="eastAsia" w:cs="宋体"/>
          <w:kern w:val="0"/>
          <w:sz w:val="21"/>
          <w:szCs w:val="21"/>
          <w:highlight w:val="none"/>
          <w:u w:val="single"/>
          <w:lang w:val="en-US" w:eastAsia="zh-CN" w:bidi="ar"/>
        </w:rPr>
        <w:t>连云港石化有限公司α-烯烃综合利用高端新材料产业园项目开放式地面火炬软土地基预处理工程劳务</w:t>
      </w:r>
      <w:r>
        <w:rPr>
          <w:rFonts w:hint="eastAsia" w:ascii="Times New Roman" w:hAnsi="Times New Roman" w:eastAsia="宋体" w:cs="宋体"/>
          <w:kern w:val="0"/>
          <w:sz w:val="21"/>
          <w:szCs w:val="21"/>
          <w:highlight w:val="none"/>
          <w:lang w:val="en-US" w:eastAsia="zh-CN" w:bidi="ar"/>
        </w:rPr>
        <w:t>合同的附件，与合同具有同样的法律效力。</w:t>
      </w:r>
    </w:p>
    <w:p w14:paraId="3239B516">
      <w:pPr>
        <w:pageBreakBefore w:val="0"/>
        <w:numPr>
          <w:ilvl w:val="0"/>
          <w:numId w:val="8"/>
        </w:numP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适用法律、标准及有关管理要求</w:t>
      </w:r>
    </w:p>
    <w:p w14:paraId="76961DFF">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中华人民共和国环境保护法》</w:t>
      </w:r>
    </w:p>
    <w:p w14:paraId="6555CF82">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《中华人民共和国水污染防治法》</w:t>
      </w:r>
    </w:p>
    <w:p w14:paraId="399D1AEC">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中华人民共和国固体废物污染环境防治法</w:t>
      </w:r>
      <w:r>
        <w:rPr>
          <w:rFonts w:hint="eastAsia" w:ascii="Times New Roman" w:hAnsi="Times New Roman" w:eastAsia="宋体" w:cs="宋体"/>
          <w:sz w:val="21"/>
          <w:szCs w:val="21"/>
          <w:highlight w:val="none"/>
          <w:lang w:eastAsia="zh-CN" w:bidi="ar"/>
        </w:rPr>
        <w:t>》</w:t>
      </w:r>
    </w:p>
    <w:p w14:paraId="1FDB732B">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中华人民共和国环境噪声污染防治法</w:t>
      </w:r>
      <w:r>
        <w:rPr>
          <w:rFonts w:hint="eastAsia" w:ascii="Times New Roman" w:hAnsi="Times New Roman" w:eastAsia="宋体" w:cs="宋体"/>
          <w:sz w:val="21"/>
          <w:szCs w:val="21"/>
          <w:highlight w:val="none"/>
          <w:lang w:eastAsia="zh-CN" w:bidi="ar"/>
        </w:rPr>
        <w:t>》</w:t>
      </w:r>
    </w:p>
    <w:p w14:paraId="04E7D053">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《建筑施工安全检查标准》</w:t>
      </w:r>
      <w:r>
        <w:rPr>
          <w:rFonts w:hint="eastAsia" w:ascii="Times New Roman" w:hAnsi="Times New Roman" w:eastAsia="宋体" w:cs="宋体"/>
          <w:sz w:val="21"/>
          <w:szCs w:val="21"/>
          <w:highlight w:val="none"/>
          <w:lang w:eastAsia="zh-CN" w:bidi="ar"/>
        </w:rPr>
        <w:t>（JGJ59—2011）</w:t>
      </w:r>
    </w:p>
    <w:p w14:paraId="3B4ED37E">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建筑施工现场环境与卫生标准》</w:t>
      </w:r>
      <w:r>
        <w:rPr>
          <w:rFonts w:hint="eastAsia" w:ascii="Times New Roman" w:hAnsi="Times New Roman" w:eastAsia="宋体" w:cs="宋体"/>
          <w:sz w:val="21"/>
          <w:szCs w:val="21"/>
          <w:highlight w:val="none"/>
          <w:lang w:eastAsia="zh-CN" w:bidi="ar"/>
        </w:rPr>
        <w:t>（JGJ146-2013）</w:t>
      </w:r>
    </w:p>
    <w:p w14:paraId="294F7E47">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《江苏省建筑工地扬尘防治标准》</w:t>
      </w:r>
      <w:r>
        <w:rPr>
          <w:rFonts w:hint="eastAsia" w:ascii="Times New Roman" w:hAnsi="Times New Roman" w:eastAsia="宋体" w:cs="宋体"/>
          <w:sz w:val="21"/>
          <w:szCs w:val="21"/>
          <w:highlight w:val="none"/>
          <w:lang w:eastAsia="zh-CN" w:bidi="ar"/>
        </w:rPr>
        <w:t>（DGJ32/J203-2016）</w:t>
      </w:r>
    </w:p>
    <w:p w14:paraId="315119AC">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《2020年江苏省建筑工地扬尘专项治理工作方案》（苏建质安〔2020〕82号）</w:t>
      </w:r>
    </w:p>
    <w:p w14:paraId="43D01220">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《关于做好连云港市施工围挡设置和管理工作的意见》</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连政办发〔</w:t>
      </w:r>
      <w:r>
        <w:rPr>
          <w:rFonts w:hint="eastAsia" w:ascii="Times New Roman" w:hAnsi="Times New Roman" w:eastAsia="宋体" w:cs="宋体"/>
          <w:sz w:val="21"/>
          <w:szCs w:val="21"/>
          <w:highlight w:val="none"/>
          <w:lang w:val="en-US" w:eastAsia="zh-CN" w:bidi="ar"/>
        </w:rPr>
        <w:t>2018</w:t>
      </w:r>
      <w:r>
        <w:rPr>
          <w:rFonts w:hint="eastAsia" w:ascii="Times New Roman" w:hAnsi="Times New Roman" w:eastAsia="宋体" w:cs="宋体"/>
          <w:sz w:val="21"/>
          <w:szCs w:val="21"/>
          <w:highlight w:val="none"/>
          <w:lang w:eastAsia="zh-CN" w:bidi="ar"/>
        </w:rPr>
        <w:t>〕147号</w:t>
      </w:r>
      <w:r>
        <w:rPr>
          <w:rFonts w:hint="eastAsia" w:cs="宋体"/>
          <w:sz w:val="21"/>
          <w:szCs w:val="21"/>
          <w:highlight w:val="none"/>
          <w:lang w:eastAsia="zh-CN" w:bidi="ar"/>
        </w:rPr>
        <w:t>）</w:t>
      </w:r>
    </w:p>
    <w:p w14:paraId="341C36D2">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《连云港市城市施工工地扬尘排污费征收管理办法》（试行）</w:t>
      </w:r>
    </w:p>
    <w:p w14:paraId="3B089021">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bidi="ar"/>
        </w:rPr>
        <w:t>《徐圩新区建筑工地扬尘管控工作方案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2020版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eastAsia="zh-CN" w:bidi="ar"/>
        </w:rPr>
        <w:t>（示范区建发〔2020〕93号）</w:t>
      </w:r>
    </w:p>
    <w:p w14:paraId="000EE0C1">
      <w:pPr>
        <w:pageBreakBefore w:val="0"/>
        <w:numPr>
          <w:ilvl w:val="0"/>
          <w:numId w:val="9"/>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徐圩新区建筑垃圾管理办法（试行）</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2021年</w:t>
      </w:r>
      <w:r>
        <w:rPr>
          <w:rFonts w:hint="eastAsia" w:ascii="Times New Roman" w:hAnsi="Times New Roman" w:eastAsia="宋体" w:cs="宋体"/>
          <w:sz w:val="21"/>
          <w:szCs w:val="21"/>
          <w:highlight w:val="none"/>
          <w:lang w:eastAsia="zh-CN" w:bidi="ar"/>
        </w:rPr>
        <w:t>）</w:t>
      </w:r>
    </w:p>
    <w:p w14:paraId="4CA60EAA">
      <w:pPr>
        <w:pageBreakBefore w:val="0"/>
        <w:numPr>
          <w:ilvl w:val="0"/>
          <w:numId w:val="8"/>
        </w:numP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环境保护与扬尘防治管理目标</w:t>
      </w:r>
    </w:p>
    <w:p w14:paraId="3F19AD38">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不发生环境污染事故、事件。</w:t>
      </w:r>
    </w:p>
    <w:p w14:paraId="3E9B1936">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不发生与环保、扬尘相关的行政处罚事件。</w:t>
      </w:r>
    </w:p>
    <w:p w14:paraId="0665CA48">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不发生与环保、扬尘相关的社会媒体曝光事件。</w:t>
      </w:r>
    </w:p>
    <w:p w14:paraId="46593EDE">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建筑施工垃圾合法、合规处置。</w:t>
      </w:r>
    </w:p>
    <w:p w14:paraId="13E106BE">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危险废物合法、合规处置。</w:t>
      </w:r>
    </w:p>
    <w:p w14:paraId="7B01E7DA">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做到工地周边围挡100%。</w:t>
      </w:r>
    </w:p>
    <w:p w14:paraId="6D709A9A">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做到物料堆放覆盖100%。</w:t>
      </w:r>
    </w:p>
    <w:p w14:paraId="6B6F920F">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做到土方开挖湿法作业100%。</w:t>
      </w:r>
    </w:p>
    <w:p w14:paraId="44174F9D">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做到施工场内主要路面硬化100%。</w:t>
      </w:r>
    </w:p>
    <w:p w14:paraId="1C93BB20">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做到出入车辆清洗100%。</w:t>
      </w:r>
    </w:p>
    <w:p w14:paraId="384919B5">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做到渣土车辆密闭运输100%。</w:t>
      </w:r>
    </w:p>
    <w:p w14:paraId="7D4F914A">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做到工地喷淋、洒水抑尘设施全覆盖。</w:t>
      </w:r>
    </w:p>
    <w:p w14:paraId="3BEFDA6A">
      <w:pPr>
        <w:pageBreakBefore w:val="0"/>
        <w:numPr>
          <w:ilvl w:val="0"/>
          <w:numId w:val="10"/>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做到工地视频监控和扬尘在线监测设备全覆盖。</w:t>
      </w:r>
    </w:p>
    <w:p w14:paraId="7ECB9723">
      <w:pPr>
        <w:pageBreakBefore w:val="0"/>
        <w:numPr>
          <w:ilvl w:val="0"/>
          <w:numId w:val="8"/>
        </w:numP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乙方职责</w:t>
      </w:r>
    </w:p>
    <w:p w14:paraId="791DABAA">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一</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乙方</w:t>
      </w:r>
      <w:r>
        <w:rPr>
          <w:rFonts w:hint="eastAsia" w:ascii="Times New Roman" w:hAnsi="Times New Roman" w:eastAsia="宋体" w:cs="宋体"/>
          <w:sz w:val="21"/>
          <w:szCs w:val="21"/>
          <w:highlight w:val="none"/>
          <w:lang w:val="en-US" w:eastAsia="zh-CN" w:bidi="ar"/>
        </w:rPr>
        <w:t>在本项目实施过程中</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均应按</w:t>
      </w:r>
      <w:r>
        <w:rPr>
          <w:rFonts w:hint="eastAsia" w:ascii="Times New Roman" w:hAnsi="Times New Roman" w:eastAsia="宋体" w:cs="宋体"/>
          <w:sz w:val="21"/>
          <w:szCs w:val="21"/>
          <w:highlight w:val="none"/>
          <w:lang w:val="en-US" w:eastAsia="zh-CN" w:bidi="ar"/>
        </w:rPr>
        <w:t>国家、江苏省、连云港市以及徐圩新区</w:t>
      </w:r>
      <w:r>
        <w:rPr>
          <w:rFonts w:hint="eastAsia" w:ascii="Times New Roman" w:hAnsi="Times New Roman" w:eastAsia="宋体" w:cs="宋体"/>
          <w:sz w:val="21"/>
          <w:szCs w:val="21"/>
          <w:highlight w:val="none"/>
          <w:lang w:bidi="ar"/>
        </w:rPr>
        <w:t>相关</w:t>
      </w:r>
      <w:r>
        <w:rPr>
          <w:rFonts w:hint="eastAsia" w:ascii="Times New Roman" w:hAnsi="Times New Roman" w:eastAsia="宋体" w:cs="宋体"/>
          <w:sz w:val="21"/>
          <w:szCs w:val="21"/>
          <w:highlight w:val="none"/>
          <w:lang w:val="en-US" w:eastAsia="zh-CN" w:bidi="ar"/>
        </w:rPr>
        <w:t>标准和</w:t>
      </w:r>
      <w:r>
        <w:rPr>
          <w:rFonts w:hint="eastAsia" w:ascii="Times New Roman" w:hAnsi="Times New Roman" w:eastAsia="宋体" w:cs="宋体"/>
          <w:sz w:val="21"/>
          <w:szCs w:val="21"/>
          <w:highlight w:val="none"/>
          <w:lang w:bidi="ar"/>
        </w:rPr>
        <w:t>要求执行。</w:t>
      </w:r>
    </w:p>
    <w:p w14:paraId="12059A45">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二</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乙方应</w:t>
      </w:r>
      <w:r>
        <w:rPr>
          <w:rFonts w:hint="eastAsia" w:ascii="Times New Roman" w:hAnsi="Times New Roman" w:eastAsia="宋体" w:cs="宋体"/>
          <w:sz w:val="21"/>
          <w:szCs w:val="21"/>
          <w:highlight w:val="none"/>
          <w:lang w:bidi="ar"/>
        </w:rPr>
        <w:t>加强对分包</w:t>
      </w:r>
      <w:r>
        <w:rPr>
          <w:rFonts w:hint="eastAsia" w:ascii="Times New Roman" w:hAnsi="Times New Roman" w:eastAsia="宋体" w:cs="宋体"/>
          <w:sz w:val="21"/>
          <w:szCs w:val="21"/>
          <w:highlight w:val="none"/>
          <w:lang w:val="en-US" w:eastAsia="zh-CN" w:bidi="ar"/>
        </w:rPr>
        <w:t>单位</w:t>
      </w:r>
      <w:r>
        <w:rPr>
          <w:rFonts w:hint="eastAsia" w:ascii="Times New Roman" w:hAnsi="Times New Roman" w:eastAsia="宋体" w:cs="宋体"/>
          <w:sz w:val="21"/>
          <w:szCs w:val="21"/>
          <w:highlight w:val="none"/>
          <w:lang w:bidi="ar"/>
        </w:rPr>
        <w:t>的管理，负责对施工现场环境保护</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扬尘防治</w:t>
      </w:r>
      <w:r>
        <w:rPr>
          <w:rFonts w:hint="eastAsia" w:ascii="Times New Roman" w:hAnsi="Times New Roman" w:eastAsia="宋体" w:cs="宋体"/>
          <w:sz w:val="21"/>
          <w:szCs w:val="21"/>
          <w:highlight w:val="none"/>
          <w:lang w:bidi="ar"/>
        </w:rPr>
        <w:t>进行全面监督、管理，并对施工现场环境保护</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扬尘防治</w:t>
      </w:r>
      <w:r>
        <w:rPr>
          <w:rFonts w:hint="eastAsia" w:ascii="Times New Roman" w:hAnsi="Times New Roman" w:eastAsia="宋体" w:cs="宋体"/>
          <w:sz w:val="21"/>
          <w:szCs w:val="21"/>
          <w:highlight w:val="none"/>
          <w:lang w:bidi="ar"/>
        </w:rPr>
        <w:t>工作进行检查和指导。</w:t>
      </w:r>
    </w:p>
    <w:p w14:paraId="653DB2F7">
      <w:pPr>
        <w:pageBreakBefore w:val="0"/>
        <w:kinsoku/>
        <w:wordWrap/>
        <w:overflowPunct/>
        <w:topLinePunct w:val="0"/>
        <w:bidi w:val="0"/>
        <w:adjustRightInd w:val="0"/>
        <w:snapToGrid w:val="0"/>
        <w:spacing w:line="400" w:lineRule="exact"/>
        <w:ind w:firstLine="420" w:firstLineChars="200"/>
        <w:jc w:val="both"/>
        <w:textAlignment w:val="auto"/>
        <w:rPr>
          <w:rFonts w:hint="eastAsia" w:ascii="Times New Roman" w:hAnsi="Times New Roman" w:eastAsia="宋体" w:cs="宋体"/>
          <w:spacing w:val="-1"/>
          <w:kern w:val="0"/>
          <w:sz w:val="21"/>
          <w:szCs w:val="21"/>
          <w:highlight w:val="none"/>
          <w:lang w:bidi="ar"/>
        </w:rPr>
      </w:pP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二</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pacing w:val="-1"/>
          <w:kern w:val="0"/>
          <w:sz w:val="21"/>
          <w:szCs w:val="21"/>
          <w:highlight w:val="none"/>
          <w:lang w:bidi="ar"/>
        </w:rPr>
        <w:t>乙方对</w:t>
      </w:r>
      <w:r>
        <w:rPr>
          <w:rFonts w:hint="eastAsia" w:ascii="Times New Roman" w:hAnsi="Times New Roman" w:eastAsia="宋体" w:cs="宋体"/>
          <w:spacing w:val="-1"/>
          <w:kern w:val="0"/>
          <w:sz w:val="21"/>
          <w:szCs w:val="21"/>
          <w:highlight w:val="none"/>
          <w:lang w:val="en-US" w:eastAsia="zh-CN" w:bidi="ar"/>
        </w:rPr>
        <w:t>本</w:t>
      </w:r>
      <w:r>
        <w:rPr>
          <w:rFonts w:hint="eastAsia" w:ascii="Times New Roman" w:hAnsi="Times New Roman" w:eastAsia="宋体" w:cs="宋体"/>
          <w:spacing w:val="-1"/>
          <w:kern w:val="0"/>
          <w:sz w:val="21"/>
          <w:szCs w:val="21"/>
          <w:highlight w:val="none"/>
          <w:lang w:bidi="ar"/>
        </w:rPr>
        <w:t>项目</w:t>
      </w:r>
      <w:r>
        <w:rPr>
          <w:rFonts w:hint="eastAsia" w:ascii="Times New Roman" w:hAnsi="Times New Roman" w:eastAsia="宋体" w:cs="宋体"/>
          <w:spacing w:val="-1"/>
          <w:kern w:val="0"/>
          <w:sz w:val="21"/>
          <w:szCs w:val="21"/>
          <w:highlight w:val="none"/>
          <w:lang w:val="en-US" w:eastAsia="zh-CN" w:bidi="ar"/>
        </w:rPr>
        <w:t>环境保护、</w:t>
      </w:r>
      <w:r>
        <w:rPr>
          <w:rFonts w:hint="eastAsia" w:ascii="Times New Roman" w:hAnsi="Times New Roman" w:eastAsia="宋体" w:cs="宋体"/>
          <w:spacing w:val="-1"/>
          <w:kern w:val="0"/>
          <w:sz w:val="21"/>
          <w:szCs w:val="21"/>
          <w:highlight w:val="none"/>
          <w:lang w:bidi="ar"/>
        </w:rPr>
        <w:t>扬尘</w:t>
      </w:r>
      <w:r>
        <w:rPr>
          <w:rFonts w:hint="eastAsia" w:ascii="Times New Roman" w:hAnsi="Times New Roman" w:eastAsia="宋体" w:cs="宋体"/>
          <w:spacing w:val="-1"/>
          <w:kern w:val="0"/>
          <w:sz w:val="21"/>
          <w:szCs w:val="21"/>
          <w:highlight w:val="none"/>
          <w:lang w:val="en-US" w:eastAsia="zh-CN" w:bidi="ar"/>
        </w:rPr>
        <w:t>防治</w:t>
      </w:r>
      <w:r>
        <w:rPr>
          <w:rFonts w:hint="eastAsia" w:ascii="Times New Roman" w:hAnsi="Times New Roman" w:eastAsia="宋体" w:cs="宋体"/>
          <w:spacing w:val="-1"/>
          <w:kern w:val="0"/>
          <w:sz w:val="21"/>
          <w:szCs w:val="21"/>
          <w:highlight w:val="none"/>
          <w:lang w:bidi="ar"/>
        </w:rPr>
        <w:t>负直接责任</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应</w:t>
      </w:r>
      <w:r>
        <w:rPr>
          <w:rFonts w:hint="eastAsia" w:ascii="Times New Roman" w:hAnsi="Times New Roman" w:eastAsia="宋体" w:cs="宋体"/>
          <w:spacing w:val="-1"/>
          <w:kern w:val="0"/>
          <w:sz w:val="21"/>
          <w:szCs w:val="21"/>
          <w:highlight w:val="none"/>
          <w:lang w:bidi="ar"/>
        </w:rPr>
        <w:t>落实专人具体负责管理工作</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并</w:t>
      </w:r>
      <w:r>
        <w:rPr>
          <w:rFonts w:hint="eastAsia" w:ascii="Times New Roman" w:hAnsi="Times New Roman" w:eastAsia="宋体" w:cs="宋体"/>
          <w:spacing w:val="-1"/>
          <w:kern w:val="0"/>
          <w:sz w:val="21"/>
          <w:szCs w:val="21"/>
          <w:highlight w:val="none"/>
          <w:lang w:bidi="ar"/>
        </w:rPr>
        <w:t>履行日常</w:t>
      </w:r>
      <w:r>
        <w:rPr>
          <w:rFonts w:hint="eastAsia" w:ascii="Times New Roman" w:hAnsi="Times New Roman" w:eastAsia="宋体" w:cs="宋体"/>
          <w:spacing w:val="-1"/>
          <w:kern w:val="0"/>
          <w:sz w:val="21"/>
          <w:szCs w:val="21"/>
          <w:highlight w:val="none"/>
          <w:lang w:val="en-US" w:eastAsia="zh-CN" w:bidi="ar"/>
        </w:rPr>
        <w:t>环境保护、</w:t>
      </w:r>
      <w:r>
        <w:rPr>
          <w:rFonts w:hint="eastAsia" w:ascii="Times New Roman" w:hAnsi="Times New Roman" w:eastAsia="宋体" w:cs="宋体"/>
          <w:spacing w:val="-1"/>
          <w:kern w:val="0"/>
          <w:sz w:val="21"/>
          <w:szCs w:val="21"/>
          <w:highlight w:val="none"/>
          <w:lang w:bidi="ar"/>
        </w:rPr>
        <w:t>扬尘</w:t>
      </w:r>
      <w:r>
        <w:rPr>
          <w:rFonts w:hint="eastAsia" w:ascii="Times New Roman" w:hAnsi="Times New Roman" w:eastAsia="宋体" w:cs="宋体"/>
          <w:spacing w:val="-1"/>
          <w:kern w:val="0"/>
          <w:sz w:val="21"/>
          <w:szCs w:val="21"/>
          <w:highlight w:val="none"/>
          <w:lang w:val="en-US" w:eastAsia="zh-CN" w:bidi="ar"/>
        </w:rPr>
        <w:t>防治</w:t>
      </w:r>
      <w:r>
        <w:rPr>
          <w:rFonts w:hint="eastAsia" w:ascii="Times New Roman" w:hAnsi="Times New Roman" w:eastAsia="宋体" w:cs="宋体"/>
          <w:spacing w:val="-1"/>
          <w:kern w:val="0"/>
          <w:sz w:val="21"/>
          <w:szCs w:val="21"/>
          <w:highlight w:val="none"/>
          <w:lang w:bidi="ar"/>
        </w:rPr>
        <w:t>工作职责，建立相应的责任制度和作业记录台帐。</w:t>
      </w:r>
    </w:p>
    <w:p w14:paraId="78FD2E55">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val="en-US" w:eastAsia="zh-CN" w:bidi="ar"/>
        </w:rPr>
      </w:pPr>
      <w:r>
        <w:rPr>
          <w:rFonts w:hint="eastAsia" w:ascii="Times New Roman" w:hAnsi="Times New Roman" w:eastAsia="宋体" w:cs="宋体"/>
          <w:spacing w:val="-1"/>
          <w:kern w:val="0"/>
          <w:sz w:val="21"/>
          <w:szCs w:val="21"/>
          <w:highlight w:val="none"/>
          <w:lang w:val="en-US" w:eastAsia="zh-CN" w:bidi="ar"/>
        </w:rPr>
        <w:t>（三）乙方应做到</w:t>
      </w:r>
      <w:r>
        <w:rPr>
          <w:rFonts w:hint="eastAsia" w:ascii="Times New Roman" w:hAnsi="Times New Roman" w:eastAsia="宋体" w:cs="宋体"/>
          <w:spacing w:val="-1"/>
          <w:kern w:val="0"/>
          <w:sz w:val="21"/>
          <w:szCs w:val="21"/>
          <w:highlight w:val="none"/>
          <w:lang w:bidi="ar"/>
        </w:rPr>
        <w:t>建筑垃圾、生活垃圾分类存放，并应及时清理。</w:t>
      </w:r>
      <w:r>
        <w:rPr>
          <w:rFonts w:hint="eastAsia" w:ascii="Times New Roman" w:hAnsi="Times New Roman" w:eastAsia="宋体" w:cs="宋体"/>
          <w:spacing w:val="-1"/>
          <w:kern w:val="0"/>
          <w:sz w:val="21"/>
          <w:szCs w:val="21"/>
          <w:highlight w:val="none"/>
          <w:lang w:eastAsia="zh-CN" w:bidi="ar"/>
        </w:rPr>
        <w:t>建筑垃圾或渣土运输前，必须选定有资质的建筑垃圾或渣土运输公司并签订合同，</w:t>
      </w:r>
      <w:r>
        <w:rPr>
          <w:rFonts w:hint="eastAsia" w:ascii="Times New Roman" w:hAnsi="Times New Roman" w:eastAsia="宋体" w:cs="宋体"/>
          <w:spacing w:val="-1"/>
          <w:kern w:val="0"/>
          <w:sz w:val="21"/>
          <w:szCs w:val="21"/>
          <w:highlight w:val="none"/>
          <w:lang w:val="en-US" w:eastAsia="zh-CN" w:bidi="ar"/>
        </w:rPr>
        <w:t>同时</w:t>
      </w:r>
      <w:r>
        <w:rPr>
          <w:rFonts w:hint="eastAsia" w:ascii="Times New Roman" w:hAnsi="Times New Roman" w:eastAsia="宋体" w:cs="宋体"/>
          <w:spacing w:val="-1"/>
          <w:kern w:val="0"/>
          <w:sz w:val="21"/>
          <w:szCs w:val="21"/>
          <w:highlight w:val="none"/>
          <w:lang w:eastAsia="zh-CN" w:bidi="ar"/>
        </w:rPr>
        <w:t>在合同中明确防治扬尘污染条款。</w:t>
      </w:r>
    </w:p>
    <w:p w14:paraId="47D07E3A">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四</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w:t>
      </w:r>
      <w:r>
        <w:rPr>
          <w:rFonts w:hint="eastAsia" w:ascii="Times New Roman" w:hAnsi="Times New Roman" w:eastAsia="宋体" w:cs="宋体"/>
          <w:spacing w:val="-1"/>
          <w:kern w:val="0"/>
          <w:sz w:val="21"/>
          <w:szCs w:val="21"/>
          <w:highlight w:val="none"/>
          <w:lang w:eastAsia="zh-CN" w:bidi="ar"/>
        </w:rPr>
        <w:t>存储和使用</w:t>
      </w:r>
      <w:r>
        <w:rPr>
          <w:rFonts w:hint="eastAsia" w:ascii="Times New Roman" w:hAnsi="Times New Roman" w:eastAsia="宋体" w:cs="宋体"/>
          <w:spacing w:val="-1"/>
          <w:kern w:val="0"/>
          <w:sz w:val="21"/>
          <w:szCs w:val="21"/>
          <w:highlight w:val="none"/>
          <w:lang w:val="en-US" w:eastAsia="zh-CN" w:bidi="ar"/>
        </w:rPr>
        <w:t>的</w:t>
      </w:r>
      <w:r>
        <w:rPr>
          <w:rFonts w:hint="eastAsia" w:ascii="Times New Roman" w:hAnsi="Times New Roman" w:eastAsia="宋体" w:cs="宋体"/>
          <w:spacing w:val="-1"/>
          <w:kern w:val="0"/>
          <w:sz w:val="21"/>
          <w:szCs w:val="21"/>
          <w:highlight w:val="none"/>
          <w:lang w:eastAsia="zh-CN" w:bidi="ar"/>
        </w:rPr>
        <w:t>油料应有防止污染土壤、水体和跑、冒、滴、漏措施。食堂污水应有隔油池，定期掏油。</w:t>
      </w:r>
    </w:p>
    <w:p w14:paraId="66968859">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五</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乙方应</w:t>
      </w:r>
      <w:r>
        <w:rPr>
          <w:rFonts w:hint="eastAsia" w:ascii="Times New Roman" w:hAnsi="Times New Roman" w:eastAsia="宋体" w:cs="宋体"/>
          <w:spacing w:val="-1"/>
          <w:kern w:val="0"/>
          <w:sz w:val="21"/>
          <w:szCs w:val="21"/>
          <w:highlight w:val="none"/>
          <w:lang w:eastAsia="zh-CN" w:bidi="ar"/>
        </w:rPr>
        <w:t>严格控制施工噪音排放，不影响社区、单位办公、居民休息。施工现场强噪声机具应采取有效封闭措施，人为活动噪声</w:t>
      </w:r>
      <w:r>
        <w:rPr>
          <w:rFonts w:hint="eastAsia" w:ascii="Times New Roman" w:hAnsi="Times New Roman" w:eastAsia="宋体" w:cs="宋体"/>
          <w:spacing w:val="-1"/>
          <w:kern w:val="0"/>
          <w:sz w:val="21"/>
          <w:szCs w:val="21"/>
          <w:highlight w:val="none"/>
          <w:lang w:val="en-US" w:eastAsia="zh-CN" w:bidi="ar"/>
        </w:rPr>
        <w:t>应制定有效</w:t>
      </w:r>
      <w:r>
        <w:rPr>
          <w:rFonts w:hint="eastAsia" w:ascii="Times New Roman" w:hAnsi="Times New Roman" w:eastAsia="宋体" w:cs="宋体"/>
          <w:spacing w:val="-1"/>
          <w:kern w:val="0"/>
          <w:sz w:val="21"/>
          <w:szCs w:val="21"/>
          <w:highlight w:val="none"/>
          <w:lang w:eastAsia="zh-CN" w:bidi="ar"/>
        </w:rPr>
        <w:t>控制措施。</w:t>
      </w:r>
    </w:p>
    <w:p w14:paraId="3D15A457">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六</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乙方在本工程项目</w:t>
      </w:r>
      <w:r>
        <w:rPr>
          <w:rFonts w:hint="eastAsia" w:ascii="Times New Roman" w:hAnsi="Times New Roman" w:eastAsia="宋体" w:cs="宋体"/>
          <w:spacing w:val="-1"/>
          <w:kern w:val="0"/>
          <w:sz w:val="21"/>
          <w:szCs w:val="21"/>
          <w:highlight w:val="none"/>
          <w:lang w:eastAsia="zh-CN" w:bidi="ar"/>
        </w:rPr>
        <w:t>不</w:t>
      </w:r>
      <w:r>
        <w:rPr>
          <w:rFonts w:hint="eastAsia" w:ascii="Times New Roman" w:hAnsi="Times New Roman" w:eastAsia="宋体" w:cs="宋体"/>
          <w:spacing w:val="-1"/>
          <w:kern w:val="0"/>
          <w:sz w:val="21"/>
          <w:szCs w:val="21"/>
          <w:highlight w:val="none"/>
          <w:lang w:val="en-US" w:eastAsia="zh-CN" w:bidi="ar"/>
        </w:rPr>
        <w:t>得</w:t>
      </w:r>
      <w:r>
        <w:rPr>
          <w:rFonts w:hint="eastAsia" w:ascii="Times New Roman" w:hAnsi="Times New Roman" w:eastAsia="宋体" w:cs="宋体"/>
          <w:spacing w:val="-1"/>
          <w:kern w:val="0"/>
          <w:sz w:val="21"/>
          <w:szCs w:val="21"/>
          <w:highlight w:val="none"/>
          <w:lang w:eastAsia="zh-CN" w:bidi="ar"/>
        </w:rPr>
        <w:t>使用国家、地方明令禁止或对社会环境产生重大影响的设施设备。</w:t>
      </w:r>
      <w:r>
        <w:rPr>
          <w:rFonts w:hint="eastAsia" w:ascii="Times New Roman" w:hAnsi="Times New Roman" w:eastAsia="宋体" w:cs="宋体"/>
          <w:spacing w:val="-1"/>
          <w:kern w:val="0"/>
          <w:sz w:val="21"/>
          <w:szCs w:val="21"/>
          <w:highlight w:val="none"/>
          <w:lang w:val="en-US" w:eastAsia="zh-CN" w:bidi="ar"/>
        </w:rPr>
        <w:t>保证柴油货车或非道路移动机械等机械设备尾气达标排放。</w:t>
      </w:r>
      <w:r>
        <w:rPr>
          <w:rFonts w:hint="eastAsia" w:ascii="Times New Roman" w:hAnsi="Times New Roman" w:eastAsia="宋体" w:cs="宋体"/>
          <w:spacing w:val="-1"/>
          <w:kern w:val="0"/>
          <w:sz w:val="21"/>
          <w:szCs w:val="21"/>
          <w:highlight w:val="none"/>
          <w:lang w:eastAsia="zh-CN" w:bidi="ar"/>
        </w:rPr>
        <w:t>所有自备工具、材料等环境影响特性均须符合环境环卫要求。</w:t>
      </w:r>
    </w:p>
    <w:p w14:paraId="06A19067">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七</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乙方应</w:t>
      </w:r>
      <w:r>
        <w:rPr>
          <w:rFonts w:hint="eastAsia" w:ascii="Times New Roman" w:hAnsi="Times New Roman" w:eastAsia="宋体" w:cs="宋体"/>
          <w:spacing w:val="-1"/>
          <w:kern w:val="0"/>
          <w:sz w:val="21"/>
          <w:szCs w:val="21"/>
          <w:highlight w:val="none"/>
          <w:lang w:eastAsia="zh-CN" w:bidi="ar"/>
        </w:rPr>
        <w:t>对</w:t>
      </w:r>
      <w:r>
        <w:rPr>
          <w:rFonts w:hint="eastAsia" w:ascii="Times New Roman" w:hAnsi="Times New Roman" w:eastAsia="宋体" w:cs="宋体"/>
          <w:spacing w:val="-1"/>
          <w:kern w:val="0"/>
          <w:sz w:val="21"/>
          <w:szCs w:val="21"/>
          <w:highlight w:val="none"/>
          <w:lang w:val="en-US" w:eastAsia="zh-CN" w:bidi="ar"/>
        </w:rPr>
        <w:t>突发</w:t>
      </w:r>
      <w:r>
        <w:rPr>
          <w:rFonts w:hint="eastAsia" w:ascii="Times New Roman" w:hAnsi="Times New Roman" w:eastAsia="宋体" w:cs="宋体"/>
          <w:spacing w:val="-1"/>
          <w:kern w:val="0"/>
          <w:sz w:val="21"/>
          <w:szCs w:val="21"/>
          <w:highlight w:val="none"/>
          <w:lang w:eastAsia="zh-CN" w:bidi="ar"/>
        </w:rPr>
        <w:t>的环境</w:t>
      </w:r>
      <w:r>
        <w:rPr>
          <w:rFonts w:hint="eastAsia" w:ascii="Times New Roman" w:hAnsi="Times New Roman" w:eastAsia="宋体" w:cs="宋体"/>
          <w:spacing w:val="-1"/>
          <w:kern w:val="0"/>
          <w:sz w:val="21"/>
          <w:szCs w:val="21"/>
          <w:highlight w:val="none"/>
          <w:lang w:val="en-US" w:eastAsia="zh-CN" w:bidi="ar"/>
        </w:rPr>
        <w:t>保护</w:t>
      </w:r>
      <w:r>
        <w:rPr>
          <w:rFonts w:hint="eastAsia" w:ascii="Times New Roman" w:hAnsi="Times New Roman" w:eastAsia="宋体" w:cs="宋体"/>
          <w:spacing w:val="-1"/>
          <w:kern w:val="0"/>
          <w:sz w:val="21"/>
          <w:szCs w:val="21"/>
          <w:highlight w:val="none"/>
          <w:lang w:eastAsia="zh-CN" w:bidi="ar"/>
        </w:rPr>
        <w:t>事故、</w:t>
      </w:r>
      <w:r>
        <w:rPr>
          <w:rFonts w:hint="eastAsia" w:ascii="Times New Roman" w:hAnsi="Times New Roman" w:eastAsia="宋体" w:cs="宋体"/>
          <w:spacing w:val="-1"/>
          <w:kern w:val="0"/>
          <w:sz w:val="21"/>
          <w:szCs w:val="21"/>
          <w:highlight w:val="none"/>
          <w:lang w:val="en-US" w:eastAsia="zh-CN" w:bidi="ar"/>
        </w:rPr>
        <w:t>事件</w:t>
      </w:r>
      <w:r>
        <w:rPr>
          <w:rFonts w:hint="eastAsia" w:ascii="Times New Roman" w:hAnsi="Times New Roman" w:eastAsia="宋体" w:cs="宋体"/>
          <w:spacing w:val="-1"/>
          <w:kern w:val="0"/>
          <w:sz w:val="21"/>
          <w:szCs w:val="21"/>
          <w:highlight w:val="none"/>
          <w:lang w:eastAsia="zh-CN" w:bidi="ar"/>
        </w:rPr>
        <w:t>应按照规定逐级上报，并</w:t>
      </w:r>
      <w:r>
        <w:rPr>
          <w:rFonts w:hint="eastAsia" w:ascii="Times New Roman" w:hAnsi="Times New Roman" w:eastAsia="宋体" w:cs="宋体"/>
          <w:spacing w:val="-1"/>
          <w:kern w:val="0"/>
          <w:sz w:val="21"/>
          <w:szCs w:val="21"/>
          <w:highlight w:val="none"/>
          <w:lang w:val="en-US" w:eastAsia="zh-CN" w:bidi="ar"/>
        </w:rPr>
        <w:t>负责应急</w:t>
      </w:r>
      <w:r>
        <w:rPr>
          <w:rFonts w:hint="eastAsia" w:ascii="Times New Roman" w:hAnsi="Times New Roman" w:eastAsia="宋体" w:cs="宋体"/>
          <w:spacing w:val="-1"/>
          <w:kern w:val="0"/>
          <w:sz w:val="21"/>
          <w:szCs w:val="21"/>
          <w:highlight w:val="none"/>
          <w:lang w:eastAsia="zh-CN" w:bidi="ar"/>
        </w:rPr>
        <w:t>处置。</w:t>
      </w:r>
    </w:p>
    <w:p w14:paraId="3D3A5F3E">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val="en-US"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八</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w:t>
      </w:r>
      <w:r>
        <w:rPr>
          <w:rFonts w:hint="eastAsia" w:ascii="Times New Roman" w:hAnsi="Times New Roman" w:eastAsia="宋体" w:cs="宋体"/>
          <w:spacing w:val="-1"/>
          <w:kern w:val="0"/>
          <w:sz w:val="21"/>
          <w:szCs w:val="21"/>
          <w:highlight w:val="none"/>
          <w:lang w:eastAsia="zh-CN" w:bidi="ar"/>
        </w:rPr>
        <w:t>应做到</w:t>
      </w:r>
      <w:r>
        <w:rPr>
          <w:rFonts w:hint="eastAsia" w:ascii="Times New Roman" w:hAnsi="Times New Roman" w:eastAsia="宋体" w:cs="宋体"/>
          <w:spacing w:val="-1"/>
          <w:kern w:val="0"/>
          <w:sz w:val="21"/>
          <w:szCs w:val="21"/>
          <w:highlight w:val="none"/>
          <w:lang w:val="en-US" w:eastAsia="zh-CN" w:bidi="ar"/>
        </w:rPr>
        <w:t>扬尘防治</w:t>
      </w:r>
      <w:r>
        <w:rPr>
          <w:rFonts w:hint="eastAsia" w:ascii="Times New Roman" w:hAnsi="Times New Roman" w:eastAsia="宋体" w:cs="宋体"/>
          <w:spacing w:val="-1"/>
          <w:kern w:val="0"/>
          <w:sz w:val="21"/>
          <w:szCs w:val="21"/>
          <w:highlight w:val="none"/>
          <w:lang w:eastAsia="zh-CN" w:bidi="ar"/>
        </w:rPr>
        <w:t>“六个百分之百”，</w:t>
      </w:r>
      <w:r>
        <w:rPr>
          <w:rFonts w:hint="eastAsia" w:ascii="Times New Roman" w:hAnsi="Times New Roman" w:eastAsia="宋体" w:cs="宋体"/>
          <w:spacing w:val="-1"/>
          <w:kern w:val="0"/>
          <w:sz w:val="21"/>
          <w:szCs w:val="21"/>
          <w:highlight w:val="none"/>
          <w:lang w:val="en-US" w:eastAsia="zh-CN" w:bidi="ar"/>
        </w:rPr>
        <w:t>即：</w:t>
      </w:r>
      <w:r>
        <w:rPr>
          <w:rFonts w:hint="eastAsia" w:ascii="Times New Roman" w:hAnsi="Times New Roman" w:eastAsia="宋体" w:cs="宋体"/>
          <w:spacing w:val="-1"/>
          <w:kern w:val="0"/>
          <w:sz w:val="21"/>
          <w:szCs w:val="21"/>
          <w:highlight w:val="none"/>
          <w:lang w:eastAsia="zh-CN" w:bidi="ar"/>
        </w:rPr>
        <w:t>工地周边围挡、物料堆放覆盖、土方开挖湿法作业、主要道路硬化、出入车辆清洗、渣土车辆密闭运输，</w:t>
      </w:r>
      <w:r>
        <w:rPr>
          <w:rFonts w:hint="eastAsia" w:ascii="Times New Roman" w:hAnsi="Times New Roman" w:eastAsia="宋体" w:cs="宋体"/>
          <w:spacing w:val="-1"/>
          <w:kern w:val="0"/>
          <w:sz w:val="21"/>
          <w:szCs w:val="21"/>
          <w:highlight w:val="none"/>
          <w:lang w:val="en-US" w:eastAsia="zh-CN" w:bidi="ar"/>
        </w:rPr>
        <w:t>并满足</w:t>
      </w:r>
      <w:r>
        <w:rPr>
          <w:rFonts w:hint="eastAsia" w:ascii="Times New Roman" w:hAnsi="Times New Roman" w:eastAsia="宋体" w:cs="宋体"/>
          <w:sz w:val="21"/>
          <w:szCs w:val="21"/>
          <w:highlight w:val="none"/>
          <w:lang w:eastAsia="zh-CN" w:bidi="ar"/>
        </w:rPr>
        <w:t>《关于做好连云港市施工围挡设置和管理工作的意见》</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连政办发〔</w:t>
      </w:r>
      <w:r>
        <w:rPr>
          <w:rFonts w:hint="eastAsia" w:ascii="Times New Roman" w:hAnsi="Times New Roman" w:eastAsia="宋体" w:cs="宋体"/>
          <w:sz w:val="21"/>
          <w:szCs w:val="21"/>
          <w:highlight w:val="none"/>
          <w:lang w:val="en-US" w:eastAsia="zh-CN" w:bidi="ar"/>
        </w:rPr>
        <w:t>2018</w:t>
      </w:r>
      <w:r>
        <w:rPr>
          <w:rFonts w:hint="eastAsia" w:ascii="Times New Roman" w:hAnsi="Times New Roman" w:eastAsia="宋体" w:cs="宋体"/>
          <w:sz w:val="21"/>
          <w:szCs w:val="21"/>
          <w:highlight w:val="none"/>
          <w:lang w:eastAsia="zh-CN" w:bidi="ar"/>
        </w:rPr>
        <w:t>〕147号</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bidi="ar"/>
        </w:rPr>
        <w:t>《徐圩新区建筑工地扬尘管控工作方案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2020版</w:t>
      </w:r>
      <w:r>
        <w:rPr>
          <w:rFonts w:hint="eastAsia" w:cs="宋体"/>
          <w:sz w:val="21"/>
          <w:szCs w:val="21"/>
          <w:highlight w:val="none"/>
          <w:lang w:eastAsia="zh-CN" w:bidi="ar"/>
        </w:rPr>
        <w:t>）</w:t>
      </w:r>
      <w:r>
        <w:rPr>
          <w:rFonts w:hint="eastAsia" w:ascii="Times New Roman" w:hAnsi="Times New Roman" w:eastAsia="宋体" w:cs="宋体"/>
          <w:sz w:val="21"/>
          <w:szCs w:val="21"/>
          <w:highlight w:val="none"/>
          <w:lang w:bidi="ar"/>
        </w:rPr>
        <w:t>》</w:t>
      </w:r>
      <w:r>
        <w:rPr>
          <w:rFonts w:hint="eastAsia" w:ascii="Times New Roman" w:hAnsi="Times New Roman" w:eastAsia="宋体" w:cs="宋体"/>
          <w:sz w:val="21"/>
          <w:szCs w:val="21"/>
          <w:highlight w:val="none"/>
          <w:lang w:eastAsia="zh-CN" w:bidi="ar"/>
        </w:rPr>
        <w:t>（示范区建发〔2020〕93号）</w:t>
      </w:r>
      <w:r>
        <w:rPr>
          <w:rFonts w:hint="eastAsia" w:ascii="Times New Roman" w:hAnsi="Times New Roman" w:eastAsia="宋体" w:cs="宋体"/>
          <w:sz w:val="21"/>
          <w:szCs w:val="21"/>
          <w:highlight w:val="none"/>
          <w:lang w:val="en-US" w:eastAsia="zh-CN" w:bidi="ar"/>
        </w:rPr>
        <w:t>相关要求。</w:t>
      </w:r>
    </w:p>
    <w:p w14:paraId="4E5046F6">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九</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乙方应在施工过程当中应落实</w:t>
      </w:r>
      <w:r>
        <w:rPr>
          <w:rFonts w:hint="eastAsia" w:ascii="Times New Roman" w:hAnsi="Times New Roman" w:eastAsia="宋体" w:cs="宋体"/>
          <w:spacing w:val="-1"/>
          <w:kern w:val="0"/>
          <w:sz w:val="21"/>
          <w:szCs w:val="21"/>
          <w:highlight w:val="none"/>
          <w:lang w:eastAsia="zh-CN" w:bidi="ar"/>
        </w:rPr>
        <w:t>工地喷淋、洒水抑尘设施全覆盖</w:t>
      </w:r>
      <w:r>
        <w:rPr>
          <w:rFonts w:hint="eastAsia" w:ascii="Times New Roman" w:hAnsi="Times New Roman" w:eastAsia="宋体" w:cs="宋体"/>
          <w:spacing w:val="-1"/>
          <w:kern w:val="0"/>
          <w:sz w:val="21"/>
          <w:szCs w:val="21"/>
          <w:highlight w:val="none"/>
          <w:lang w:val="en-US" w:eastAsia="zh-CN" w:bidi="ar"/>
        </w:rPr>
        <w:t>等措施</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z w:val="21"/>
          <w:szCs w:val="21"/>
          <w:highlight w:val="none"/>
          <w:lang w:bidi="ar"/>
        </w:rPr>
        <w:t>建筑垃圾、工地运输车辆、混凝土罐车、渣土运输处置</w:t>
      </w:r>
      <w:r>
        <w:rPr>
          <w:rFonts w:hint="eastAsia" w:ascii="Times New Roman" w:hAnsi="Times New Roman" w:eastAsia="宋体" w:cs="宋体"/>
          <w:sz w:val="21"/>
          <w:szCs w:val="21"/>
          <w:highlight w:val="none"/>
          <w:lang w:val="en-US" w:eastAsia="zh-CN" w:bidi="ar"/>
        </w:rPr>
        <w:t>过程当中，</w:t>
      </w:r>
      <w:r>
        <w:rPr>
          <w:rFonts w:hint="eastAsia" w:ascii="Times New Roman" w:hAnsi="Times New Roman" w:eastAsia="宋体" w:cs="宋体"/>
          <w:sz w:val="21"/>
          <w:szCs w:val="21"/>
          <w:highlight w:val="none"/>
          <w:lang w:bidi="ar"/>
        </w:rPr>
        <w:t>禁止抛洒滴漏。</w:t>
      </w:r>
    </w:p>
    <w:p w14:paraId="75303377">
      <w:pPr>
        <w:pageBreakBefore w:val="0"/>
        <w:kinsoku/>
        <w:wordWrap/>
        <w:overflowPunct/>
        <w:topLinePunct w:val="0"/>
        <w:bidi w:val="0"/>
        <w:adjustRightInd w:val="0"/>
        <w:snapToGrid w:val="0"/>
        <w:spacing w:line="400" w:lineRule="exact"/>
        <w:ind w:firstLine="416" w:firstLineChars="200"/>
        <w:jc w:val="both"/>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十</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val="en-US" w:eastAsia="zh-CN" w:bidi="ar"/>
        </w:rPr>
        <w:t>乙方应</w:t>
      </w:r>
      <w:r>
        <w:rPr>
          <w:rFonts w:hint="eastAsia" w:ascii="Times New Roman" w:hAnsi="Times New Roman" w:eastAsia="宋体" w:cs="宋体"/>
          <w:spacing w:val="-1"/>
          <w:kern w:val="0"/>
          <w:sz w:val="21"/>
          <w:szCs w:val="21"/>
          <w:highlight w:val="none"/>
          <w:lang w:eastAsia="zh-CN" w:bidi="ar"/>
        </w:rPr>
        <w:t>安装覆盖全部施工现场的远程视频监控和符合要求的扬尘在线监测设备，积极实施绿色智慧工地建设。</w:t>
      </w:r>
    </w:p>
    <w:p w14:paraId="1438D40C">
      <w:pPr>
        <w:pageBreakBefore w:val="0"/>
        <w:numPr>
          <w:ilvl w:val="0"/>
          <w:numId w:val="8"/>
        </w:numPr>
        <w:kinsoku/>
        <w:wordWrap/>
        <w:overflowPunct/>
        <w:topLinePunct w:val="0"/>
        <w:bidi w:val="0"/>
        <w:adjustRightInd w:val="0"/>
        <w:snapToGrid w:val="0"/>
        <w:spacing w:line="400" w:lineRule="exact"/>
        <w:ind w:firstLine="422" w:firstLineChars="200"/>
        <w:jc w:val="left"/>
        <w:textAlignment w:val="auto"/>
        <w:rPr>
          <w:rFonts w:hint="eastAsia" w:ascii="Times New Roman" w:hAnsi="Times New Roman" w:eastAsia="宋体" w:cs="宋体"/>
          <w:b/>
          <w:sz w:val="21"/>
          <w:szCs w:val="21"/>
          <w:highlight w:val="none"/>
          <w:lang w:val="en-US" w:eastAsia="zh-CN" w:bidi="ar"/>
        </w:rPr>
      </w:pPr>
      <w:r>
        <w:rPr>
          <w:rFonts w:hint="eastAsia" w:ascii="Times New Roman" w:hAnsi="Times New Roman" w:eastAsia="宋体" w:cs="宋体"/>
          <w:b/>
          <w:sz w:val="21"/>
          <w:szCs w:val="21"/>
          <w:highlight w:val="none"/>
          <w:lang w:val="en-US" w:eastAsia="zh-CN" w:bidi="ar"/>
        </w:rPr>
        <w:t>对乙方的违约索赔条款</w:t>
      </w:r>
    </w:p>
    <w:p w14:paraId="136DDF4E">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z w:val="21"/>
          <w:szCs w:val="21"/>
          <w:highlight w:val="none"/>
          <w:lang w:bidi="ar"/>
        </w:rPr>
        <w:t>如乙方</w:t>
      </w:r>
      <w:r>
        <w:rPr>
          <w:rFonts w:hint="eastAsia" w:ascii="Times New Roman" w:hAnsi="Times New Roman" w:eastAsia="宋体" w:cs="宋体"/>
          <w:sz w:val="21"/>
          <w:szCs w:val="21"/>
          <w:highlight w:val="none"/>
          <w:lang w:val="en-US" w:eastAsia="zh-CN" w:bidi="ar"/>
        </w:rPr>
        <w:t>的环境保护与扬尘防治管理工作</w:t>
      </w:r>
      <w:r>
        <w:rPr>
          <w:rFonts w:hint="eastAsia" w:ascii="Times New Roman" w:hAnsi="Times New Roman" w:eastAsia="宋体" w:cs="宋体"/>
          <w:sz w:val="21"/>
          <w:szCs w:val="21"/>
          <w:highlight w:val="none"/>
          <w:lang w:bidi="ar"/>
        </w:rPr>
        <w:t>未按照本协议要求执行，并在</w:t>
      </w:r>
      <w:r>
        <w:rPr>
          <w:rFonts w:hint="eastAsia" w:ascii="Times New Roman" w:hAnsi="Times New Roman" w:eastAsia="宋体" w:cs="宋体"/>
          <w:spacing w:val="-1"/>
          <w:kern w:val="0"/>
          <w:sz w:val="21"/>
          <w:szCs w:val="21"/>
          <w:highlight w:val="none"/>
          <w:lang w:bidi="ar"/>
        </w:rPr>
        <w:t>一年内被甲方及相关主管部门查实达3次及上的</w:t>
      </w:r>
      <w:r>
        <w:rPr>
          <w:rFonts w:hint="eastAsia" w:ascii="Times New Roman" w:hAnsi="Times New Roman" w:eastAsia="宋体" w:cs="宋体"/>
          <w:spacing w:val="-1"/>
          <w:kern w:val="0"/>
          <w:sz w:val="21"/>
          <w:szCs w:val="21"/>
          <w:highlight w:val="none"/>
          <w:lang w:eastAsia="zh-CN" w:bidi="ar"/>
        </w:rPr>
        <w:t>，</w:t>
      </w:r>
      <w:r>
        <w:rPr>
          <w:rFonts w:hint="eastAsia" w:ascii="Times New Roman" w:hAnsi="Times New Roman" w:eastAsia="宋体" w:cs="宋体"/>
          <w:spacing w:val="-1"/>
          <w:kern w:val="0"/>
          <w:sz w:val="21"/>
          <w:szCs w:val="21"/>
          <w:highlight w:val="none"/>
          <w:lang w:bidi="ar"/>
        </w:rPr>
        <w:t>甲方将上报相关行政主管部门</w:t>
      </w:r>
      <w:r>
        <w:rPr>
          <w:rFonts w:hint="eastAsia" w:ascii="Times New Roman" w:hAnsi="Times New Roman" w:eastAsia="宋体" w:cs="宋体"/>
          <w:spacing w:val="-1"/>
          <w:kern w:val="0"/>
          <w:sz w:val="21"/>
          <w:szCs w:val="21"/>
          <w:highlight w:val="none"/>
          <w:lang w:val="en-US" w:eastAsia="zh-CN" w:bidi="ar"/>
        </w:rPr>
        <w:t>进行处置</w:t>
      </w:r>
      <w:r>
        <w:rPr>
          <w:rFonts w:hint="eastAsia" w:ascii="Times New Roman" w:hAnsi="Times New Roman" w:eastAsia="宋体" w:cs="宋体"/>
          <w:spacing w:val="-1"/>
          <w:kern w:val="0"/>
          <w:sz w:val="21"/>
          <w:szCs w:val="21"/>
          <w:highlight w:val="none"/>
          <w:lang w:eastAsia="zh-CN" w:bidi="ar"/>
        </w:rPr>
        <w:t>。</w:t>
      </w:r>
    </w:p>
    <w:p w14:paraId="05402851">
      <w:pPr>
        <w:pageBreakBefore w:val="0"/>
        <w:numPr>
          <w:ilvl w:val="0"/>
          <w:numId w:val="11"/>
        </w:numP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发生环境</w:t>
      </w:r>
      <w:r>
        <w:rPr>
          <w:rFonts w:hint="eastAsia" w:ascii="Times New Roman" w:hAnsi="Times New Roman" w:eastAsia="宋体" w:cs="宋体"/>
          <w:spacing w:val="-1"/>
          <w:kern w:val="0"/>
          <w:sz w:val="21"/>
          <w:szCs w:val="21"/>
          <w:highlight w:val="none"/>
          <w:lang w:val="en-US" w:eastAsia="zh-CN" w:bidi="ar"/>
        </w:rPr>
        <w:t>污染</w:t>
      </w:r>
      <w:r>
        <w:rPr>
          <w:rFonts w:hint="eastAsia" w:ascii="Times New Roman" w:hAnsi="Times New Roman" w:eastAsia="宋体" w:cs="宋体"/>
          <w:spacing w:val="-1"/>
          <w:kern w:val="0"/>
          <w:sz w:val="21"/>
          <w:szCs w:val="21"/>
          <w:highlight w:val="none"/>
          <w:lang w:eastAsia="zh-CN" w:bidi="ar"/>
        </w:rPr>
        <w:t>事故、事件，造成社会不良影响，或给甲方造成经济、名誉损失的，每起</w:t>
      </w:r>
      <w:r>
        <w:rPr>
          <w:rFonts w:hint="eastAsia" w:ascii="Times New Roman" w:hAnsi="Times New Roman" w:eastAsia="宋体" w:cs="宋体"/>
          <w:spacing w:val="-1"/>
          <w:kern w:val="0"/>
          <w:sz w:val="21"/>
          <w:szCs w:val="21"/>
          <w:highlight w:val="none"/>
          <w:lang w:val="en-US" w:eastAsia="zh-CN" w:bidi="ar"/>
        </w:rPr>
        <w:t>按</w:t>
      </w:r>
      <w:r>
        <w:rPr>
          <w:rFonts w:hint="eastAsia" w:ascii="Times New Roman" w:hAnsi="Times New Roman" w:eastAsia="宋体" w:cs="宋体"/>
          <w:sz w:val="21"/>
          <w:szCs w:val="21"/>
          <w:highlight w:val="none"/>
          <w:lang w:eastAsia="zh-CN" w:bidi="ar"/>
        </w:rPr>
        <w:t>100000元</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4BC37659">
      <w:pPr>
        <w:pageBreakBefore w:val="0"/>
        <w:numPr>
          <w:ilvl w:val="0"/>
          <w:numId w:val="11"/>
        </w:numP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eastAsia="zh-CN" w:bidi="ar"/>
        </w:rPr>
        <w:t>建筑垃圾未按要求与符合资质的处置单位签订协议，或者随意交给个人或未经核准的单位处置的，</w:t>
      </w:r>
      <w:r>
        <w:rPr>
          <w:rFonts w:hint="eastAsia" w:ascii="Times New Roman" w:hAnsi="Times New Roman" w:eastAsia="宋体" w:cs="宋体"/>
          <w:color w:val="auto"/>
          <w:sz w:val="21"/>
          <w:szCs w:val="21"/>
          <w:highlight w:val="none"/>
          <w:lang w:val="en-US" w:eastAsia="zh-CN"/>
        </w:rPr>
        <w:t>按</w:t>
      </w:r>
      <w:r>
        <w:rPr>
          <w:rFonts w:hint="eastAsia" w:ascii="Times New Roman" w:hAnsi="Times New Roman" w:eastAsia="宋体" w:cs="宋体"/>
          <w:spacing w:val="-1"/>
          <w:kern w:val="0"/>
          <w:sz w:val="21"/>
          <w:szCs w:val="21"/>
          <w:highlight w:val="none"/>
          <w:lang w:val="en-US" w:eastAsia="zh-CN" w:bidi="ar"/>
        </w:rPr>
        <w:t>1</w:t>
      </w:r>
      <w:r>
        <w:rPr>
          <w:rFonts w:hint="eastAsia" w:ascii="Times New Roman" w:hAnsi="Times New Roman" w:eastAsia="宋体" w:cs="宋体"/>
          <w:spacing w:val="-1"/>
          <w:kern w:val="0"/>
          <w:sz w:val="21"/>
          <w:szCs w:val="21"/>
          <w:highlight w:val="none"/>
          <w:lang w:eastAsia="zh-CN" w:bidi="ar"/>
        </w:rPr>
        <w:t>0000元/起</w:t>
      </w:r>
      <w:r>
        <w:rPr>
          <w:rFonts w:hint="eastAsia" w:ascii="Times New Roman" w:hAnsi="Times New Roman" w:eastAsia="宋体" w:cs="宋体"/>
          <w:spacing w:val="-1"/>
          <w:kern w:val="0"/>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24DC8587">
      <w:pPr>
        <w:pageBreakBefore w:val="0"/>
        <w:numPr>
          <w:ilvl w:val="0"/>
          <w:numId w:val="11"/>
        </w:numP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pacing w:val="-1"/>
          <w:kern w:val="0"/>
          <w:sz w:val="21"/>
          <w:szCs w:val="21"/>
          <w:highlight w:val="none"/>
          <w:lang w:eastAsia="zh-CN" w:bidi="ar"/>
        </w:rPr>
      </w:pPr>
      <w:r>
        <w:rPr>
          <w:rFonts w:hint="eastAsia" w:ascii="Times New Roman" w:hAnsi="Times New Roman" w:eastAsia="宋体" w:cs="宋体"/>
          <w:spacing w:val="-1"/>
          <w:kern w:val="0"/>
          <w:sz w:val="21"/>
          <w:szCs w:val="21"/>
          <w:highlight w:val="none"/>
          <w:lang w:val="en-US" w:eastAsia="zh-CN" w:bidi="ar"/>
        </w:rPr>
        <w:t>危险废物</w:t>
      </w:r>
      <w:r>
        <w:rPr>
          <w:rFonts w:hint="eastAsia" w:ascii="Times New Roman" w:hAnsi="Times New Roman" w:eastAsia="宋体" w:cs="宋体"/>
          <w:spacing w:val="-1"/>
          <w:kern w:val="0"/>
          <w:sz w:val="21"/>
          <w:szCs w:val="21"/>
          <w:highlight w:val="none"/>
          <w:lang w:eastAsia="zh-CN" w:bidi="ar"/>
        </w:rPr>
        <w:t>未按要求与符合资质的处置单位签订协议，或者随意交给个人或未经核准的单位处置的，</w:t>
      </w:r>
      <w:r>
        <w:rPr>
          <w:rFonts w:hint="eastAsia" w:ascii="Times New Roman" w:hAnsi="Times New Roman" w:eastAsia="宋体" w:cs="宋体"/>
          <w:spacing w:val="-1"/>
          <w:kern w:val="0"/>
          <w:sz w:val="21"/>
          <w:szCs w:val="21"/>
          <w:highlight w:val="none"/>
          <w:lang w:val="en-US" w:eastAsia="zh-CN" w:bidi="ar"/>
        </w:rPr>
        <w:t>按2</w:t>
      </w:r>
      <w:r>
        <w:rPr>
          <w:rFonts w:hint="eastAsia" w:ascii="Times New Roman" w:hAnsi="Times New Roman" w:eastAsia="宋体" w:cs="宋体"/>
          <w:spacing w:val="-1"/>
          <w:kern w:val="0"/>
          <w:sz w:val="21"/>
          <w:szCs w:val="21"/>
          <w:highlight w:val="none"/>
          <w:lang w:eastAsia="zh-CN" w:bidi="ar"/>
        </w:rPr>
        <w:t>0000元/起</w:t>
      </w:r>
      <w:r>
        <w:rPr>
          <w:rFonts w:hint="eastAsia" w:ascii="Times New Roman" w:hAnsi="Times New Roman" w:eastAsia="宋体" w:cs="宋体"/>
          <w:spacing w:val="-1"/>
          <w:kern w:val="0"/>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42400B70">
      <w:pPr>
        <w:pageBreakBefore w:val="0"/>
        <w:numPr>
          <w:ilvl w:val="0"/>
          <w:numId w:val="11"/>
        </w:numP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pacing w:val="-1"/>
          <w:kern w:val="0"/>
          <w:sz w:val="21"/>
          <w:szCs w:val="21"/>
          <w:highlight w:val="none"/>
          <w:lang w:eastAsia="zh-CN" w:bidi="ar"/>
        </w:rPr>
        <w:t>建筑垃圾未经核准，擅自以填埋、焚烧、倾倒等方式处置或者处置超出核准范围的，按10000元/起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eastAsia="zh-CN" w:bidi="ar"/>
        </w:rPr>
        <w:t>。</w:t>
      </w:r>
    </w:p>
    <w:p w14:paraId="6B96843E">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val="en-US" w:eastAsia="zh-CN" w:bidi="ar"/>
        </w:rPr>
        <w:t>因环境保护和扬尘防治问题，</w:t>
      </w:r>
      <w:r>
        <w:rPr>
          <w:rFonts w:hint="eastAsia" w:ascii="Times New Roman" w:hAnsi="Times New Roman" w:eastAsia="宋体" w:cs="宋体"/>
          <w:sz w:val="21"/>
          <w:szCs w:val="21"/>
          <w:highlight w:val="none"/>
          <w:lang w:bidi="ar"/>
        </w:rPr>
        <w:t>被</w:t>
      </w:r>
      <w:r>
        <w:rPr>
          <w:rFonts w:hint="eastAsia" w:ascii="Times New Roman" w:hAnsi="Times New Roman" w:eastAsia="宋体" w:cs="宋体"/>
          <w:sz w:val="21"/>
          <w:szCs w:val="21"/>
          <w:highlight w:val="none"/>
          <w:lang w:val="en-US" w:eastAsia="zh-CN" w:bidi="ar"/>
        </w:rPr>
        <w:t>省级政府主管部门或</w:t>
      </w:r>
      <w:r>
        <w:rPr>
          <w:rFonts w:hint="eastAsia" w:ascii="Times New Roman" w:hAnsi="Times New Roman" w:eastAsia="宋体" w:cs="宋体"/>
          <w:sz w:val="21"/>
          <w:szCs w:val="21"/>
          <w:highlight w:val="none"/>
          <w:lang w:bidi="ar"/>
        </w:rPr>
        <w:t>相关主管部门查实</w:t>
      </w:r>
      <w:r>
        <w:rPr>
          <w:rFonts w:hint="eastAsia" w:ascii="Times New Roman" w:hAnsi="Times New Roman" w:eastAsia="宋体" w:cs="宋体"/>
          <w:sz w:val="21"/>
          <w:szCs w:val="21"/>
          <w:highlight w:val="none"/>
          <w:lang w:val="en-US" w:eastAsia="zh-CN" w:bidi="ar"/>
        </w:rPr>
        <w:t>并通报</w:t>
      </w:r>
      <w:r>
        <w:rPr>
          <w:rFonts w:hint="eastAsia" w:ascii="Times New Roman" w:hAnsi="Times New Roman" w:eastAsia="宋体" w:cs="宋体"/>
          <w:sz w:val="21"/>
          <w:szCs w:val="21"/>
          <w:highlight w:val="none"/>
          <w:lang w:bidi="ar"/>
        </w:rPr>
        <w:t>的，</w:t>
      </w:r>
      <w:r>
        <w:rPr>
          <w:rFonts w:hint="eastAsia" w:ascii="Times New Roman" w:hAnsi="Times New Roman" w:eastAsia="宋体" w:cs="宋体"/>
          <w:sz w:val="21"/>
          <w:szCs w:val="21"/>
          <w:highlight w:val="none"/>
          <w:lang w:val="en-US" w:eastAsia="zh-CN" w:bidi="ar"/>
        </w:rPr>
        <w:t>按</w:t>
      </w:r>
      <w:r>
        <w:rPr>
          <w:rFonts w:hint="eastAsia" w:ascii="Times New Roman" w:hAnsi="Times New Roman" w:eastAsia="宋体" w:cs="宋体"/>
          <w:spacing w:val="-1"/>
          <w:kern w:val="0"/>
          <w:sz w:val="21"/>
          <w:szCs w:val="21"/>
          <w:highlight w:val="none"/>
          <w:lang w:val="en-US" w:eastAsia="zh-CN" w:bidi="ar"/>
        </w:rPr>
        <w:t>100000</w:t>
      </w:r>
      <w:r>
        <w:rPr>
          <w:rFonts w:hint="eastAsia" w:ascii="Times New Roman" w:hAnsi="Times New Roman" w:eastAsia="宋体" w:cs="宋体"/>
          <w:spacing w:val="-1"/>
          <w:kern w:val="0"/>
          <w:sz w:val="21"/>
          <w:szCs w:val="21"/>
          <w:highlight w:val="none"/>
          <w:lang w:eastAsia="zh-CN" w:bidi="ar"/>
        </w:rPr>
        <w:t>元</w:t>
      </w:r>
      <w:r>
        <w:rPr>
          <w:rFonts w:hint="eastAsia" w:ascii="Times New Roman" w:hAnsi="Times New Roman" w:eastAsia="宋体" w:cs="宋体"/>
          <w:spacing w:val="-1"/>
          <w:kern w:val="0"/>
          <w:sz w:val="21"/>
          <w:szCs w:val="21"/>
          <w:highlight w:val="none"/>
          <w:lang w:val="en-US" w:eastAsia="zh-CN" w:bidi="ar"/>
        </w:rPr>
        <w:t>/起</w:t>
      </w:r>
      <w:r>
        <w:rPr>
          <w:rFonts w:hint="eastAsia" w:ascii="Times New Roman" w:hAnsi="Times New Roman" w:eastAsia="宋体" w:cs="宋体"/>
          <w:sz w:val="21"/>
          <w:szCs w:val="21"/>
          <w:highlight w:val="none"/>
          <w:lang w:val="en-US" w:eastAsia="zh-CN" w:bidi="ar"/>
        </w:rPr>
        <w:t>支付违约金；被市级政府主管部门或相关部门查实并通报的，按50000元/起支付违约金；被徐圩新区管委会主管部门或相关部门查实并通报的，按10000元/起支付违约金；被方洋集团有关部门查实并通报的，按5000元/起支付违约金</w:t>
      </w:r>
      <w:r>
        <w:rPr>
          <w:rFonts w:hint="eastAsia" w:ascii="Times New Roman" w:hAnsi="Times New Roman" w:eastAsia="宋体" w:cs="宋体"/>
          <w:sz w:val="21"/>
          <w:szCs w:val="21"/>
          <w:highlight w:val="none"/>
          <w:lang w:bidi="ar"/>
        </w:rPr>
        <w:t>。</w:t>
      </w:r>
    </w:p>
    <w:p w14:paraId="76ABF373">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含</w:t>
      </w:r>
      <w:r>
        <w:rPr>
          <w:rFonts w:hint="eastAsia" w:ascii="Times New Roman" w:hAnsi="Times New Roman" w:eastAsia="宋体" w:cs="宋体"/>
          <w:sz w:val="21"/>
          <w:szCs w:val="21"/>
          <w:highlight w:val="none"/>
          <w:lang w:val="en-US" w:eastAsia="zh-CN" w:bidi="ar"/>
        </w:rPr>
        <w:t>柴油、机油、食用废油等</w:t>
      </w:r>
      <w:r>
        <w:rPr>
          <w:rFonts w:hint="eastAsia" w:ascii="Times New Roman" w:hAnsi="Times New Roman" w:eastAsia="宋体" w:cs="宋体"/>
          <w:sz w:val="21"/>
          <w:szCs w:val="21"/>
          <w:highlight w:val="none"/>
          <w:lang w:bidi="ar"/>
        </w:rPr>
        <w:t>污水违规排放的，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5000元/起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w:t>
      </w:r>
    </w:p>
    <w:p w14:paraId="0C128DFE">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未有效管控施工噪音，或其他因环保问题受到市民举报的，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5000元/起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，情节严重的参考第一条违约索赔条款。</w:t>
      </w:r>
    </w:p>
    <w:p w14:paraId="718B9E07">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bidi="ar"/>
        </w:rPr>
        <w:t>柴油货车或非道路移动机械等机械设备尾气超标排放，或未按新区环保局要求定期上报监测的，</w:t>
      </w:r>
      <w:r>
        <w:rPr>
          <w:rFonts w:hint="eastAsia" w:ascii="Times New Roman" w:hAnsi="Times New Roman" w:eastAsia="宋体" w:cs="宋体"/>
          <w:sz w:val="21"/>
          <w:szCs w:val="21"/>
          <w:highlight w:val="none"/>
          <w:lang w:eastAsia="zh-CN" w:bidi="ar"/>
        </w:rPr>
        <w:t>按</w:t>
      </w:r>
      <w:r>
        <w:rPr>
          <w:rFonts w:hint="eastAsia" w:ascii="Times New Roman" w:hAnsi="Times New Roman" w:eastAsia="宋体" w:cs="宋体"/>
          <w:sz w:val="21"/>
          <w:szCs w:val="21"/>
          <w:highlight w:val="none"/>
          <w:lang w:bidi="ar"/>
        </w:rPr>
        <w:t>2000元/台</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z w:val="21"/>
          <w:szCs w:val="21"/>
          <w:highlight w:val="none"/>
          <w:lang w:bidi="ar"/>
        </w:rPr>
        <w:t>。</w:t>
      </w:r>
    </w:p>
    <w:p w14:paraId="610DBFB9">
      <w:pPr>
        <w:pageBreakBefore w:val="0"/>
        <w:numPr>
          <w:ilvl w:val="0"/>
          <w:numId w:val="11"/>
        </w:numPr>
        <w:kinsoku/>
        <w:wordWrap/>
        <w:overflowPunct/>
        <w:topLinePunct w:val="0"/>
        <w:bidi w:val="0"/>
        <w:adjustRightInd w:val="0"/>
        <w:snapToGrid w:val="0"/>
        <w:spacing w:line="400" w:lineRule="exact"/>
        <w:ind w:firstLine="416"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pacing w:val="-1"/>
          <w:kern w:val="0"/>
          <w:sz w:val="21"/>
          <w:szCs w:val="21"/>
          <w:highlight w:val="none"/>
          <w:lang w:val="en-US" w:eastAsia="zh-CN" w:bidi="ar"/>
        </w:rPr>
        <w:t>各类施工垃圾废料不得随意乱倒，必须送到指定的垃圾堆放点及废料点，未严格执行的按1000元/起</w:t>
      </w:r>
      <w:r>
        <w:rPr>
          <w:rFonts w:hint="eastAsia" w:ascii="Times New Roman" w:hAnsi="Times New Roman" w:eastAsia="宋体" w:cs="宋体"/>
          <w:sz w:val="21"/>
          <w:szCs w:val="21"/>
          <w:highlight w:val="none"/>
          <w:lang w:val="en-US" w:eastAsia="zh-CN" w:bidi="ar"/>
        </w:rPr>
        <w:t>支付违约金</w:t>
      </w:r>
      <w:r>
        <w:rPr>
          <w:rFonts w:hint="eastAsia" w:ascii="Times New Roman" w:hAnsi="Times New Roman" w:eastAsia="宋体" w:cs="宋体"/>
          <w:spacing w:val="-1"/>
          <w:kern w:val="0"/>
          <w:sz w:val="21"/>
          <w:szCs w:val="21"/>
          <w:highlight w:val="none"/>
          <w:lang w:val="en-US" w:eastAsia="zh-CN" w:bidi="ar"/>
        </w:rPr>
        <w:t>。</w:t>
      </w:r>
    </w:p>
    <w:p w14:paraId="2BAFB6B1">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bidi="ar"/>
        </w:rPr>
      </w:pPr>
      <w:r>
        <w:rPr>
          <w:rFonts w:hint="eastAsia" w:ascii="Times New Roman" w:hAnsi="Times New Roman" w:eastAsia="宋体" w:cs="宋体"/>
          <w:sz w:val="21"/>
          <w:szCs w:val="21"/>
          <w:highlight w:val="none"/>
          <w:lang w:val="en-US" w:eastAsia="zh-CN" w:bidi="ar"/>
        </w:rPr>
        <w:t>未落实以下扬尘防治管理措施的，按1000元/项支付违约金，并限期整改，乙方超期未整改的按100元/天向甲方支付逾期未整改到位违约金：</w:t>
      </w:r>
    </w:p>
    <w:p w14:paraId="429EBF98">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建立扬尘防治责任制且经责任人签字确认，制定专人负责扬尘防治管理；</w:t>
      </w:r>
    </w:p>
    <w:p w14:paraId="31CE08D2">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乙方与分包单位签订扬尘防治协议；</w:t>
      </w:r>
    </w:p>
    <w:p w14:paraId="6B789F8C">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投标人在投标时充分考虑扬尘防止措施费用，编制扬尘防治资金使用计划或未按计划实施；</w:t>
      </w:r>
    </w:p>
    <w:p w14:paraId="51C867D2">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开工前根据招标文件要求进一步细化编制扬尘防治专项方案，方案标准不得低于招标文件要求；</w:t>
      </w:r>
    </w:p>
    <w:p w14:paraId="73AECBF0">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扬尘防治专项方案经施工单位负责人、总监理工程师审核后上报建设单位审批；</w:t>
      </w:r>
    </w:p>
    <w:p w14:paraId="4C8DB6F6">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入口处设置扬尘防治制度及渣土运输公示牌、设置责任人公示牌、尘防治设施平面布置图及徐圩新区建设局统一模板的《徐圩新区建筑工地扬尘管控公示牌》；</w:t>
      </w:r>
    </w:p>
    <w:p w14:paraId="69189C17">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编制扬尘预警响应预案，制定扬尘预警响应措施；</w:t>
      </w:r>
    </w:p>
    <w:p w14:paraId="7FF0FFC4">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安装在线监测和视频监控，并与徐圩新区主管部门及“方洋集团智慧工地一体化监管平台”联网；</w:t>
      </w:r>
    </w:p>
    <w:p w14:paraId="388897AD">
      <w:pPr>
        <w:pageBreakBefore w:val="0"/>
        <w:numPr>
          <w:ilvl w:val="0"/>
          <w:numId w:val="12"/>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对易扬尘部位定期保洁、洒水、湿润，定期保洁、洒水、湿润并记录入档的。</w:t>
      </w:r>
    </w:p>
    <w:p w14:paraId="4DBFFE71">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未落实以下现场扬尘防治措施的，按2000元/项支付违约金，并限期整改，乙方超期未整改的按200元/天向甲方支付逾期未整改到位违约金：</w:t>
      </w:r>
    </w:p>
    <w:p w14:paraId="63FC51F7">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与外部道路交叉口采用U字形封闭，封闭长度要确保无关车辆和人员不能进入施工场地；</w:t>
      </w:r>
    </w:p>
    <w:p w14:paraId="0569A388">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粉喷桩、高压旋喷桩及其他易产生扬尘的作业区域采用全封闭；</w:t>
      </w:r>
    </w:p>
    <w:p w14:paraId="54C3EFB3">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连续设置实心围挡，构造上采用钢构式结构或砖砌式结构，一般路段的围墙围挡高度不低于1.8米（云湖核心区高度不低于2.5米），围挡外采用绿色防尘网覆盖，上挂安全或创文等宣传标语；</w:t>
      </w:r>
    </w:p>
    <w:p w14:paraId="473BE250">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围挡靠道路段需设置爆闪灯、警示牌及警示柱；</w:t>
      </w:r>
    </w:p>
    <w:p w14:paraId="3B4FADED">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出入口设置大门，24小时配置专人值守；</w:t>
      </w:r>
    </w:p>
    <w:p w14:paraId="765188D0">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市政工程出入口采取混凝土硬化，取土工程便道采取铺垫钢板硬化；</w:t>
      </w:r>
    </w:p>
    <w:p w14:paraId="3C87F260">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硬化道路承载力满足车辆行驶和抗压要求，出入口混凝土标号为C30及以上；</w:t>
      </w:r>
    </w:p>
    <w:p w14:paraId="0828A3C2">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材料堆放区、加工区及大模板存放区等采用C20及以上混凝土硬化；</w:t>
      </w:r>
    </w:p>
    <w:p w14:paraId="115E5DB6">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出入口配备水冲洗设施，对出场车辆进行冲洗；</w:t>
      </w:r>
    </w:p>
    <w:p w14:paraId="5B3C6AFE">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冲洗设备为自动高压喷冲设备，满足工程车辆外围尺寸要求并设置沉淀池。不得采取简单的人工水枪等简易设施。确保车辆不带泥上路；</w:t>
      </w:r>
    </w:p>
    <w:p w14:paraId="22F56408">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土石方及其他易扬尘车辆运输必须做到平仓出场、帆布覆盖，不沿途抛洒。</w:t>
      </w:r>
    </w:p>
    <w:p w14:paraId="4D747AFA">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裸露场地、土堆、道路两侧、基坑开挖采取覆盖或固化措施；</w:t>
      </w:r>
    </w:p>
    <w:p w14:paraId="6E721016">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覆盖采用4针目以上绿色防尘网，严禁拉伸和土压；</w:t>
      </w:r>
    </w:p>
    <w:p w14:paraId="5A0020CD">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开挖或机械运输导致覆盖被破坏后必须及时进行补充覆盖；</w:t>
      </w:r>
    </w:p>
    <w:p w14:paraId="65BA5749">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砂、石等建筑材料露天堆放采取帆布覆盖；</w:t>
      </w:r>
    </w:p>
    <w:p w14:paraId="1967F1D1">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细颗粒建筑材料封闭存放；</w:t>
      </w:r>
    </w:p>
    <w:p w14:paraId="56C2B12F">
      <w:pPr>
        <w:pageBreakBefore w:val="0"/>
        <w:numPr>
          <w:ilvl w:val="0"/>
          <w:numId w:val="13"/>
        </w:numPr>
        <w:kinsoku/>
        <w:wordWrap/>
        <w:overflowPunct/>
        <w:topLinePunct w:val="0"/>
        <w:bidi w:val="0"/>
        <w:adjustRightInd w:val="0"/>
        <w:snapToGrid w:val="0"/>
        <w:spacing w:line="400" w:lineRule="exact"/>
        <w:ind w:left="0" w:leftChars="0"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搅拌设备、储罐四周设置封闭围挡。</w:t>
      </w:r>
    </w:p>
    <w:p w14:paraId="73015017">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bidi="ar"/>
        </w:rPr>
        <w:t>其他扬尘防治措施落实不到位，导致产生扬尘污染的，根据情节严重予以2000元/次-10000元/次处罚。</w:t>
      </w:r>
    </w:p>
    <w:p w14:paraId="275D11C7">
      <w:pPr>
        <w:pageBreakBefore w:val="0"/>
        <w:numPr>
          <w:ilvl w:val="0"/>
          <w:numId w:val="11"/>
        </w:numPr>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lang w:val="en-US" w:eastAsia="zh-CN" w:bidi="ar"/>
        </w:rPr>
      </w:pPr>
      <w:r>
        <w:rPr>
          <w:rFonts w:hint="eastAsia" w:ascii="Times New Roman" w:hAnsi="Times New Roman" w:eastAsia="宋体" w:cs="宋体"/>
          <w:sz w:val="21"/>
          <w:szCs w:val="21"/>
          <w:highlight w:val="none"/>
          <w:lang w:val="en-US" w:eastAsia="zh-CN"/>
        </w:rPr>
        <w:t>甲方有权直接从应付未付工程款中扣除乙方上述违约金，如以上情形</w:t>
      </w:r>
      <w:r>
        <w:rPr>
          <w:rFonts w:hint="eastAsia" w:ascii="Times New Roman" w:hAnsi="Times New Roman" w:eastAsia="宋体" w:cs="宋体"/>
          <w:sz w:val="21"/>
          <w:szCs w:val="21"/>
          <w:highlight w:val="none"/>
        </w:rPr>
        <w:t>违约金不足以弥补甲方所遭受损失的，</w:t>
      </w:r>
      <w:r>
        <w:rPr>
          <w:rFonts w:hint="eastAsia" w:ascii="Times New Roman" w:hAnsi="Times New Roman" w:eastAsia="宋体" w:cs="宋体"/>
          <w:sz w:val="21"/>
          <w:szCs w:val="21"/>
          <w:highlight w:val="none"/>
          <w:lang w:eastAsia="zh-CN"/>
        </w:rPr>
        <w:t>乙方对甲方损失负有补足责任</w:t>
      </w: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bidi="ar"/>
        </w:rPr>
        <w:t xml:space="preserve"> </w:t>
      </w:r>
    </w:p>
    <w:p w14:paraId="6C9DEE1E">
      <w:pPr>
        <w:pageBreakBefore w:val="0"/>
        <w:kinsoku/>
        <w:wordWrap/>
        <w:overflowPunct/>
        <w:topLinePunct w:val="0"/>
        <w:bidi w:val="0"/>
        <w:adjustRightInd w:val="0"/>
        <w:snapToGrid w:val="0"/>
        <w:spacing w:line="400" w:lineRule="exact"/>
        <w:ind w:firstLine="420" w:firstLineChars="200"/>
        <w:jc w:val="left"/>
        <w:textAlignment w:val="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eastAsia="zh-CN"/>
        </w:rPr>
        <w:t>（以下无正文）</w:t>
      </w:r>
    </w:p>
    <w:p w14:paraId="1E9315E9">
      <w:pPr>
        <w:pageBreakBefore w:val="0"/>
        <w:kinsoku/>
        <w:wordWrap/>
        <w:overflowPunct/>
        <w:topLinePunct w:val="0"/>
        <w:bidi w:val="0"/>
        <w:spacing w:line="400" w:lineRule="exact"/>
        <w:textAlignment w:val="auto"/>
        <w:rPr>
          <w:rFonts w:hint="eastAsia" w:ascii="Times New Roman" w:hAnsi="Times New Roman" w:eastAsia="宋体" w:cs="宋体"/>
          <w:sz w:val="21"/>
          <w:szCs w:val="21"/>
          <w:highlight w:val="none"/>
          <w:lang w:eastAsia="zh-CN"/>
        </w:rPr>
      </w:pPr>
    </w:p>
    <w:p w14:paraId="013F5C8F">
      <w:pPr>
        <w:pageBreakBefore w:val="0"/>
        <w:widowControl/>
        <w:kinsoku/>
        <w:wordWrap/>
        <w:overflowPunct/>
        <w:topLinePunct w:val="0"/>
        <w:bidi w:val="0"/>
        <w:adjustRightInd w:val="0"/>
        <w:snapToGrid w:val="0"/>
        <w:spacing w:line="400" w:lineRule="exact"/>
        <w:ind w:firstLine="0" w:firstLineChars="0"/>
        <w:jc w:val="left"/>
        <w:textAlignment w:val="auto"/>
        <w:rPr>
          <w:rFonts w:hint="eastAsia" w:ascii="Times New Roman" w:hAnsi="Times New Roman" w:eastAsia="宋体" w:cs="宋体"/>
          <w:sz w:val="21"/>
          <w:szCs w:val="21"/>
          <w:highlight w:val="none"/>
        </w:rPr>
      </w:pPr>
      <w:r>
        <w:rPr>
          <w:rFonts w:hint="eastAsia" w:cs="宋体"/>
          <w:sz w:val="21"/>
          <w:szCs w:val="21"/>
          <w:highlight w:val="none"/>
          <w:lang w:eastAsia="zh-CN"/>
        </w:rPr>
        <w:t>甲方</w:t>
      </w:r>
      <w:r>
        <w:rPr>
          <w:rFonts w:hint="eastAsia" w:ascii="Times New Roman" w:hAnsi="Times New Roman" w:eastAsia="宋体" w:cs="宋体"/>
          <w:sz w:val="21"/>
          <w:szCs w:val="21"/>
          <w:highlight w:val="none"/>
        </w:rPr>
        <w:t xml:space="preserve">：（盖章）           </w:t>
      </w:r>
      <w:r>
        <w:rPr>
          <w:rFonts w:hint="eastAsia" w:ascii="Times New Roman" w:hAnsi="Times New Roman" w:eastAsia="宋体" w:cs="宋体"/>
          <w:sz w:val="21"/>
          <w:szCs w:val="21"/>
          <w:highlight w:val="none"/>
          <w:lang w:val="en-US" w:eastAsia="zh-CN"/>
        </w:rPr>
        <w:t xml:space="preserve">     </w:t>
      </w:r>
      <w:r>
        <w:rPr>
          <w:rFonts w:hint="eastAsia" w:cs="宋体"/>
          <w:sz w:val="21"/>
          <w:szCs w:val="21"/>
          <w:highlight w:val="none"/>
          <w:lang w:val="en-US" w:eastAsia="zh-CN"/>
        </w:rPr>
        <w:t xml:space="preserve">              </w:t>
      </w:r>
      <w:r>
        <w:rPr>
          <w:rFonts w:hint="eastAsia" w:ascii="Times New Roman" w:hAnsi="Times New Roman" w:eastAsia="宋体" w:cs="宋体"/>
          <w:sz w:val="21"/>
          <w:szCs w:val="21"/>
          <w:highlight w:val="none"/>
          <w:lang w:eastAsia="zh-CN"/>
        </w:rPr>
        <w:t>乙方</w:t>
      </w:r>
      <w:r>
        <w:rPr>
          <w:rFonts w:hint="eastAsia" w:ascii="Times New Roman" w:hAnsi="Times New Roman" w:eastAsia="宋体" w:cs="宋体"/>
          <w:sz w:val="21"/>
          <w:szCs w:val="21"/>
          <w:highlight w:val="none"/>
        </w:rPr>
        <w:t>：（盖章）</w:t>
      </w:r>
    </w:p>
    <w:p w14:paraId="098743AC">
      <w:pPr>
        <w:pageBreakBefore w:val="0"/>
        <w:widowControl/>
        <w:kinsoku/>
        <w:wordWrap/>
        <w:overflowPunct/>
        <w:topLinePunct w:val="0"/>
        <w:bidi w:val="0"/>
        <w:adjustRightInd w:val="0"/>
        <w:snapToGrid w:val="0"/>
        <w:spacing w:line="400" w:lineRule="exact"/>
        <w:ind w:left="0" w:leftChars="0" w:firstLine="0" w:firstLineChars="0"/>
        <w:jc w:val="left"/>
        <w:textAlignment w:val="auto"/>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法定代表人或其委托代理人：</w:t>
      </w:r>
      <w:r>
        <w:rPr>
          <w:rFonts w:hint="eastAsia" w:ascii="Times New Roman" w:hAnsi="Times New Roman" w:eastAsia="宋体" w:cs="宋体"/>
          <w:sz w:val="21"/>
          <w:szCs w:val="21"/>
          <w:highlight w:val="none"/>
          <w:lang w:val="en-US" w:eastAsia="zh-CN"/>
        </w:rPr>
        <w:t xml:space="preserve">                  </w:t>
      </w:r>
      <w:r>
        <w:rPr>
          <w:rFonts w:hint="eastAsia" w:ascii="Times New Roman" w:hAnsi="Times New Roman" w:eastAsia="宋体" w:cs="宋体"/>
          <w:sz w:val="21"/>
          <w:szCs w:val="21"/>
          <w:highlight w:val="none"/>
        </w:rPr>
        <w:t>法定代表人或其委托代理人：</w:t>
      </w:r>
    </w:p>
    <w:p w14:paraId="3C147588">
      <w:pPr>
        <w:pageBreakBefore w:val="0"/>
        <w:widowControl/>
        <w:kinsoku/>
        <w:wordWrap/>
        <w:overflowPunct/>
        <w:topLinePunct w:val="0"/>
        <w:bidi w:val="0"/>
        <w:adjustRightInd w:val="0"/>
        <w:snapToGrid w:val="0"/>
        <w:spacing w:line="400" w:lineRule="exact"/>
        <w:jc w:val="left"/>
        <w:textAlignment w:val="auto"/>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eastAsia="zh-CN"/>
        </w:rPr>
        <w:t>（签字或盖章）</w:t>
      </w:r>
      <w:r>
        <w:rPr>
          <w:rFonts w:hint="eastAsia" w:ascii="Times New Roman" w:hAnsi="Times New Roman" w:eastAsia="宋体" w:cs="宋体"/>
          <w:sz w:val="21"/>
          <w:szCs w:val="21"/>
          <w:highlight w:val="none"/>
        </w:rPr>
        <w:t xml:space="preserve">     </w:t>
      </w:r>
      <w:r>
        <w:rPr>
          <w:rFonts w:hint="eastAsia" w:ascii="Times New Roman" w:hAnsi="Times New Roman" w:eastAsia="宋体" w:cs="宋体"/>
          <w:sz w:val="21"/>
          <w:szCs w:val="21"/>
          <w:highlight w:val="none"/>
          <w:lang w:val="en-US" w:eastAsia="zh-CN"/>
        </w:rPr>
        <w:t xml:space="preserve">                         </w:t>
      </w:r>
      <w:r>
        <w:rPr>
          <w:rFonts w:hint="eastAsia" w:ascii="Times New Roman" w:hAnsi="Times New Roman" w:eastAsia="宋体" w:cs="宋体"/>
          <w:sz w:val="21"/>
          <w:szCs w:val="21"/>
          <w:highlight w:val="none"/>
          <w:lang w:eastAsia="zh-CN"/>
        </w:rPr>
        <w:t>（签字或盖章）</w:t>
      </w:r>
      <w:r>
        <w:rPr>
          <w:rFonts w:hint="eastAsia" w:ascii="Times New Roman" w:hAnsi="Times New Roman" w:eastAsia="宋体" w:cs="宋体"/>
          <w:sz w:val="21"/>
          <w:szCs w:val="21"/>
          <w:highlight w:val="none"/>
        </w:rPr>
        <w:t xml:space="preserve"> </w:t>
      </w:r>
    </w:p>
    <w:p w14:paraId="3E7D0816">
      <w:pPr>
        <w:pStyle w:val="18"/>
        <w:rPr>
          <w:rFonts w:hint="eastAsia" w:ascii="Times New Roman" w:hAnsi="Times New Roman" w:eastAsia="宋体"/>
          <w:b/>
          <w:szCs w:val="21"/>
        </w:rPr>
        <w:sectPr>
          <w:footerReference r:id="rId11" w:type="default"/>
          <w:pgSz w:w="11906"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3096ABE">
      <w:pPr>
        <w:pStyle w:val="18"/>
        <w:rPr>
          <w:rFonts w:hint="eastAsia" w:ascii="Times New Roman" w:hAnsi="Times New Roman" w:eastAsia="宋体"/>
          <w:b/>
          <w:szCs w:val="21"/>
        </w:rPr>
      </w:pPr>
      <w:r>
        <w:rPr>
          <w:rFonts w:hint="eastAsia" w:ascii="Times New Roman" w:hAnsi="Times New Roman" w:eastAsia="宋体"/>
          <w:b/>
          <w:szCs w:val="21"/>
        </w:rPr>
        <w:t>附件</w:t>
      </w:r>
      <w:r>
        <w:rPr>
          <w:rFonts w:hint="eastAsia"/>
          <w:b/>
          <w:szCs w:val="21"/>
          <w:lang w:val="en-US" w:eastAsia="zh-CN"/>
        </w:rPr>
        <w:t>11</w:t>
      </w:r>
      <w:r>
        <w:rPr>
          <w:rFonts w:hint="eastAsia"/>
          <w:b/>
          <w:szCs w:val="21"/>
          <w:lang w:eastAsia="zh-CN"/>
        </w:rPr>
        <w:t>：</w:t>
      </w:r>
      <w:r>
        <w:rPr>
          <w:rFonts w:hint="eastAsia" w:ascii="Times New Roman" w:hAnsi="Times New Roman" w:eastAsia="宋体"/>
          <w:b/>
          <w:szCs w:val="21"/>
        </w:rPr>
        <w:t>工程建设阶段临时用电管理规定（另附）</w:t>
      </w:r>
    </w:p>
    <w:p w14:paraId="7CD27CF2">
      <w:pPr>
        <w:pStyle w:val="18"/>
        <w:rPr>
          <w:rFonts w:hint="eastAsia" w:ascii="Times New Roman" w:hAnsi="Times New Roman" w:eastAsia="宋体"/>
          <w:b/>
          <w:szCs w:val="21"/>
        </w:rPr>
      </w:pPr>
      <w:r>
        <w:rPr>
          <w:rFonts w:hint="eastAsia" w:ascii="Times New Roman" w:hAnsi="Times New Roman" w:eastAsia="宋体"/>
          <w:b/>
          <w:szCs w:val="21"/>
        </w:rPr>
        <w:t>附件1</w:t>
      </w:r>
      <w:r>
        <w:rPr>
          <w:rFonts w:hint="eastAsia"/>
          <w:b/>
          <w:szCs w:val="21"/>
          <w:lang w:val="en-US" w:eastAsia="zh-CN"/>
        </w:rPr>
        <w:t>2</w:t>
      </w:r>
      <w:r>
        <w:rPr>
          <w:rFonts w:hint="eastAsia"/>
          <w:b/>
          <w:szCs w:val="21"/>
          <w:lang w:eastAsia="zh-CN"/>
        </w:rPr>
        <w:t>：</w:t>
      </w:r>
      <w:r>
        <w:rPr>
          <w:rFonts w:hint="eastAsia" w:ascii="Times New Roman" w:hAnsi="Times New Roman" w:eastAsia="宋体"/>
          <w:b/>
          <w:szCs w:val="21"/>
        </w:rPr>
        <w:t>连云港徐圩城建工程有限公司工程项目管理手册（试行）、连云港徐圩城建工程有限公司施工现场安全生产标准化图册（试行）（另附）</w:t>
      </w:r>
    </w:p>
    <w:p w14:paraId="32EED868">
      <w:pPr>
        <w:pStyle w:val="18"/>
        <w:rPr>
          <w:rFonts w:hint="eastAsia" w:ascii="Times New Roman" w:hAnsi="Times New Roman" w:eastAsia="宋体"/>
          <w:b/>
          <w:szCs w:val="21"/>
          <w:lang w:val="en-US" w:eastAsia="zh-CN"/>
        </w:rPr>
        <w:sectPr>
          <w:pgSz w:w="11906"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宋体"/>
          <w:b/>
          <w:szCs w:val="21"/>
        </w:rPr>
        <w:t>附件</w:t>
      </w:r>
      <w:r>
        <w:rPr>
          <w:rFonts w:hint="eastAsia"/>
          <w:b/>
          <w:szCs w:val="21"/>
          <w:lang w:val="en-US" w:eastAsia="zh-CN"/>
        </w:rPr>
        <w:t>13</w:t>
      </w:r>
      <w:r>
        <w:rPr>
          <w:rFonts w:hint="eastAsia"/>
          <w:b/>
          <w:szCs w:val="21"/>
          <w:lang w:eastAsia="zh-CN"/>
        </w:rPr>
        <w:t>：</w:t>
      </w:r>
      <w:r>
        <w:rPr>
          <w:rFonts w:hint="eastAsia" w:ascii="Times New Roman" w:hAnsi="Times New Roman" w:eastAsia="宋体"/>
          <w:b/>
          <w:szCs w:val="21"/>
        </w:rPr>
        <w:t>《连云港石化有限公司α-烯烃综合利用高端新材料产业园项目开放式地面火炬软土地基预处理工程技术协议》（另附</w:t>
      </w:r>
      <w:r>
        <w:rPr>
          <w:rFonts w:hint="eastAsia"/>
          <w:b/>
          <w:szCs w:val="21"/>
          <w:lang w:val="en-US" w:eastAsia="zh-CN"/>
        </w:rPr>
        <w:t>）</w:t>
      </w:r>
    </w:p>
    <w:p w14:paraId="17D1736D">
      <w:pPr>
        <w:pStyle w:val="18"/>
        <w:rPr>
          <w:rFonts w:hint="eastAsia" w:ascii="Times New Roman" w:hAnsi="Times New Roman" w:eastAsia="宋体"/>
          <w:b/>
          <w:szCs w:val="21"/>
          <w:lang w:val="en-US" w:eastAsia="zh-CN"/>
        </w:rPr>
      </w:pPr>
      <w:r>
        <w:rPr>
          <w:rFonts w:hint="eastAsia" w:ascii="Times New Roman" w:hAnsi="Times New Roman" w:eastAsia="宋体"/>
          <w:b/>
          <w:szCs w:val="21"/>
        </w:rPr>
        <w:t>附件</w:t>
      </w:r>
      <w:r>
        <w:rPr>
          <w:rFonts w:hint="eastAsia" w:ascii="Times New Roman" w:hAnsi="Times New Roman" w:eastAsia="宋体"/>
          <w:b/>
          <w:szCs w:val="21"/>
          <w:lang w:val="en-US" w:eastAsia="zh-CN"/>
        </w:rPr>
        <w:t>14：</w:t>
      </w:r>
    </w:p>
    <w:p w14:paraId="3510DDB2">
      <w:pPr>
        <w:autoSpaceDE w:val="0"/>
        <w:autoSpaceDN w:val="0"/>
        <w:adjustRightInd w:val="0"/>
        <w:jc w:val="center"/>
        <w:rPr>
          <w:rFonts w:hint="eastAsia" w:ascii="Times New Roman" w:hAnsi="Times New Roman" w:eastAsia="宋体" w:cs="黑体"/>
          <w:b/>
          <w:kern w:val="0"/>
          <w:sz w:val="28"/>
          <w:szCs w:val="28"/>
          <w:lang w:val="en-US" w:eastAsia="zh-CN"/>
        </w:rPr>
      </w:pPr>
      <w:r>
        <w:rPr>
          <w:rFonts w:hint="eastAsia" w:ascii="Times New Roman" w:hAnsi="Times New Roman" w:eastAsia="宋体" w:cs="黑体"/>
          <w:b/>
          <w:kern w:val="0"/>
          <w:sz w:val="28"/>
          <w:szCs w:val="28"/>
          <w:lang w:val="en-US" w:eastAsia="zh-CN"/>
        </w:rPr>
        <w:t>安全生产费用投入取费标准</w:t>
      </w:r>
    </w:p>
    <w:tbl>
      <w:tblPr>
        <w:tblStyle w:val="4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761"/>
        <w:gridCol w:w="716"/>
        <w:gridCol w:w="1904"/>
        <w:gridCol w:w="983"/>
        <w:gridCol w:w="1009"/>
        <w:gridCol w:w="1172"/>
        <w:gridCol w:w="1006"/>
        <w:gridCol w:w="1265"/>
      </w:tblGrid>
      <w:tr w14:paraId="1C0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61" w:type="dxa"/>
            <w:noWrap w:val="0"/>
            <w:vAlign w:val="center"/>
          </w:tcPr>
          <w:p w14:paraId="3B869F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序号</w:t>
            </w:r>
          </w:p>
        </w:tc>
        <w:tc>
          <w:tcPr>
            <w:tcW w:w="761" w:type="dxa"/>
            <w:noWrap w:val="0"/>
            <w:vAlign w:val="center"/>
          </w:tcPr>
          <w:p w14:paraId="74A818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行业名称</w:t>
            </w:r>
          </w:p>
        </w:tc>
        <w:tc>
          <w:tcPr>
            <w:tcW w:w="2620" w:type="dxa"/>
            <w:gridSpan w:val="2"/>
            <w:noWrap w:val="0"/>
            <w:vAlign w:val="center"/>
          </w:tcPr>
          <w:p w14:paraId="335F841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工程名称</w:t>
            </w:r>
          </w:p>
        </w:tc>
        <w:tc>
          <w:tcPr>
            <w:tcW w:w="983" w:type="dxa"/>
            <w:noWrap w:val="0"/>
            <w:vAlign w:val="center"/>
          </w:tcPr>
          <w:p w14:paraId="2A147BF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计费</w:t>
            </w:r>
          </w:p>
          <w:p w14:paraId="25F190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基础</w:t>
            </w:r>
          </w:p>
        </w:tc>
        <w:tc>
          <w:tcPr>
            <w:tcW w:w="1009" w:type="dxa"/>
            <w:noWrap w:val="0"/>
            <w:vAlign w:val="center"/>
          </w:tcPr>
          <w:p w14:paraId="76FA5F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基本</w:t>
            </w:r>
          </w:p>
          <w:p w14:paraId="7CD81B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费率</w:t>
            </w:r>
          </w:p>
        </w:tc>
        <w:tc>
          <w:tcPr>
            <w:tcW w:w="1172" w:type="dxa"/>
            <w:noWrap w:val="0"/>
            <w:vAlign w:val="center"/>
          </w:tcPr>
          <w:p w14:paraId="0E5BEE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市级标化增加费（%）</w:t>
            </w:r>
          </w:p>
        </w:tc>
        <w:tc>
          <w:tcPr>
            <w:tcW w:w="1006" w:type="dxa"/>
            <w:noWrap w:val="0"/>
            <w:vAlign w:val="center"/>
          </w:tcPr>
          <w:p w14:paraId="216D30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省级标化增加费（%）</w:t>
            </w:r>
          </w:p>
        </w:tc>
        <w:tc>
          <w:tcPr>
            <w:tcW w:w="1265" w:type="dxa"/>
            <w:noWrap w:val="0"/>
            <w:vAlign w:val="center"/>
          </w:tcPr>
          <w:p w14:paraId="1D3476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参考依据</w:t>
            </w:r>
          </w:p>
        </w:tc>
      </w:tr>
      <w:tr w14:paraId="2AE0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1" w:type="dxa"/>
            <w:noWrap w:val="0"/>
            <w:vAlign w:val="center"/>
          </w:tcPr>
          <w:p w14:paraId="08DBE9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761" w:type="dxa"/>
            <w:vMerge w:val="restart"/>
            <w:noWrap w:val="0"/>
            <w:vAlign w:val="center"/>
          </w:tcPr>
          <w:p w14:paraId="0008392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建设工程</w:t>
            </w:r>
          </w:p>
        </w:tc>
        <w:tc>
          <w:tcPr>
            <w:tcW w:w="716" w:type="dxa"/>
            <w:vMerge w:val="restart"/>
            <w:noWrap w:val="0"/>
            <w:vAlign w:val="center"/>
          </w:tcPr>
          <w:p w14:paraId="3CBFF1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建筑工程</w:t>
            </w:r>
          </w:p>
        </w:tc>
        <w:tc>
          <w:tcPr>
            <w:tcW w:w="1904" w:type="dxa"/>
            <w:noWrap w:val="0"/>
            <w:vAlign w:val="center"/>
          </w:tcPr>
          <w:p w14:paraId="7FFAC8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建筑工程</w:t>
            </w:r>
          </w:p>
        </w:tc>
        <w:tc>
          <w:tcPr>
            <w:tcW w:w="983" w:type="dxa"/>
            <w:vMerge w:val="restart"/>
            <w:noWrap w:val="0"/>
            <w:vAlign w:val="center"/>
          </w:tcPr>
          <w:p w14:paraId="65E01E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分部分项工程费+单价措施项目费-工程设备费</w:t>
            </w:r>
          </w:p>
        </w:tc>
        <w:tc>
          <w:tcPr>
            <w:tcW w:w="1009" w:type="dxa"/>
            <w:noWrap w:val="0"/>
            <w:vAlign w:val="center"/>
          </w:tcPr>
          <w:p w14:paraId="139432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3.1</w:t>
            </w:r>
          </w:p>
        </w:tc>
        <w:tc>
          <w:tcPr>
            <w:tcW w:w="1172" w:type="dxa"/>
            <w:noWrap w:val="0"/>
            <w:vAlign w:val="center"/>
          </w:tcPr>
          <w:p w14:paraId="6FEC66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0.49</w:t>
            </w:r>
          </w:p>
        </w:tc>
        <w:tc>
          <w:tcPr>
            <w:tcW w:w="1006" w:type="dxa"/>
            <w:noWrap w:val="0"/>
            <w:vAlign w:val="center"/>
          </w:tcPr>
          <w:p w14:paraId="0C8554F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0.7</w:t>
            </w:r>
          </w:p>
        </w:tc>
        <w:tc>
          <w:tcPr>
            <w:tcW w:w="1265" w:type="dxa"/>
            <w:vMerge w:val="restart"/>
            <w:noWrap w:val="0"/>
            <w:vAlign w:val="center"/>
          </w:tcPr>
          <w:p w14:paraId="7D2403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连云港市建设工程现场安全文明施工措施费计取及使用管理办法</w:t>
            </w:r>
          </w:p>
        </w:tc>
      </w:tr>
      <w:tr w14:paraId="13A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1" w:type="dxa"/>
            <w:noWrap w:val="0"/>
            <w:vAlign w:val="center"/>
          </w:tcPr>
          <w:p w14:paraId="470EF9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761" w:type="dxa"/>
            <w:vMerge w:val="continue"/>
            <w:noWrap w:val="0"/>
            <w:vAlign w:val="center"/>
          </w:tcPr>
          <w:p w14:paraId="06123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1E56EF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904" w:type="dxa"/>
            <w:noWrap w:val="0"/>
            <w:vAlign w:val="center"/>
          </w:tcPr>
          <w:p w14:paraId="52EA5B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单独构建吊装</w:t>
            </w:r>
          </w:p>
        </w:tc>
        <w:tc>
          <w:tcPr>
            <w:tcW w:w="983" w:type="dxa"/>
            <w:vMerge w:val="continue"/>
            <w:noWrap w:val="0"/>
            <w:vAlign w:val="center"/>
          </w:tcPr>
          <w:p w14:paraId="4F4F8E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035E59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1172" w:type="dxa"/>
            <w:noWrap w:val="0"/>
            <w:vAlign w:val="center"/>
          </w:tcPr>
          <w:p w14:paraId="733BD0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eastAsia="zh-CN"/>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480FC8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eastAsia="zh-CN"/>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36D181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4AED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51C95E0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761" w:type="dxa"/>
            <w:vMerge w:val="continue"/>
            <w:noWrap w:val="0"/>
            <w:vAlign w:val="center"/>
          </w:tcPr>
          <w:p w14:paraId="356C2A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7EC1B8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904" w:type="dxa"/>
            <w:noWrap w:val="0"/>
            <w:vAlign w:val="center"/>
          </w:tcPr>
          <w:p w14:paraId="7C8D39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打预制桩/制作兼打桩</w:t>
            </w:r>
          </w:p>
        </w:tc>
        <w:tc>
          <w:tcPr>
            <w:tcW w:w="983" w:type="dxa"/>
            <w:vMerge w:val="continue"/>
            <w:noWrap w:val="0"/>
            <w:vAlign w:val="center"/>
          </w:tcPr>
          <w:p w14:paraId="7B1C14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3B0B087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1.5/1.8</w:t>
            </w:r>
          </w:p>
        </w:tc>
        <w:tc>
          <w:tcPr>
            <w:tcW w:w="1172" w:type="dxa"/>
            <w:noWrap w:val="0"/>
            <w:vAlign w:val="center"/>
          </w:tcPr>
          <w:p w14:paraId="1A0E520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0.21/0.28</w:t>
            </w:r>
          </w:p>
        </w:tc>
        <w:tc>
          <w:tcPr>
            <w:tcW w:w="1006" w:type="dxa"/>
            <w:noWrap w:val="0"/>
            <w:vAlign w:val="center"/>
          </w:tcPr>
          <w:p w14:paraId="7D6D93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0.3/0.4</w:t>
            </w:r>
          </w:p>
        </w:tc>
        <w:tc>
          <w:tcPr>
            <w:tcW w:w="1265" w:type="dxa"/>
            <w:vMerge w:val="continue"/>
            <w:noWrap w:val="0"/>
            <w:vAlign w:val="center"/>
          </w:tcPr>
          <w:p w14:paraId="409862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390D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32BE75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761" w:type="dxa"/>
            <w:vMerge w:val="continue"/>
            <w:noWrap w:val="0"/>
            <w:vAlign w:val="center"/>
          </w:tcPr>
          <w:p w14:paraId="4EB9B9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6E1197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单独装饰工程</w:t>
            </w:r>
          </w:p>
        </w:tc>
        <w:tc>
          <w:tcPr>
            <w:tcW w:w="983" w:type="dxa"/>
            <w:vMerge w:val="continue"/>
            <w:noWrap w:val="0"/>
            <w:vAlign w:val="center"/>
          </w:tcPr>
          <w:p w14:paraId="32552B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2D9899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1172" w:type="dxa"/>
            <w:noWrap w:val="0"/>
            <w:vAlign w:val="center"/>
          </w:tcPr>
          <w:p w14:paraId="30F12F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0.28</w:t>
            </w:r>
          </w:p>
        </w:tc>
        <w:tc>
          <w:tcPr>
            <w:tcW w:w="1006" w:type="dxa"/>
            <w:noWrap w:val="0"/>
            <w:vAlign w:val="center"/>
          </w:tcPr>
          <w:p w14:paraId="6F7CD9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w:t>
            </w:r>
          </w:p>
        </w:tc>
        <w:tc>
          <w:tcPr>
            <w:tcW w:w="1265" w:type="dxa"/>
            <w:vMerge w:val="continue"/>
            <w:noWrap w:val="0"/>
            <w:vAlign w:val="center"/>
          </w:tcPr>
          <w:p w14:paraId="257B57C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23CE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441EE7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761" w:type="dxa"/>
            <w:vMerge w:val="continue"/>
            <w:noWrap w:val="0"/>
            <w:vAlign w:val="center"/>
          </w:tcPr>
          <w:p w14:paraId="4DC09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restart"/>
            <w:noWrap w:val="0"/>
            <w:vAlign w:val="center"/>
          </w:tcPr>
          <w:p w14:paraId="0CFFC0B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市政工程</w:t>
            </w:r>
          </w:p>
        </w:tc>
        <w:tc>
          <w:tcPr>
            <w:tcW w:w="1904" w:type="dxa"/>
            <w:noWrap w:val="0"/>
            <w:vAlign w:val="center"/>
          </w:tcPr>
          <w:p w14:paraId="1647FA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通用项目、道路、排水工程</w:t>
            </w:r>
          </w:p>
        </w:tc>
        <w:tc>
          <w:tcPr>
            <w:tcW w:w="983" w:type="dxa"/>
            <w:vMerge w:val="continue"/>
            <w:noWrap w:val="0"/>
            <w:vAlign w:val="center"/>
          </w:tcPr>
          <w:p w14:paraId="6C51916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42FCC0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172" w:type="dxa"/>
            <w:noWrap w:val="0"/>
            <w:vAlign w:val="center"/>
          </w:tcPr>
          <w:p w14:paraId="51FE19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0.28</w:t>
            </w:r>
          </w:p>
        </w:tc>
        <w:tc>
          <w:tcPr>
            <w:tcW w:w="1006" w:type="dxa"/>
            <w:noWrap w:val="0"/>
            <w:vAlign w:val="center"/>
          </w:tcPr>
          <w:p w14:paraId="4512C06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0.4</w:t>
            </w:r>
          </w:p>
        </w:tc>
        <w:tc>
          <w:tcPr>
            <w:tcW w:w="1265" w:type="dxa"/>
            <w:vMerge w:val="continue"/>
            <w:noWrap w:val="0"/>
            <w:vAlign w:val="center"/>
          </w:tcPr>
          <w:p w14:paraId="5331125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0322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2E784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761" w:type="dxa"/>
            <w:vMerge w:val="continue"/>
            <w:noWrap w:val="0"/>
            <w:vAlign w:val="center"/>
          </w:tcPr>
          <w:p w14:paraId="63B2FA4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364F21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1904" w:type="dxa"/>
            <w:noWrap w:val="0"/>
            <w:vAlign w:val="center"/>
          </w:tcPr>
          <w:p w14:paraId="4187323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给水</w:t>
            </w:r>
          </w:p>
        </w:tc>
        <w:tc>
          <w:tcPr>
            <w:tcW w:w="983" w:type="dxa"/>
            <w:vMerge w:val="continue"/>
            <w:noWrap w:val="0"/>
            <w:vAlign w:val="center"/>
          </w:tcPr>
          <w:p w14:paraId="11D754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51AB50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1172" w:type="dxa"/>
            <w:noWrap w:val="0"/>
            <w:vAlign w:val="center"/>
          </w:tcPr>
          <w:p w14:paraId="01455D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0.21</w:t>
            </w:r>
          </w:p>
        </w:tc>
        <w:tc>
          <w:tcPr>
            <w:tcW w:w="1006" w:type="dxa"/>
            <w:noWrap w:val="0"/>
            <w:vAlign w:val="center"/>
          </w:tcPr>
          <w:p w14:paraId="065B14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0.3</w:t>
            </w:r>
          </w:p>
        </w:tc>
        <w:tc>
          <w:tcPr>
            <w:tcW w:w="1265" w:type="dxa"/>
            <w:vMerge w:val="continue"/>
            <w:noWrap w:val="0"/>
            <w:vAlign w:val="center"/>
          </w:tcPr>
          <w:p w14:paraId="7DE314F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5FBE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1" w:type="dxa"/>
            <w:noWrap w:val="0"/>
            <w:vAlign w:val="center"/>
          </w:tcPr>
          <w:p w14:paraId="016DB1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761" w:type="dxa"/>
            <w:vMerge w:val="continue"/>
            <w:noWrap w:val="0"/>
            <w:vAlign w:val="center"/>
          </w:tcPr>
          <w:p w14:paraId="6C1858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716" w:type="dxa"/>
            <w:vMerge w:val="continue"/>
            <w:noWrap w:val="0"/>
            <w:vAlign w:val="center"/>
          </w:tcPr>
          <w:p w14:paraId="4EFF763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1904" w:type="dxa"/>
            <w:noWrap w:val="0"/>
            <w:vAlign w:val="center"/>
          </w:tcPr>
          <w:p w14:paraId="78EFF2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路灯及交通设施工程</w:t>
            </w:r>
          </w:p>
        </w:tc>
        <w:tc>
          <w:tcPr>
            <w:tcW w:w="983" w:type="dxa"/>
            <w:vMerge w:val="continue"/>
            <w:noWrap w:val="0"/>
            <w:vAlign w:val="center"/>
          </w:tcPr>
          <w:p w14:paraId="6B66885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58561B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1.2</w:t>
            </w:r>
          </w:p>
        </w:tc>
        <w:tc>
          <w:tcPr>
            <w:tcW w:w="1172" w:type="dxa"/>
            <w:noWrap w:val="0"/>
            <w:vAlign w:val="center"/>
          </w:tcPr>
          <w:p w14:paraId="5EAFDA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0.21</w:t>
            </w:r>
          </w:p>
        </w:tc>
        <w:tc>
          <w:tcPr>
            <w:tcW w:w="1006" w:type="dxa"/>
            <w:noWrap w:val="0"/>
            <w:vAlign w:val="center"/>
          </w:tcPr>
          <w:p w14:paraId="309C98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val="en-US" w:eastAsia="zh-CN"/>
              </w:rPr>
              <w:t>0.3</w:t>
            </w:r>
          </w:p>
        </w:tc>
        <w:tc>
          <w:tcPr>
            <w:tcW w:w="1265" w:type="dxa"/>
            <w:vMerge w:val="continue"/>
            <w:noWrap w:val="0"/>
            <w:vAlign w:val="center"/>
          </w:tcPr>
          <w:p w14:paraId="31C8E22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36A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7F560F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761" w:type="dxa"/>
            <w:vMerge w:val="continue"/>
            <w:noWrap w:val="0"/>
            <w:vAlign w:val="center"/>
          </w:tcPr>
          <w:p w14:paraId="0F8E36B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3C30681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园林绿化工程</w:t>
            </w:r>
          </w:p>
        </w:tc>
        <w:tc>
          <w:tcPr>
            <w:tcW w:w="983" w:type="dxa"/>
            <w:vMerge w:val="continue"/>
            <w:noWrap w:val="0"/>
            <w:vAlign w:val="center"/>
          </w:tcPr>
          <w:p w14:paraId="2C0267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1D0C1A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1172" w:type="dxa"/>
            <w:noWrap w:val="0"/>
            <w:vAlign w:val="center"/>
          </w:tcPr>
          <w:p w14:paraId="6EF2ACE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674877A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01EF78E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29E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noWrap w:val="0"/>
            <w:vAlign w:val="center"/>
          </w:tcPr>
          <w:p w14:paraId="010833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761" w:type="dxa"/>
            <w:vMerge w:val="continue"/>
            <w:noWrap w:val="0"/>
            <w:vAlign w:val="center"/>
          </w:tcPr>
          <w:p w14:paraId="0626BE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2620" w:type="dxa"/>
            <w:gridSpan w:val="2"/>
            <w:noWrap w:val="0"/>
            <w:vAlign w:val="center"/>
          </w:tcPr>
          <w:p w14:paraId="077510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大型土石方工程</w:t>
            </w:r>
          </w:p>
        </w:tc>
        <w:tc>
          <w:tcPr>
            <w:tcW w:w="983" w:type="dxa"/>
            <w:vMerge w:val="continue"/>
            <w:noWrap w:val="0"/>
            <w:vAlign w:val="center"/>
          </w:tcPr>
          <w:p w14:paraId="7E6708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c>
          <w:tcPr>
            <w:tcW w:w="1009" w:type="dxa"/>
            <w:noWrap w:val="0"/>
            <w:vAlign w:val="center"/>
          </w:tcPr>
          <w:p w14:paraId="30CFC4A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1172" w:type="dxa"/>
            <w:noWrap w:val="0"/>
            <w:vAlign w:val="center"/>
          </w:tcPr>
          <w:p w14:paraId="6767939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006" w:type="dxa"/>
            <w:noWrap w:val="0"/>
            <w:vAlign w:val="center"/>
          </w:tcPr>
          <w:p w14:paraId="3501A2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lang w:eastAsia="zh-CN"/>
              </w:rPr>
              <w:t>——</w:t>
            </w:r>
          </w:p>
        </w:tc>
        <w:tc>
          <w:tcPr>
            <w:tcW w:w="1265" w:type="dxa"/>
            <w:vMerge w:val="continue"/>
            <w:noWrap w:val="0"/>
            <w:vAlign w:val="center"/>
          </w:tcPr>
          <w:p w14:paraId="7A62DD3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19EF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61" w:type="dxa"/>
            <w:shd w:val="clear" w:color="auto" w:fill="auto"/>
            <w:noWrap w:val="0"/>
            <w:vAlign w:val="center"/>
          </w:tcPr>
          <w:p w14:paraId="11373D6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761" w:type="dxa"/>
            <w:vMerge w:val="continue"/>
            <w:shd w:val="clear" w:color="auto" w:fill="FFFF00"/>
            <w:noWrap w:val="0"/>
            <w:vAlign w:val="center"/>
          </w:tcPr>
          <w:p w14:paraId="4DA2A9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2620" w:type="dxa"/>
            <w:gridSpan w:val="2"/>
            <w:noWrap w:val="0"/>
            <w:vAlign w:val="center"/>
          </w:tcPr>
          <w:p w14:paraId="197CFDB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港口与航道工程</w:t>
            </w:r>
          </w:p>
        </w:tc>
        <w:tc>
          <w:tcPr>
            <w:tcW w:w="4170" w:type="dxa"/>
            <w:gridSpan w:val="4"/>
            <w:noWrap w:val="0"/>
            <w:vAlign w:val="center"/>
          </w:tcPr>
          <w:p w14:paraId="7E10ED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以建筑安装工程造价为计提依据，计提标准按照1.5%提取。</w:t>
            </w:r>
          </w:p>
        </w:tc>
        <w:tc>
          <w:tcPr>
            <w:tcW w:w="1265" w:type="dxa"/>
            <w:vMerge w:val="restart"/>
            <w:noWrap w:val="0"/>
            <w:vAlign w:val="center"/>
          </w:tcPr>
          <w:p w14:paraId="6540BA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企业安全生产费用提取和使用管理办法</w:t>
            </w:r>
          </w:p>
        </w:tc>
      </w:tr>
      <w:tr w14:paraId="3D7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561" w:type="dxa"/>
            <w:shd w:val="clear" w:color="auto" w:fill="auto"/>
            <w:noWrap w:val="0"/>
            <w:vAlign w:val="center"/>
          </w:tcPr>
          <w:p w14:paraId="20AA9F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761" w:type="dxa"/>
            <w:vMerge w:val="continue"/>
            <w:shd w:val="clear" w:color="auto" w:fill="FFFF00"/>
            <w:noWrap w:val="0"/>
            <w:vAlign w:val="center"/>
          </w:tcPr>
          <w:p w14:paraId="34E7253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c>
          <w:tcPr>
            <w:tcW w:w="2620" w:type="dxa"/>
            <w:gridSpan w:val="2"/>
            <w:noWrap w:val="0"/>
            <w:vAlign w:val="center"/>
          </w:tcPr>
          <w:p w14:paraId="0C5DC4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水利水电工程</w:t>
            </w:r>
          </w:p>
        </w:tc>
        <w:tc>
          <w:tcPr>
            <w:tcW w:w="4170" w:type="dxa"/>
            <w:gridSpan w:val="4"/>
            <w:noWrap w:val="0"/>
            <w:vAlign w:val="center"/>
          </w:tcPr>
          <w:p w14:paraId="0F057F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以建筑安装工程造价为计提依据，计提标准按照2.5%提取。</w:t>
            </w:r>
          </w:p>
        </w:tc>
        <w:tc>
          <w:tcPr>
            <w:tcW w:w="1265" w:type="dxa"/>
            <w:vMerge w:val="continue"/>
            <w:noWrap w:val="0"/>
            <w:vAlign w:val="center"/>
          </w:tcPr>
          <w:p w14:paraId="50ACE8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rPr>
            </w:pPr>
          </w:p>
        </w:tc>
      </w:tr>
      <w:tr w14:paraId="137B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61" w:type="dxa"/>
            <w:noWrap w:val="0"/>
            <w:vAlign w:val="center"/>
          </w:tcPr>
          <w:p w14:paraId="1423B0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3381" w:type="dxa"/>
            <w:gridSpan w:val="3"/>
            <w:noWrap w:val="0"/>
            <w:vAlign w:val="center"/>
          </w:tcPr>
          <w:p w14:paraId="5B93EA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交通运输行业</w:t>
            </w:r>
          </w:p>
        </w:tc>
        <w:tc>
          <w:tcPr>
            <w:tcW w:w="4170" w:type="dxa"/>
            <w:gridSpan w:val="4"/>
            <w:noWrap w:val="0"/>
            <w:vAlign w:val="center"/>
          </w:tcPr>
          <w:p w14:paraId="26E29D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危险品特殊货运业务以上年度实际营业收入为计提依据，按照1.5%提取，平均逐月提取。</w:t>
            </w:r>
          </w:p>
        </w:tc>
        <w:tc>
          <w:tcPr>
            <w:tcW w:w="1265" w:type="dxa"/>
            <w:vMerge w:val="continue"/>
            <w:noWrap w:val="0"/>
            <w:vAlign w:val="center"/>
          </w:tcPr>
          <w:p w14:paraId="68F419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highlight w:val="none"/>
                <w:vertAlign w:val="baseline"/>
                <w:lang w:val="en-US" w:eastAsia="zh-CN"/>
              </w:rPr>
            </w:pPr>
          </w:p>
        </w:tc>
      </w:tr>
    </w:tbl>
    <w:p w14:paraId="7A44A2D7">
      <w:pPr>
        <w:keepNext w:val="0"/>
        <w:keepLines w:val="0"/>
        <w:pageBreakBefore w:val="0"/>
        <w:kinsoku/>
        <w:wordWrap/>
        <w:overflowPunct/>
        <w:topLinePunct w:val="0"/>
        <w:bidi w:val="0"/>
        <w:snapToGrid/>
        <w:spacing w:line="560" w:lineRule="exact"/>
        <w:ind w:left="0" w:leftChars="0" w:firstLine="0" w:firstLineChars="0"/>
        <w:jc w:val="left"/>
        <w:textAlignment w:val="auto"/>
        <w:rPr>
          <w:rFonts w:hint="eastAsia" w:ascii="宋体" w:hAnsi="宋体" w:eastAsia="宋体" w:cs="宋体"/>
          <w:b w:val="0"/>
          <w:bCs w:val="0"/>
          <w:sz w:val="21"/>
          <w:szCs w:val="21"/>
          <w:highlight w:val="none"/>
          <w:lang w:val="en-US" w:eastAsia="zh-CN"/>
        </w:rPr>
        <w:sectPr>
          <w:pgSz w:w="11906"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val="0"/>
          <w:bCs w:val="0"/>
          <w:sz w:val="21"/>
          <w:szCs w:val="21"/>
          <w:highlight w:val="none"/>
          <w:lang w:val="en-US" w:eastAsia="zh-CN"/>
        </w:rPr>
        <w:t>备注：未列明行业按国家相关规范标准执行。</w:t>
      </w:r>
    </w:p>
    <w:p w14:paraId="5373AE5A">
      <w:pPr>
        <w:pStyle w:val="18"/>
        <w:rPr>
          <w:rFonts w:hint="eastAsia" w:ascii="Times New Roman" w:hAnsi="Times New Roman" w:eastAsia="宋体"/>
          <w:b/>
          <w:szCs w:val="21"/>
          <w:lang w:val="en-US" w:eastAsia="zh-CN"/>
        </w:rPr>
      </w:pPr>
      <w:r>
        <w:rPr>
          <w:rFonts w:hint="eastAsia" w:ascii="Times New Roman" w:hAnsi="Times New Roman" w:eastAsia="宋体"/>
          <w:b/>
          <w:szCs w:val="21"/>
          <w:lang w:val="en-US" w:eastAsia="zh-CN"/>
        </w:rPr>
        <w:t>附件15：</w:t>
      </w:r>
    </w:p>
    <w:p w14:paraId="7F5FF4E1">
      <w:pPr>
        <w:keepNext/>
        <w:keepLines/>
        <w:adjustRightInd w:val="0"/>
        <w:snapToGrid w:val="0"/>
        <w:spacing w:line="360" w:lineRule="auto"/>
        <w:ind w:left="0" w:leftChars="0" w:firstLine="0" w:firstLineChars="0"/>
        <w:jc w:val="center"/>
        <w:outlineLvl w:val="2"/>
      </w:pPr>
      <w:r>
        <w:rPr>
          <w:rFonts w:hint="eastAsia"/>
          <w:b/>
          <w:bCs/>
          <w:sz w:val="28"/>
          <w:szCs w:val="32"/>
        </w:rPr>
        <w:t>江苏方洋集团有限公司履约保证金管理办法</w:t>
      </w:r>
    </w:p>
    <w:p w14:paraId="1F4262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b/>
          <w:bCs/>
          <w:color w:val="000000"/>
          <w:szCs w:val="22"/>
        </w:rPr>
      </w:pPr>
      <w:r>
        <w:rPr>
          <w:rFonts w:ascii="黑体" w:hAnsi="黑体" w:eastAsia="黑体"/>
          <w:color w:val="000000"/>
          <w:szCs w:val="22"/>
        </w:rPr>
        <w:t>第一章  总  则</w:t>
      </w:r>
    </w:p>
    <w:p w14:paraId="50BF736F">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第一条</w:t>
      </w:r>
      <w:r>
        <w:rPr>
          <w:rFonts w:ascii="宋体" w:hAnsi="宋体"/>
          <w:color w:val="000000"/>
          <w:szCs w:val="22"/>
        </w:rPr>
        <w:t xml:space="preserve"> </w:t>
      </w:r>
      <w:r>
        <w:rPr>
          <w:rFonts w:hint="eastAsia" w:ascii="宋体" w:hAnsi="宋体"/>
          <w:color w:val="000000"/>
          <w:szCs w:val="22"/>
        </w:rPr>
        <w:t xml:space="preserve"> </w:t>
      </w:r>
      <w:r>
        <w:rPr>
          <w:rFonts w:ascii="宋体" w:hAnsi="宋体"/>
          <w:color w:val="000000"/>
          <w:szCs w:val="22"/>
        </w:rPr>
        <w:t>为进一步加强合同履约管理，规范相关工作流程，维护集团公司合法权益，合同管理部对《江苏方洋集团有限公司履约保证金暂行管理办法（2014年6月10日印发）》进行了修订。</w:t>
      </w:r>
    </w:p>
    <w:p w14:paraId="5BBC48C8">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 xml:space="preserve">第二条 </w:t>
      </w:r>
      <w:r>
        <w:rPr>
          <w:rFonts w:hint="eastAsia" w:ascii="宋体" w:hAnsi="宋体"/>
          <w:color w:val="000000"/>
          <w:szCs w:val="22"/>
        </w:rPr>
        <w:t xml:space="preserve"> </w:t>
      </w:r>
      <w:r>
        <w:rPr>
          <w:rFonts w:ascii="宋体" w:hAnsi="宋体"/>
          <w:color w:val="000000"/>
          <w:szCs w:val="22"/>
        </w:rPr>
        <w:t>本办法适用于江苏方洋集团有限公司及其下属全资和控股子公司工程项目履约保证金管理工作。</w:t>
      </w:r>
    </w:p>
    <w:p w14:paraId="61410A3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b/>
          <w:bCs/>
          <w:color w:val="000000"/>
          <w:szCs w:val="22"/>
        </w:rPr>
      </w:pPr>
      <w:r>
        <w:rPr>
          <w:rFonts w:ascii="黑体" w:hAnsi="黑体" w:eastAsia="黑体"/>
          <w:color w:val="000000"/>
          <w:szCs w:val="22"/>
        </w:rPr>
        <w:t>第二章  制定依据</w:t>
      </w:r>
    </w:p>
    <w:p w14:paraId="173250A7">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第三条</w:t>
      </w:r>
      <w:r>
        <w:rPr>
          <w:rFonts w:hint="eastAsia" w:ascii="黑体" w:hAnsi="黑体" w:eastAsia="黑体"/>
          <w:b/>
          <w:bCs/>
          <w:color w:val="000000"/>
          <w:szCs w:val="22"/>
        </w:rPr>
        <w:t xml:space="preserve"> </w:t>
      </w:r>
      <w:r>
        <w:rPr>
          <w:rFonts w:ascii="宋体" w:hAnsi="宋体"/>
          <w:color w:val="000000"/>
          <w:szCs w:val="22"/>
        </w:rPr>
        <w:t xml:space="preserve"> 参照《中华人民共和国合同法》、《中华人民共和国招标投标法》、《中华人民共和国担保法》等法律法规有关规定，结合公司实际，制定本办法。</w:t>
      </w:r>
    </w:p>
    <w:p w14:paraId="004CDAA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b/>
          <w:bCs/>
          <w:color w:val="000000"/>
          <w:szCs w:val="22"/>
        </w:rPr>
      </w:pPr>
      <w:r>
        <w:rPr>
          <w:rFonts w:ascii="黑体" w:hAnsi="黑体" w:eastAsia="黑体"/>
          <w:color w:val="000000"/>
          <w:szCs w:val="22"/>
        </w:rPr>
        <w:t>第三章  适用范围及标准</w:t>
      </w:r>
    </w:p>
    <w:p w14:paraId="1F6C22AA">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第四条</w:t>
      </w:r>
      <w:r>
        <w:rPr>
          <w:rFonts w:ascii="宋体" w:hAnsi="宋体"/>
          <w:color w:val="000000"/>
          <w:szCs w:val="22"/>
        </w:rPr>
        <w:t xml:space="preserve"> </w:t>
      </w:r>
      <w:r>
        <w:rPr>
          <w:rFonts w:hint="eastAsia" w:ascii="宋体" w:hAnsi="宋体"/>
          <w:b/>
          <w:bCs/>
          <w:color w:val="000000"/>
          <w:szCs w:val="22"/>
        </w:rPr>
        <w:t xml:space="preserve"> </w:t>
      </w:r>
      <w:r>
        <w:rPr>
          <w:rFonts w:ascii="宋体" w:hAnsi="宋体"/>
          <w:color w:val="000000"/>
          <w:szCs w:val="22"/>
        </w:rPr>
        <w:t>定义</w:t>
      </w:r>
    </w:p>
    <w:p w14:paraId="127A94E0">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履约保证金是履约担保的通称，是指发包人在招标文件中规定的要求承包人提交的保证履行合同义务的担保。其常见担保形式有银行保函、保兑支票、银行汇票、现金支票或转帐支票、现金、法律规定其他形式。</w:t>
      </w:r>
    </w:p>
    <w:p w14:paraId="03AE1152">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第五条</w:t>
      </w:r>
      <w:r>
        <w:rPr>
          <w:rFonts w:hint="eastAsia" w:ascii="黑体" w:hAnsi="黑体" w:eastAsia="黑体"/>
          <w:color w:val="000000"/>
          <w:szCs w:val="22"/>
        </w:rPr>
        <w:t xml:space="preserve"> </w:t>
      </w:r>
      <w:r>
        <w:rPr>
          <w:rFonts w:ascii="宋体" w:hAnsi="宋体"/>
          <w:b/>
          <w:bCs/>
          <w:color w:val="000000"/>
          <w:szCs w:val="22"/>
        </w:rPr>
        <w:t xml:space="preserve"> </w:t>
      </w:r>
      <w:r>
        <w:rPr>
          <w:rFonts w:ascii="宋体" w:hAnsi="宋体"/>
          <w:color w:val="000000"/>
          <w:szCs w:val="22"/>
        </w:rPr>
        <w:t>适用范围</w:t>
      </w:r>
    </w:p>
    <w:p w14:paraId="47DB3641">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 xml:space="preserve">建设工程施工或货物采购安装项目应在招标文件中要求提交履约保证金。有预付款的需提供预付款保证金。部分项目不需要提供履约保证金，主要包括勘察、设计、检测、监理、咨询等服务招标。 </w:t>
      </w:r>
    </w:p>
    <w:p w14:paraId="3FBD2FAF">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中标人应当在中标通知书发出之后、合同签订之前提交。拒绝提交的，视为放弃该中标项目。招标人将据此取消其中标资格，同时没收其投标保证金。</w:t>
      </w:r>
    </w:p>
    <w:p w14:paraId="57DB1EC5">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第六条</w:t>
      </w:r>
      <w:r>
        <w:rPr>
          <w:rFonts w:ascii="宋体" w:hAnsi="宋体"/>
          <w:b/>
          <w:bCs/>
          <w:color w:val="000000"/>
          <w:szCs w:val="22"/>
        </w:rPr>
        <w:t xml:space="preserve"> </w:t>
      </w:r>
      <w:r>
        <w:rPr>
          <w:rFonts w:hint="eastAsia" w:ascii="宋体" w:hAnsi="宋体"/>
          <w:b/>
          <w:bCs/>
          <w:color w:val="000000"/>
          <w:szCs w:val="22"/>
        </w:rPr>
        <w:t xml:space="preserve"> </w:t>
      </w:r>
      <w:r>
        <w:rPr>
          <w:rFonts w:ascii="宋体" w:hAnsi="宋体"/>
          <w:color w:val="000000"/>
          <w:szCs w:val="22"/>
        </w:rPr>
        <w:t>标准</w:t>
      </w:r>
    </w:p>
    <w:p w14:paraId="0C384F60">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履约保证金应采用银行保函或现金。</w:t>
      </w:r>
    </w:p>
    <w:p w14:paraId="6749C740">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履约保证金采用银行保函的，应为无条件保函，额度为中标价的10%。出具保函的银行级别为中国大陆境内合法经营的国有或股份制商业银行，银行级别为支行及以上，县、村镇等地方性商业银行除外。</w:t>
      </w:r>
    </w:p>
    <w:p w14:paraId="146DD6FE">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 xml:space="preserve">履约保证金采用现金的，额度为中标价的10%，法律法规另有规定的，按规定执行。 </w:t>
      </w:r>
    </w:p>
    <w:p w14:paraId="54DD819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b/>
          <w:bCs/>
          <w:color w:val="000000"/>
          <w:szCs w:val="22"/>
        </w:rPr>
      </w:pPr>
      <w:r>
        <w:rPr>
          <w:rFonts w:ascii="黑体" w:hAnsi="黑体" w:eastAsia="黑体"/>
          <w:color w:val="000000"/>
          <w:szCs w:val="22"/>
        </w:rPr>
        <w:t>第四章  履约保证金管理</w:t>
      </w:r>
    </w:p>
    <w:p w14:paraId="50C1B4AE">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第七条</w:t>
      </w:r>
      <w:r>
        <w:rPr>
          <w:rFonts w:hint="eastAsia" w:ascii="宋体" w:hAnsi="宋体"/>
          <w:color w:val="000000"/>
          <w:szCs w:val="22"/>
        </w:rPr>
        <w:t xml:space="preserve"> </w:t>
      </w:r>
      <w:r>
        <w:rPr>
          <w:rFonts w:ascii="宋体" w:hAnsi="宋体"/>
          <w:b/>
          <w:bCs/>
          <w:color w:val="000000"/>
          <w:szCs w:val="22"/>
        </w:rPr>
        <w:t xml:space="preserve"> </w:t>
      </w:r>
      <w:r>
        <w:rPr>
          <w:rFonts w:ascii="宋体" w:hAnsi="宋体"/>
          <w:color w:val="000000"/>
          <w:szCs w:val="22"/>
        </w:rPr>
        <w:t>接收、保管、退还及监督</w:t>
      </w:r>
    </w:p>
    <w:p w14:paraId="323D58D8">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合同管理部负责核对履约保证金的额度，核对履约保证金的有效期，办理会签、送交手续。</w:t>
      </w:r>
    </w:p>
    <w:p w14:paraId="768623F1">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发包人财务部门负责核验履约保证金的真实性，开具履约保证金接收手续，并负责合同履行过程中履约保证金的保管工作。</w:t>
      </w:r>
    </w:p>
    <w:p w14:paraId="131DCDB7">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项目管理部门负责履约保证金的监管，根据合同履约情况办理延期手续、退还手续。</w:t>
      </w:r>
    </w:p>
    <w:p w14:paraId="79698E03">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发包人财务部门按季度统计项目银行保函信息，工程管理部根据统计数据负责保函监督工作。</w:t>
      </w:r>
    </w:p>
    <w:p w14:paraId="617A138E">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第八条</w:t>
      </w:r>
      <w:r>
        <w:rPr>
          <w:rFonts w:ascii="黑体" w:hAnsi="黑体" w:eastAsia="黑体"/>
          <w:b/>
          <w:bCs/>
          <w:color w:val="000000"/>
          <w:szCs w:val="22"/>
        </w:rPr>
        <w:t xml:space="preserve"> </w:t>
      </w:r>
      <w:r>
        <w:rPr>
          <w:rFonts w:hint="eastAsia" w:ascii="宋体" w:hAnsi="宋体"/>
          <w:b/>
          <w:bCs/>
          <w:color w:val="000000"/>
          <w:szCs w:val="22"/>
        </w:rPr>
        <w:t xml:space="preserve"> </w:t>
      </w:r>
      <w:r>
        <w:rPr>
          <w:rFonts w:ascii="宋体" w:hAnsi="宋体"/>
          <w:color w:val="000000"/>
          <w:szCs w:val="22"/>
        </w:rPr>
        <w:t>违约</w:t>
      </w:r>
    </w:p>
    <w:p w14:paraId="234D2234">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承包人不履行或未完全履行合同的，履约保证金不予退还，给发包人造成的损失超过履约保证金担保额度的，还应当对超出部分予以赔偿；同时承担相应的违约责任。</w:t>
      </w:r>
    </w:p>
    <w:p w14:paraId="6125E2C8">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发包人项目管理部门核实后向集团分管领导书面汇报情况，分管领导批示后由监察审计部、合同管理部、工程管理部、财务部、法务和项目管理部门共同对承包人违约事实及对发包人造成的实际损失进行最终确定，发包人书面通知承包人后可以通过以下途径进行索赔处理：</w:t>
      </w:r>
    </w:p>
    <w:p w14:paraId="0579EDD9">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1.</w:t>
      </w:r>
      <w:r>
        <w:rPr>
          <w:rFonts w:hint="eastAsia" w:ascii="宋体" w:hAnsi="宋体"/>
          <w:color w:val="000000"/>
          <w:szCs w:val="22"/>
        </w:rPr>
        <w:t xml:space="preserve"> </w:t>
      </w:r>
      <w:r>
        <w:rPr>
          <w:rFonts w:ascii="宋体" w:hAnsi="宋体"/>
          <w:color w:val="000000"/>
          <w:szCs w:val="22"/>
        </w:rPr>
        <w:t>通知承包人交纳赔款；</w:t>
      </w:r>
    </w:p>
    <w:p w14:paraId="31A6537B">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2.</w:t>
      </w:r>
      <w:r>
        <w:rPr>
          <w:rFonts w:hint="eastAsia" w:ascii="宋体" w:hAnsi="宋体"/>
          <w:color w:val="000000"/>
          <w:szCs w:val="22"/>
        </w:rPr>
        <w:t xml:space="preserve"> </w:t>
      </w:r>
      <w:r>
        <w:rPr>
          <w:rFonts w:ascii="宋体" w:hAnsi="宋体"/>
          <w:color w:val="000000"/>
          <w:szCs w:val="22"/>
        </w:rPr>
        <w:t>在工程款中直接扣除赔款；</w:t>
      </w:r>
    </w:p>
    <w:p w14:paraId="54DD719F">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3.</w:t>
      </w:r>
      <w:r>
        <w:rPr>
          <w:rFonts w:hint="eastAsia" w:ascii="宋体" w:hAnsi="宋体"/>
          <w:color w:val="000000"/>
          <w:szCs w:val="22"/>
        </w:rPr>
        <w:t xml:space="preserve"> </w:t>
      </w:r>
      <w:r>
        <w:rPr>
          <w:rFonts w:ascii="宋体" w:hAnsi="宋体"/>
          <w:color w:val="000000"/>
          <w:szCs w:val="22"/>
        </w:rPr>
        <w:t>没收担保现金或兑现银行保函。</w:t>
      </w:r>
    </w:p>
    <w:p w14:paraId="4E5CB5BB">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2"/>
        </w:rPr>
      </w:pPr>
      <w:r>
        <w:rPr>
          <w:rFonts w:ascii="黑体" w:hAnsi="黑体" w:eastAsia="黑体"/>
          <w:color w:val="000000"/>
          <w:szCs w:val="22"/>
        </w:rPr>
        <w:t>第九条</w:t>
      </w:r>
      <w:r>
        <w:rPr>
          <w:rFonts w:hint="eastAsia" w:ascii="宋体" w:hAnsi="宋体"/>
          <w:b/>
          <w:bCs/>
          <w:color w:val="000000"/>
          <w:szCs w:val="22"/>
        </w:rPr>
        <w:t xml:space="preserve"> </w:t>
      </w:r>
      <w:r>
        <w:rPr>
          <w:rFonts w:ascii="宋体" w:hAnsi="宋体"/>
          <w:b/>
          <w:bCs/>
          <w:color w:val="000000"/>
          <w:szCs w:val="22"/>
        </w:rPr>
        <w:t xml:space="preserve"> </w:t>
      </w:r>
      <w:r>
        <w:rPr>
          <w:rFonts w:ascii="宋体" w:hAnsi="宋体"/>
          <w:color w:val="000000"/>
          <w:szCs w:val="22"/>
        </w:rPr>
        <w:t>延期</w:t>
      </w:r>
    </w:p>
    <w:p w14:paraId="55B4A006">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1.</w:t>
      </w:r>
      <w:r>
        <w:rPr>
          <w:rFonts w:hint="eastAsia" w:ascii="宋体" w:hAnsi="宋体"/>
          <w:color w:val="000000"/>
          <w:szCs w:val="22"/>
        </w:rPr>
        <w:t xml:space="preserve"> </w:t>
      </w:r>
      <w:r>
        <w:rPr>
          <w:rFonts w:ascii="宋体" w:hAnsi="宋体"/>
          <w:color w:val="000000"/>
          <w:szCs w:val="22"/>
        </w:rPr>
        <w:t>银行保函的延期办理：当工程延期时，项目管理部门应督促承包人提前办理保函延期手续；若承包人未能及时办理保函延期手续，应承诺合同价10%的已完工程价款作为履约保证金，否则发包人有权要求承包人停工或暂停支付工程价款。由此产生的后果由承包人承担。</w:t>
      </w:r>
    </w:p>
    <w:p w14:paraId="0D6BDEE6">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2.</w:t>
      </w:r>
      <w:r>
        <w:rPr>
          <w:rFonts w:hint="eastAsia" w:ascii="宋体" w:hAnsi="宋体"/>
          <w:color w:val="000000"/>
          <w:szCs w:val="22"/>
        </w:rPr>
        <w:t xml:space="preserve"> </w:t>
      </w:r>
      <w:r>
        <w:rPr>
          <w:rFonts w:ascii="宋体" w:hAnsi="宋体"/>
          <w:color w:val="000000"/>
          <w:szCs w:val="22"/>
        </w:rPr>
        <w:t>现金担保的延期办理：当工程延期时，现金担保有效期相应顺延，直至工程交工验收。相关费用由承包人负责。</w:t>
      </w:r>
    </w:p>
    <w:p w14:paraId="7E52D36D">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第十条</w:t>
      </w:r>
      <w:r>
        <w:rPr>
          <w:rFonts w:hint="eastAsia" w:ascii="黑体" w:hAnsi="黑体" w:eastAsia="黑体"/>
          <w:color w:val="000000"/>
          <w:szCs w:val="22"/>
        </w:rPr>
        <w:t xml:space="preserve"> </w:t>
      </w:r>
      <w:r>
        <w:rPr>
          <w:rFonts w:ascii="宋体" w:hAnsi="宋体"/>
          <w:b/>
          <w:bCs/>
          <w:color w:val="000000"/>
          <w:szCs w:val="22"/>
        </w:rPr>
        <w:t xml:space="preserve"> </w:t>
      </w:r>
      <w:r>
        <w:rPr>
          <w:rFonts w:ascii="宋体" w:hAnsi="宋体"/>
          <w:color w:val="000000"/>
          <w:szCs w:val="22"/>
        </w:rPr>
        <w:t>退还</w:t>
      </w:r>
    </w:p>
    <w:p w14:paraId="4A85ED70">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承包人全面履行合同义务，工期和质量符合合同约定，发包人按照合同约定返还承包人履约保证金。履约保证金返还时间为工程经交工验收合格后30天内。</w:t>
      </w:r>
    </w:p>
    <w:p w14:paraId="0EF2D0CF">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宋体" w:hAnsi="宋体"/>
          <w:color w:val="000000"/>
          <w:szCs w:val="22"/>
        </w:rPr>
        <w:t xml:space="preserve"> </w:t>
      </w:r>
    </w:p>
    <w:p w14:paraId="144156F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ascii="宋体" w:hAnsi="宋体"/>
          <w:b/>
          <w:bCs/>
          <w:color w:val="000000"/>
          <w:szCs w:val="22"/>
        </w:rPr>
      </w:pPr>
      <w:r>
        <w:rPr>
          <w:rFonts w:ascii="黑体" w:hAnsi="黑体" w:eastAsia="黑体"/>
          <w:color w:val="000000"/>
          <w:szCs w:val="22"/>
        </w:rPr>
        <w:t>第五章  附  则</w:t>
      </w:r>
    </w:p>
    <w:p w14:paraId="29B2EDD2">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第十一条</w:t>
      </w:r>
      <w:r>
        <w:rPr>
          <w:rFonts w:hint="eastAsia" w:ascii="宋体" w:hAnsi="宋体"/>
          <w:color w:val="000000"/>
          <w:szCs w:val="22"/>
        </w:rPr>
        <w:t xml:space="preserve"> </w:t>
      </w:r>
      <w:r>
        <w:rPr>
          <w:rFonts w:ascii="宋体" w:hAnsi="宋体"/>
          <w:b/>
          <w:bCs/>
          <w:color w:val="000000"/>
          <w:szCs w:val="22"/>
        </w:rPr>
        <w:t xml:space="preserve"> </w:t>
      </w:r>
      <w:r>
        <w:rPr>
          <w:rFonts w:ascii="宋体" w:hAnsi="宋体"/>
          <w:color w:val="000000"/>
          <w:szCs w:val="22"/>
        </w:rPr>
        <w:t>本办法由合同管理部负责解释和修订。本办法没有规定的，以相关法律法规及集团公司其他相关的规章制度为依据。</w:t>
      </w:r>
    </w:p>
    <w:p w14:paraId="505A56D2">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000000"/>
          <w:szCs w:val="22"/>
        </w:rPr>
      </w:pPr>
      <w:r>
        <w:rPr>
          <w:rFonts w:ascii="黑体" w:hAnsi="黑体" w:eastAsia="黑体"/>
          <w:color w:val="000000"/>
          <w:szCs w:val="22"/>
        </w:rPr>
        <w:t>第十二条</w:t>
      </w:r>
      <w:r>
        <w:rPr>
          <w:rFonts w:ascii="黑体" w:hAnsi="黑体" w:eastAsia="黑体"/>
          <w:b/>
          <w:bCs/>
          <w:color w:val="000000"/>
          <w:szCs w:val="22"/>
        </w:rPr>
        <w:t xml:space="preserve"> </w:t>
      </w:r>
      <w:r>
        <w:rPr>
          <w:rFonts w:hint="eastAsia" w:ascii="黑体" w:hAnsi="黑体" w:eastAsia="黑体"/>
          <w:b/>
          <w:bCs/>
          <w:color w:val="000000"/>
          <w:szCs w:val="22"/>
        </w:rPr>
        <w:t xml:space="preserve"> </w:t>
      </w:r>
      <w:r>
        <w:rPr>
          <w:rFonts w:ascii="宋体" w:hAnsi="宋体"/>
          <w:color w:val="000000"/>
          <w:szCs w:val="22"/>
        </w:rPr>
        <w:t>本办法自发布之日起实施，原《江苏方洋集团有限公司履约保证金暂行管理办法（2014年6月10日印发）》同时废止。</w:t>
      </w:r>
    </w:p>
    <w:p w14:paraId="34C1A5B5">
      <w:pPr>
        <w:pStyle w:val="18"/>
        <w:ind w:firstLine="420"/>
      </w:pPr>
    </w:p>
    <w:p w14:paraId="41A8DFB9">
      <w:pPr>
        <w:snapToGrid w:val="0"/>
        <w:spacing w:line="360" w:lineRule="auto"/>
        <w:ind w:firstLine="422"/>
        <w:jc w:val="left"/>
        <w:rPr>
          <w:rFonts w:ascii="宋体" w:hAnsi="宋体"/>
          <w:b/>
          <w:bCs/>
          <w:color w:val="000000"/>
        </w:rPr>
        <w:sectPr>
          <w:footerReference r:id="rId12" w:type="default"/>
          <w:pgSz w:w="11906" w:h="16838"/>
          <w:pgMar w:top="2098" w:right="1474" w:bottom="1984" w:left="1587" w:header="720" w:footer="720" w:gutter="0"/>
          <w:cols w:space="720" w:num="1"/>
          <w:docGrid w:type="lines" w:linePitch="312" w:charSpace="0"/>
        </w:sectPr>
      </w:pPr>
    </w:p>
    <w:p w14:paraId="660D344B">
      <w:pPr>
        <w:snapToGrid w:val="0"/>
        <w:spacing w:line="360" w:lineRule="auto"/>
        <w:ind w:firstLine="422"/>
        <w:jc w:val="left"/>
        <w:rPr>
          <w:rFonts w:ascii="宋体" w:hAnsi="宋体"/>
          <w:b/>
          <w:bCs/>
          <w:color w:val="000000"/>
          <w:sz w:val="32"/>
          <w:szCs w:val="32"/>
        </w:rPr>
      </w:pPr>
      <w:r>
        <w:rPr>
          <w:rFonts w:hint="eastAsia" w:ascii="宋体" w:hAnsi="宋体"/>
          <w:b/>
          <w:bCs/>
          <w:color w:val="000000"/>
        </w:rPr>
        <w:t>附件</w:t>
      </w:r>
    </w:p>
    <w:p w14:paraId="239C0EA5">
      <w:pPr>
        <w:snapToGrid w:val="0"/>
        <w:spacing w:line="360" w:lineRule="auto"/>
        <w:ind w:firstLine="480"/>
        <w:jc w:val="center"/>
        <w:rPr>
          <w:rFonts w:ascii="方正小标宋简体" w:hAnsi="宋体" w:eastAsia="方正小标宋简体"/>
          <w:color w:val="000000"/>
          <w:sz w:val="24"/>
        </w:rPr>
      </w:pPr>
      <w:r>
        <w:rPr>
          <w:rFonts w:hint="eastAsia" w:ascii="方正小标宋简体" w:hAnsi="宋体" w:eastAsia="方正小标宋简体"/>
          <w:color w:val="000000"/>
          <w:sz w:val="24"/>
        </w:rPr>
        <w:t>履约保函示范文本</w:t>
      </w:r>
    </w:p>
    <w:p w14:paraId="34EA8AE9">
      <w:pPr>
        <w:snapToGrid w:val="0"/>
        <w:spacing w:line="360" w:lineRule="auto"/>
        <w:ind w:firstLine="480"/>
        <w:jc w:val="center"/>
        <w:rPr>
          <w:rFonts w:ascii="方正小标宋简体" w:hAnsi="宋体" w:eastAsia="方正小标宋简体"/>
          <w:color w:val="000000"/>
          <w:sz w:val="24"/>
        </w:rPr>
      </w:pPr>
      <w:r>
        <w:rPr>
          <w:rFonts w:hint="eastAsia" w:ascii="方正小标宋简体" w:hAnsi="宋体" w:eastAsia="方正小标宋简体"/>
          <w:color w:val="000000"/>
          <w:sz w:val="24"/>
        </w:rPr>
        <w:t>（独立保函）</w:t>
      </w:r>
    </w:p>
    <w:p w14:paraId="24DFE49D">
      <w:pPr>
        <w:snapToGrid w:val="0"/>
        <w:spacing w:line="360" w:lineRule="auto"/>
        <w:ind w:firstLine="420"/>
        <w:jc w:val="left"/>
        <w:rPr>
          <w:rFonts w:ascii="宋体" w:hAnsi="宋体"/>
          <w:color w:val="000000"/>
        </w:rPr>
      </w:pPr>
      <w:r>
        <w:rPr>
          <w:rFonts w:hint="eastAsia" w:ascii="宋体" w:hAnsi="宋体"/>
          <w:color w:val="000000"/>
        </w:rPr>
        <w:t xml:space="preserve">编号：           </w:t>
      </w:r>
    </w:p>
    <w:p w14:paraId="3C5217F4">
      <w:pPr>
        <w:snapToGrid w:val="0"/>
        <w:spacing w:line="360" w:lineRule="auto"/>
        <w:ind w:firstLine="420"/>
        <w:jc w:val="left"/>
        <w:rPr>
          <w:rFonts w:ascii="宋体" w:hAnsi="宋体"/>
          <w:color w:val="000000"/>
        </w:rPr>
      </w:pPr>
      <w:r>
        <w:rPr>
          <w:rFonts w:hint="eastAsia" w:ascii="宋体" w:hAnsi="宋体"/>
          <w:color w:val="000000"/>
        </w:rPr>
        <w:t>申请人：</w:t>
      </w:r>
    </w:p>
    <w:p w14:paraId="346DB8F8">
      <w:pPr>
        <w:snapToGrid w:val="0"/>
        <w:spacing w:line="360" w:lineRule="auto"/>
        <w:ind w:firstLine="420"/>
        <w:jc w:val="left"/>
        <w:rPr>
          <w:rFonts w:ascii="宋体" w:hAnsi="宋体"/>
          <w:color w:val="000000"/>
        </w:rPr>
      </w:pPr>
      <w:r>
        <w:rPr>
          <w:rFonts w:hint="eastAsia" w:ascii="宋体" w:hAnsi="宋体"/>
          <w:color w:val="000000"/>
        </w:rPr>
        <w:t>地址：</w:t>
      </w:r>
    </w:p>
    <w:p w14:paraId="705DC6F3">
      <w:pPr>
        <w:snapToGrid w:val="0"/>
        <w:spacing w:line="360" w:lineRule="auto"/>
        <w:ind w:firstLine="420"/>
        <w:jc w:val="left"/>
        <w:rPr>
          <w:rFonts w:ascii="宋体" w:hAnsi="宋体"/>
          <w:color w:val="000000"/>
        </w:rPr>
      </w:pPr>
      <w:r>
        <w:rPr>
          <w:rFonts w:hint="eastAsia" w:ascii="宋体" w:hAnsi="宋体"/>
          <w:color w:val="000000"/>
        </w:rPr>
        <w:t>受益人：</w:t>
      </w:r>
    </w:p>
    <w:p w14:paraId="58A655B5">
      <w:pPr>
        <w:snapToGrid w:val="0"/>
        <w:spacing w:line="360" w:lineRule="auto"/>
        <w:ind w:firstLine="420"/>
        <w:jc w:val="left"/>
        <w:rPr>
          <w:rFonts w:ascii="宋体" w:hAnsi="宋体"/>
          <w:color w:val="000000"/>
        </w:rPr>
      </w:pPr>
      <w:r>
        <w:rPr>
          <w:rFonts w:hint="eastAsia" w:ascii="宋体" w:hAnsi="宋体"/>
          <w:color w:val="000000"/>
        </w:rPr>
        <w:t>地址：</w:t>
      </w:r>
    </w:p>
    <w:p w14:paraId="0032DD4B">
      <w:pPr>
        <w:snapToGrid w:val="0"/>
        <w:spacing w:line="360" w:lineRule="auto"/>
        <w:ind w:firstLine="420"/>
        <w:jc w:val="left"/>
        <w:rPr>
          <w:rFonts w:ascii="宋体" w:hAnsi="宋体"/>
          <w:color w:val="000000"/>
        </w:rPr>
      </w:pPr>
      <w:r>
        <w:rPr>
          <w:rFonts w:hint="eastAsia" w:ascii="宋体" w:hAnsi="宋体"/>
          <w:color w:val="000000"/>
        </w:rPr>
        <w:t>开立人：</w:t>
      </w:r>
    </w:p>
    <w:p w14:paraId="3A60463C">
      <w:pPr>
        <w:snapToGrid w:val="0"/>
        <w:spacing w:line="360" w:lineRule="auto"/>
        <w:ind w:firstLine="420"/>
        <w:jc w:val="left"/>
        <w:rPr>
          <w:rFonts w:ascii="宋体" w:hAnsi="宋体"/>
          <w:color w:val="000000"/>
        </w:rPr>
      </w:pPr>
      <w:r>
        <w:rPr>
          <w:rFonts w:hint="eastAsia" w:ascii="宋体" w:hAnsi="宋体"/>
          <w:color w:val="000000"/>
        </w:rPr>
        <w:t>地址：</w:t>
      </w:r>
    </w:p>
    <w:p w14:paraId="1A734A49">
      <w:pPr>
        <w:snapToGrid w:val="0"/>
        <w:spacing w:line="360" w:lineRule="auto"/>
        <w:ind w:firstLine="420"/>
        <w:jc w:val="left"/>
        <w:rPr>
          <w:rFonts w:ascii="宋体" w:hAnsi="宋体"/>
          <w:color w:val="000000"/>
        </w:rPr>
      </w:pPr>
      <w:r>
        <w:rPr>
          <w:rFonts w:hint="eastAsia" w:ascii="宋体" w:hAnsi="宋体"/>
          <w:color w:val="000000"/>
        </w:rPr>
        <w:t xml:space="preserve"> </w:t>
      </w:r>
    </w:p>
    <w:p w14:paraId="53F59641">
      <w:pPr>
        <w:snapToGrid w:val="0"/>
        <w:spacing w:line="360" w:lineRule="auto"/>
        <w:ind w:firstLine="420"/>
        <w:jc w:val="left"/>
        <w:rPr>
          <w:rFonts w:ascii="宋体" w:hAnsi="宋体"/>
          <w:color w:val="000000"/>
        </w:rPr>
      </w:pPr>
      <w:r>
        <w:rPr>
          <w:rFonts w:hint="eastAsia" w:ascii="宋体" w:hAnsi="宋体"/>
          <w:color w:val="000000"/>
        </w:rPr>
        <w:t xml:space="preserve">              （受益人名称）： </w:t>
      </w:r>
    </w:p>
    <w:p w14:paraId="0F921D40">
      <w:pPr>
        <w:snapToGrid w:val="0"/>
        <w:spacing w:line="360" w:lineRule="auto"/>
        <w:ind w:firstLine="420"/>
        <w:jc w:val="left"/>
        <w:rPr>
          <w:rFonts w:ascii="宋体" w:hAnsi="宋体"/>
          <w:color w:val="000000"/>
        </w:rPr>
      </w:pPr>
      <w:r>
        <w:rPr>
          <w:rFonts w:hint="eastAsia" w:ascii="宋体" w:hAnsi="宋体"/>
          <w:color w:val="000000"/>
        </w:rPr>
        <w:t xml:space="preserve">鉴于                （承包人名称）（以下称“申请人”）于   年   月   日中标                     （工程名称）标段。        （以下简称“受益人”）与         （以下简称“申请人”）就           （工程名称）工程（以下简称“本工程”）施工和有关事项协商一致共同签订《        》（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7378C75C">
      <w:pPr>
        <w:snapToGrid w:val="0"/>
        <w:spacing w:line="360" w:lineRule="auto"/>
        <w:ind w:firstLine="420"/>
        <w:jc w:val="left"/>
        <w:rPr>
          <w:rFonts w:ascii="宋体" w:hAnsi="宋体"/>
          <w:color w:val="000000"/>
        </w:rPr>
      </w:pPr>
      <w:r>
        <w:rPr>
          <w:rFonts w:hint="eastAsia" w:ascii="宋体" w:hAnsi="宋体"/>
          <w:color w:val="000000"/>
        </w:rPr>
        <w:t>一、本保函担保范围：承包人未按照基础合同的约定履行义务，应当向贵方承担的违约责任和赔偿因此造成的损失、利息、律师费、诉讼费用等实现债权的费用。</w:t>
      </w:r>
    </w:p>
    <w:p w14:paraId="7B850D94">
      <w:pPr>
        <w:snapToGrid w:val="0"/>
        <w:spacing w:line="360" w:lineRule="auto"/>
        <w:ind w:firstLine="420"/>
        <w:jc w:val="left"/>
        <w:rPr>
          <w:rFonts w:ascii="宋体" w:hAnsi="宋体"/>
          <w:color w:val="000000"/>
        </w:rPr>
      </w:pPr>
      <w:r>
        <w:rPr>
          <w:rFonts w:hint="eastAsia" w:ascii="宋体" w:hAnsi="宋体"/>
          <w:color w:val="000000"/>
        </w:rPr>
        <w:t xml:space="preserve">二、本保函担保金额最高不超过人民币（大写）          元（¥       ）。 </w:t>
      </w:r>
    </w:p>
    <w:p w14:paraId="3A66DC07">
      <w:pPr>
        <w:snapToGrid w:val="0"/>
        <w:spacing w:line="360" w:lineRule="auto"/>
        <w:ind w:firstLine="420"/>
        <w:jc w:val="left"/>
        <w:rPr>
          <w:rFonts w:ascii="宋体" w:hAnsi="宋体"/>
          <w:color w:val="000000"/>
        </w:rPr>
      </w:pPr>
      <w:r>
        <w:rPr>
          <w:rFonts w:hint="eastAsia" w:ascii="宋体" w:hAnsi="宋体"/>
          <w:color w:val="000000"/>
        </w:rPr>
        <w:t xml:space="preserve">三、本保函有效期自开立之日起至基础合同约定的缺陷责任期后   日止，最迟不超过    年    月    日。 </w:t>
      </w:r>
    </w:p>
    <w:p w14:paraId="1713DCBA">
      <w:pPr>
        <w:snapToGrid w:val="0"/>
        <w:spacing w:line="360" w:lineRule="auto"/>
        <w:ind w:firstLine="420"/>
        <w:jc w:val="left"/>
        <w:rPr>
          <w:rFonts w:ascii="宋体" w:hAnsi="宋体"/>
          <w:color w:val="000000"/>
        </w:rPr>
      </w:pPr>
      <w:r>
        <w:rPr>
          <w:rFonts w:hint="eastAsia" w:ascii="宋体" w:hAnsi="宋体"/>
          <w:color w:val="000000"/>
        </w:rPr>
        <w:t>四、我方承诺，在收到受益人发来的书面付款通知后的    日内无条件支付，前述书面付款通知即为付款要求之单据，且应满足以下要求：</w:t>
      </w:r>
    </w:p>
    <w:p w14:paraId="7007796C">
      <w:pPr>
        <w:snapToGrid w:val="0"/>
        <w:spacing w:line="360" w:lineRule="auto"/>
        <w:ind w:firstLine="420"/>
        <w:jc w:val="left"/>
        <w:rPr>
          <w:rFonts w:ascii="宋体" w:hAnsi="宋体"/>
          <w:color w:val="000000"/>
        </w:rPr>
      </w:pPr>
      <w:r>
        <w:rPr>
          <w:rFonts w:hint="eastAsia" w:ascii="宋体" w:hAnsi="宋体"/>
          <w:color w:val="000000"/>
        </w:rPr>
        <w:t>（1）付款通知到达的日期在本保函的有效期内；</w:t>
      </w:r>
    </w:p>
    <w:p w14:paraId="69CA2ABA">
      <w:pPr>
        <w:snapToGrid w:val="0"/>
        <w:spacing w:line="360" w:lineRule="auto"/>
        <w:ind w:firstLine="420"/>
        <w:jc w:val="left"/>
        <w:rPr>
          <w:rFonts w:ascii="宋体" w:hAnsi="宋体"/>
          <w:color w:val="000000"/>
        </w:rPr>
      </w:pPr>
      <w:r>
        <w:rPr>
          <w:rFonts w:hint="eastAsia" w:ascii="宋体" w:hAnsi="宋体"/>
          <w:color w:val="000000"/>
        </w:rPr>
        <w:t>（2）载明要求支付的金额；</w:t>
      </w:r>
    </w:p>
    <w:p w14:paraId="0BD62393">
      <w:pPr>
        <w:snapToGrid w:val="0"/>
        <w:spacing w:line="360" w:lineRule="auto"/>
        <w:ind w:firstLine="420"/>
        <w:jc w:val="left"/>
        <w:rPr>
          <w:rFonts w:ascii="宋体" w:hAnsi="宋体"/>
          <w:color w:val="000000"/>
        </w:rPr>
      </w:pPr>
      <w:r>
        <w:rPr>
          <w:rFonts w:hint="eastAsia" w:ascii="宋体" w:hAnsi="宋体"/>
          <w:color w:val="000000"/>
        </w:rPr>
        <w:t>（3）载明申请人违反合同义务的条款和内容；</w:t>
      </w:r>
    </w:p>
    <w:p w14:paraId="311F7780">
      <w:pPr>
        <w:snapToGrid w:val="0"/>
        <w:spacing w:line="360" w:lineRule="auto"/>
        <w:ind w:firstLine="420"/>
        <w:jc w:val="left"/>
        <w:rPr>
          <w:rFonts w:ascii="宋体" w:hAnsi="宋体"/>
          <w:color w:val="000000"/>
        </w:rPr>
      </w:pPr>
      <w:r>
        <w:rPr>
          <w:rFonts w:hint="eastAsia" w:ascii="宋体" w:hAnsi="宋体"/>
          <w:color w:val="000000"/>
        </w:rPr>
        <w:t>（4）声明不存在合同文件约定或我国法律规定免除申请人或开立人支付责任的情形；</w:t>
      </w:r>
    </w:p>
    <w:p w14:paraId="1F382CB7">
      <w:pPr>
        <w:snapToGrid w:val="0"/>
        <w:spacing w:line="360" w:lineRule="auto"/>
        <w:ind w:firstLine="420"/>
        <w:jc w:val="left"/>
        <w:rPr>
          <w:rFonts w:ascii="宋体" w:hAnsi="宋体"/>
          <w:color w:val="000000"/>
        </w:rPr>
      </w:pPr>
      <w:r>
        <w:rPr>
          <w:rFonts w:hint="eastAsia" w:ascii="宋体" w:hAnsi="宋体"/>
          <w:color w:val="000000"/>
        </w:rPr>
        <w:t>（5）付款通知应在本保函有效期内到达的地址是：             。</w:t>
      </w:r>
    </w:p>
    <w:p w14:paraId="49181955">
      <w:pPr>
        <w:snapToGrid w:val="0"/>
        <w:spacing w:line="360" w:lineRule="auto"/>
        <w:ind w:firstLine="420"/>
        <w:jc w:val="left"/>
        <w:rPr>
          <w:rFonts w:ascii="宋体" w:hAnsi="宋体"/>
          <w:color w:val="000000"/>
        </w:rPr>
      </w:pPr>
      <w:r>
        <w:rPr>
          <w:rFonts w:hint="eastAsia" w:ascii="宋体" w:hAnsi="宋体"/>
          <w:color w:val="000000"/>
        </w:rPr>
        <w:t>受益人发出的书面付款通知应由其为鉴明受益人法定代表人（负责人）或授权代理人签字并加盖公章。</w:t>
      </w:r>
    </w:p>
    <w:p w14:paraId="3C90BC34">
      <w:pPr>
        <w:snapToGrid w:val="0"/>
        <w:spacing w:line="360" w:lineRule="auto"/>
        <w:ind w:firstLine="420"/>
        <w:jc w:val="left"/>
        <w:rPr>
          <w:rFonts w:ascii="宋体" w:hAnsi="宋体"/>
          <w:color w:val="000000"/>
        </w:rPr>
      </w:pPr>
      <w:r>
        <w:rPr>
          <w:rFonts w:hint="eastAsia" w:ascii="宋体" w:hAnsi="宋体"/>
          <w:color w:val="000000"/>
        </w:rPr>
        <w:t xml:space="preserve">五、本保函项下的权利不得转让，不得设定担保。贵方未经我方书面同意转 让本保函或其项下任何权利，对我方不发生法律效力。 </w:t>
      </w:r>
    </w:p>
    <w:p w14:paraId="1790E711">
      <w:pPr>
        <w:snapToGrid w:val="0"/>
        <w:spacing w:line="360" w:lineRule="auto"/>
        <w:ind w:firstLine="420"/>
        <w:jc w:val="left"/>
        <w:rPr>
          <w:rFonts w:ascii="宋体" w:hAnsi="宋体"/>
          <w:color w:val="000000"/>
        </w:rPr>
      </w:pPr>
      <w:r>
        <w:rPr>
          <w:rFonts w:hint="eastAsia" w:ascii="宋体" w:hAnsi="宋体"/>
          <w:color w:val="000000"/>
        </w:rPr>
        <w:t xml:space="preserve">六、与本保函有关的基础合同不成立、不生效、无效、被撤销、被解除，不影响本保函的独立有效。 </w:t>
      </w:r>
    </w:p>
    <w:p w14:paraId="2CFD384A">
      <w:pPr>
        <w:snapToGrid w:val="0"/>
        <w:spacing w:line="360" w:lineRule="auto"/>
        <w:ind w:firstLine="420"/>
        <w:jc w:val="left"/>
        <w:rPr>
          <w:rFonts w:ascii="宋体" w:hAnsi="宋体"/>
          <w:color w:val="000000"/>
        </w:rPr>
      </w:pPr>
      <w:r>
        <w:rPr>
          <w:rFonts w:hint="eastAsia" w:ascii="宋体" w:hAnsi="宋体"/>
          <w:color w:val="000000"/>
        </w:rPr>
        <w:t xml:space="preserve">七、贵方应在本保函到期后的七日内将本保函正本退回我方注销，但是不论贵方是否按此要求将本保函正本退回我方，我方在本保函项下的义务和责任均在保函有效期到期后自动消灭。 </w:t>
      </w:r>
    </w:p>
    <w:p w14:paraId="096542CE">
      <w:pPr>
        <w:snapToGrid w:val="0"/>
        <w:spacing w:line="360" w:lineRule="auto"/>
        <w:ind w:firstLine="420"/>
        <w:jc w:val="left"/>
        <w:rPr>
          <w:rFonts w:ascii="宋体" w:hAnsi="宋体"/>
          <w:color w:val="000000"/>
        </w:rPr>
      </w:pPr>
      <w:r>
        <w:rPr>
          <w:rFonts w:hint="eastAsia" w:ascii="宋体" w:hAnsi="宋体"/>
          <w:color w:val="000000"/>
        </w:rPr>
        <w:t xml:space="preserve">八、本保函适用的法律为中华人民共和国法律，争议裁判管辖地为中华人民共和国     。 </w:t>
      </w:r>
    </w:p>
    <w:p w14:paraId="0CC09D19">
      <w:pPr>
        <w:snapToGrid w:val="0"/>
        <w:spacing w:line="360" w:lineRule="auto"/>
        <w:ind w:firstLine="420"/>
        <w:jc w:val="left"/>
        <w:rPr>
          <w:rFonts w:ascii="宋体" w:hAnsi="宋体"/>
          <w:color w:val="000000"/>
        </w:rPr>
      </w:pPr>
      <w:r>
        <w:rPr>
          <w:rFonts w:hint="eastAsia" w:ascii="宋体" w:hAnsi="宋体"/>
          <w:color w:val="000000"/>
        </w:rPr>
        <w:t xml:space="preserve">九、本保函自我方法定代表人或授权代表签字并加盖公章之日起生效。 </w:t>
      </w:r>
    </w:p>
    <w:p w14:paraId="54578DC4">
      <w:pPr>
        <w:snapToGrid w:val="0"/>
        <w:spacing w:line="360" w:lineRule="auto"/>
        <w:ind w:firstLine="420"/>
        <w:jc w:val="left"/>
        <w:rPr>
          <w:rFonts w:ascii="宋体" w:hAnsi="宋体"/>
          <w:color w:val="000000"/>
        </w:rPr>
      </w:pPr>
      <w:r>
        <w:rPr>
          <w:rFonts w:hint="eastAsia" w:ascii="宋体" w:hAnsi="宋体"/>
          <w:color w:val="000000"/>
        </w:rPr>
        <w:t xml:space="preserve">开 立 人：                              （公章） </w:t>
      </w:r>
    </w:p>
    <w:p w14:paraId="3DE66F32">
      <w:pPr>
        <w:snapToGrid w:val="0"/>
        <w:spacing w:line="360" w:lineRule="auto"/>
        <w:ind w:firstLine="420"/>
        <w:jc w:val="left"/>
        <w:rPr>
          <w:rFonts w:ascii="宋体" w:hAnsi="宋体"/>
          <w:color w:val="000000"/>
        </w:rPr>
      </w:pPr>
      <w:r>
        <w:rPr>
          <w:rFonts w:hint="eastAsia" w:ascii="宋体" w:hAnsi="宋体"/>
          <w:color w:val="000000"/>
        </w:rPr>
        <w:t xml:space="preserve">法定代表人（或授权代表）：               （签字） </w:t>
      </w:r>
    </w:p>
    <w:p w14:paraId="4C44A695">
      <w:pPr>
        <w:snapToGrid w:val="0"/>
        <w:spacing w:line="360" w:lineRule="auto"/>
        <w:ind w:firstLine="420"/>
        <w:jc w:val="left"/>
        <w:rPr>
          <w:rFonts w:ascii="宋体" w:hAnsi="宋体"/>
          <w:color w:val="000000"/>
        </w:rPr>
      </w:pPr>
      <w:r>
        <w:rPr>
          <w:rFonts w:hint="eastAsia" w:ascii="宋体" w:hAnsi="宋体"/>
          <w:color w:val="000000"/>
        </w:rPr>
        <w:t xml:space="preserve">地    址：                                       </w:t>
      </w:r>
    </w:p>
    <w:p w14:paraId="00B77EAB">
      <w:pPr>
        <w:snapToGrid w:val="0"/>
        <w:spacing w:line="360" w:lineRule="auto"/>
        <w:ind w:firstLine="420"/>
        <w:jc w:val="left"/>
        <w:rPr>
          <w:rFonts w:ascii="宋体" w:hAnsi="宋体"/>
          <w:color w:val="000000"/>
        </w:rPr>
      </w:pPr>
      <w:r>
        <w:rPr>
          <w:rFonts w:hint="eastAsia" w:ascii="宋体" w:hAnsi="宋体"/>
          <w:color w:val="000000"/>
        </w:rPr>
        <w:t xml:space="preserve">邮政编码：                 </w:t>
      </w:r>
    </w:p>
    <w:p w14:paraId="1A83261D">
      <w:pPr>
        <w:snapToGrid w:val="0"/>
        <w:spacing w:line="360" w:lineRule="auto"/>
        <w:ind w:firstLine="420"/>
        <w:jc w:val="left"/>
        <w:rPr>
          <w:rFonts w:ascii="宋体" w:hAnsi="宋体"/>
          <w:color w:val="000000"/>
        </w:rPr>
      </w:pPr>
      <w:r>
        <w:rPr>
          <w:rFonts w:hint="eastAsia" w:ascii="宋体" w:hAnsi="宋体"/>
          <w:color w:val="000000"/>
        </w:rPr>
        <w:t xml:space="preserve">电    话：                 </w:t>
      </w:r>
    </w:p>
    <w:p w14:paraId="3459DEA9">
      <w:pPr>
        <w:snapToGrid w:val="0"/>
        <w:spacing w:line="360" w:lineRule="auto"/>
        <w:ind w:firstLine="420"/>
        <w:jc w:val="left"/>
        <w:rPr>
          <w:rFonts w:ascii="宋体" w:hAnsi="宋体"/>
          <w:color w:val="000000"/>
        </w:rPr>
      </w:pPr>
      <w:r>
        <w:rPr>
          <w:rFonts w:hint="eastAsia" w:ascii="宋体" w:hAnsi="宋体"/>
          <w:color w:val="000000"/>
        </w:rPr>
        <w:t xml:space="preserve">传    真：                 </w:t>
      </w:r>
    </w:p>
    <w:p w14:paraId="3A576385">
      <w:pPr>
        <w:spacing w:line="240" w:lineRule="auto"/>
        <w:ind w:firstLine="0" w:firstLineChars="0"/>
        <w:jc w:val="center"/>
        <w:rPr>
          <w:rFonts w:hint="eastAsia" w:ascii="宋体" w:hAnsi="宋体"/>
          <w:color w:val="000000"/>
        </w:rPr>
        <w:sectPr>
          <w:headerReference r:id="rId13" w:type="default"/>
          <w:footerReference r:id="rId14"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color w:val="000000"/>
        </w:rPr>
        <w:t xml:space="preserve">开立时间：      年      月  </w:t>
      </w:r>
    </w:p>
    <w:bookmarkEnd w:id="201"/>
    <w:bookmarkEnd w:id="202"/>
    <w:p w14:paraId="0C07462C">
      <w:pPr>
        <w:pStyle w:val="2"/>
        <w:shd w:val="clear"/>
        <w:spacing w:line="400" w:lineRule="atLeast"/>
        <w:ind w:firstLine="0" w:firstLineChars="0"/>
        <w:jc w:val="center"/>
        <w:rPr>
          <w:rFonts w:ascii="Times New Roman" w:hAnsi="Times New Roman"/>
          <w:color w:val="000000" w:themeColor="text1"/>
          <w:szCs w:val="36"/>
        </w:rPr>
      </w:pPr>
      <w:bookmarkStart w:id="220" w:name="_Toc20204"/>
      <w:bookmarkStart w:id="221" w:name="_Toc10042"/>
      <w:r>
        <w:rPr>
          <w:rFonts w:ascii="Times New Roman" w:hAnsi="Times New Roman"/>
          <w:color w:val="000000" w:themeColor="text1"/>
          <w:szCs w:val="36"/>
        </w:rPr>
        <w:t>第</w:t>
      </w:r>
      <w:r>
        <w:rPr>
          <w:rFonts w:hint="eastAsia" w:ascii="Times New Roman" w:hAnsi="Times New Roman"/>
          <w:color w:val="000000" w:themeColor="text1"/>
          <w:szCs w:val="36"/>
          <w:lang w:eastAsia="zh-CN"/>
        </w:rPr>
        <w:t>五</w:t>
      </w:r>
      <w:r>
        <w:rPr>
          <w:rFonts w:ascii="Times New Roman" w:hAnsi="Times New Roman"/>
          <w:color w:val="000000" w:themeColor="text1"/>
          <w:szCs w:val="36"/>
        </w:rPr>
        <w:t>章</w:t>
      </w:r>
      <w:r>
        <w:rPr>
          <w:rFonts w:hint="eastAsia" w:ascii="Times New Roman" w:hAnsi="Times New Roman"/>
          <w:color w:val="000000" w:themeColor="text1"/>
          <w:szCs w:val="36"/>
        </w:rPr>
        <w:t xml:space="preserve"> </w:t>
      </w:r>
      <w:r>
        <w:rPr>
          <w:rFonts w:ascii="Times New Roman" w:hAnsi="Times New Roman"/>
          <w:color w:val="000000" w:themeColor="text1"/>
          <w:szCs w:val="36"/>
        </w:rPr>
        <w:t>响应文件格式</w:t>
      </w:r>
      <w:bookmarkEnd w:id="203"/>
      <w:bookmarkEnd w:id="220"/>
      <w:bookmarkEnd w:id="221"/>
    </w:p>
    <w:p w14:paraId="62DA61F7">
      <w:pPr>
        <w:pStyle w:val="12"/>
        <w:shd w:val="clear"/>
        <w:snapToGrid w:val="0"/>
        <w:spacing w:line="400" w:lineRule="atLeast"/>
        <w:ind w:firstLine="281" w:firstLineChars="140"/>
        <w:outlineLvl w:val="1"/>
        <w:rPr>
          <w:rFonts w:ascii="Times New Roman"/>
          <w:color w:val="000000" w:themeColor="text1"/>
          <w:kern w:val="0"/>
          <w:sz w:val="24"/>
        </w:rPr>
      </w:pPr>
      <w:bookmarkStart w:id="222" w:name="_Toc13784"/>
      <w:bookmarkStart w:id="223" w:name="_Toc520410661"/>
      <w:r>
        <w:rPr>
          <w:rFonts w:ascii="Times New Roman"/>
          <w:b/>
          <w:color w:val="000000" w:themeColor="text1"/>
          <w:sz w:val="20"/>
        </w:rPr>
        <w:t>封面</w:t>
      </w:r>
      <w:bookmarkEnd w:id="222"/>
      <w:bookmarkEnd w:id="223"/>
    </w:p>
    <w:p w14:paraId="3B4BAA83">
      <w:pPr>
        <w:shd w:val="clear"/>
        <w:autoSpaceDE w:val="0"/>
        <w:autoSpaceDN w:val="0"/>
        <w:adjustRightInd w:val="0"/>
        <w:spacing w:line="400" w:lineRule="atLeast"/>
        <w:ind w:firstLine="480"/>
        <w:jc w:val="left"/>
        <w:rPr>
          <w:color w:val="000000" w:themeColor="text1"/>
          <w:kern w:val="0"/>
          <w:sz w:val="24"/>
        </w:rPr>
      </w:pPr>
    </w:p>
    <w:p w14:paraId="1C53050E">
      <w:pPr>
        <w:shd w:val="clear"/>
        <w:autoSpaceDE w:val="0"/>
        <w:autoSpaceDN w:val="0"/>
        <w:adjustRightInd w:val="0"/>
        <w:spacing w:line="400" w:lineRule="atLeast"/>
        <w:ind w:firstLine="602"/>
        <w:rPr>
          <w:b/>
          <w:color w:val="000000" w:themeColor="text1"/>
          <w:kern w:val="0"/>
          <w:sz w:val="30"/>
          <w:szCs w:val="30"/>
        </w:rPr>
      </w:pPr>
    </w:p>
    <w:p w14:paraId="5A22EF83">
      <w:pPr>
        <w:shd w:val="clear"/>
        <w:autoSpaceDE w:val="0"/>
        <w:autoSpaceDN w:val="0"/>
        <w:adjustRightInd w:val="0"/>
        <w:spacing w:line="400" w:lineRule="atLeast"/>
        <w:ind w:left="0" w:leftChars="0" w:firstLine="0" w:firstLineChars="0"/>
        <w:jc w:val="center"/>
        <w:rPr>
          <w:rFonts w:hint="eastAsia" w:ascii="宋体" w:hAnsi="宋体" w:eastAsia="宋体" w:cs="宋体"/>
          <w:b/>
          <w:bCs/>
          <w:color w:val="000000" w:themeColor="text1"/>
          <w:kern w:val="0"/>
          <w:sz w:val="30"/>
          <w:szCs w:val="30"/>
          <w:lang w:eastAsia="zh-CN"/>
        </w:rPr>
      </w:pPr>
      <w:r>
        <w:rPr>
          <w:rFonts w:hint="eastAsia" w:ascii="宋体" w:hAnsi="宋体" w:cs="宋体"/>
          <w:b/>
          <w:bCs/>
          <w:color w:val="000000" w:themeColor="text1"/>
          <w:kern w:val="0"/>
          <w:sz w:val="48"/>
          <w:szCs w:val="48"/>
          <w:u w:val="single"/>
          <w:lang w:eastAsia="zh-CN"/>
        </w:rPr>
        <w:t>连云港石化有限公司α-烯烃综合利用高端新材料产业园项目开放式地面火炬软土地基预处理工程劳务</w:t>
      </w:r>
    </w:p>
    <w:p w14:paraId="63A2B5A3">
      <w:pPr>
        <w:pStyle w:val="18"/>
        <w:shd w:val="clear"/>
        <w:ind w:firstLine="420"/>
        <w:rPr>
          <w:color w:val="000000" w:themeColor="text1"/>
        </w:rPr>
      </w:pPr>
    </w:p>
    <w:p w14:paraId="1D89EF89">
      <w:pPr>
        <w:pStyle w:val="18"/>
        <w:shd w:val="clear"/>
        <w:ind w:firstLine="420"/>
        <w:rPr>
          <w:color w:val="000000" w:themeColor="text1"/>
        </w:rPr>
      </w:pPr>
    </w:p>
    <w:p w14:paraId="44BFB1B7">
      <w:pPr>
        <w:pStyle w:val="18"/>
        <w:shd w:val="clear"/>
        <w:ind w:firstLine="420"/>
        <w:rPr>
          <w:color w:val="000000" w:themeColor="text1"/>
        </w:rPr>
      </w:pPr>
    </w:p>
    <w:p w14:paraId="37794389">
      <w:pPr>
        <w:pStyle w:val="18"/>
        <w:shd w:val="clear"/>
        <w:ind w:firstLine="420"/>
        <w:rPr>
          <w:color w:val="000000" w:themeColor="text1"/>
        </w:rPr>
      </w:pPr>
    </w:p>
    <w:p w14:paraId="670A0330">
      <w:pPr>
        <w:pStyle w:val="18"/>
        <w:shd w:val="clear"/>
        <w:ind w:firstLine="420"/>
        <w:rPr>
          <w:color w:val="000000" w:themeColor="text1"/>
        </w:rPr>
      </w:pPr>
    </w:p>
    <w:p w14:paraId="71943324">
      <w:pPr>
        <w:shd w:val="clear"/>
        <w:autoSpaceDE w:val="0"/>
        <w:autoSpaceDN w:val="0"/>
        <w:adjustRightInd w:val="0"/>
        <w:spacing w:line="400" w:lineRule="atLeast"/>
        <w:ind w:firstLine="0" w:firstLineChars="0"/>
        <w:jc w:val="center"/>
        <w:rPr>
          <w:b/>
          <w:color w:val="000000" w:themeColor="text1"/>
          <w:kern w:val="0"/>
          <w:sz w:val="72"/>
          <w:szCs w:val="72"/>
        </w:rPr>
      </w:pPr>
      <w:r>
        <w:rPr>
          <w:b/>
          <w:color w:val="000000" w:themeColor="text1"/>
          <w:kern w:val="0"/>
          <w:sz w:val="72"/>
          <w:szCs w:val="72"/>
        </w:rPr>
        <w:t>谈判响应文件</w:t>
      </w:r>
    </w:p>
    <w:p w14:paraId="723FDEBD">
      <w:pPr>
        <w:shd w:val="clear"/>
        <w:autoSpaceDE w:val="0"/>
        <w:autoSpaceDN w:val="0"/>
        <w:adjustRightInd w:val="0"/>
        <w:spacing w:line="400" w:lineRule="atLeast"/>
        <w:ind w:firstLine="1680" w:firstLineChars="700"/>
        <w:jc w:val="left"/>
        <w:rPr>
          <w:color w:val="000000" w:themeColor="text1"/>
          <w:kern w:val="0"/>
          <w:sz w:val="24"/>
        </w:rPr>
      </w:pPr>
    </w:p>
    <w:p w14:paraId="0145EF9A">
      <w:pPr>
        <w:shd w:val="clear"/>
        <w:autoSpaceDE w:val="0"/>
        <w:autoSpaceDN w:val="0"/>
        <w:adjustRightInd w:val="0"/>
        <w:spacing w:line="400" w:lineRule="atLeast"/>
        <w:ind w:firstLine="1680" w:firstLineChars="700"/>
        <w:jc w:val="left"/>
        <w:rPr>
          <w:color w:val="000000" w:themeColor="text1"/>
          <w:kern w:val="0"/>
          <w:sz w:val="24"/>
        </w:rPr>
      </w:pPr>
    </w:p>
    <w:p w14:paraId="1D8C8D48">
      <w:pPr>
        <w:pStyle w:val="18"/>
        <w:shd w:val="clear"/>
        <w:ind w:firstLine="420"/>
        <w:rPr>
          <w:color w:val="000000" w:themeColor="text1"/>
        </w:rPr>
      </w:pPr>
    </w:p>
    <w:p w14:paraId="66DB5F57">
      <w:pPr>
        <w:pStyle w:val="18"/>
        <w:shd w:val="clear"/>
        <w:ind w:firstLine="420"/>
        <w:rPr>
          <w:color w:val="000000" w:themeColor="text1"/>
        </w:rPr>
      </w:pPr>
    </w:p>
    <w:p w14:paraId="7D4C4E39">
      <w:pPr>
        <w:pStyle w:val="18"/>
        <w:shd w:val="clear"/>
        <w:ind w:firstLine="420"/>
        <w:rPr>
          <w:color w:val="000000" w:themeColor="text1"/>
        </w:rPr>
      </w:pPr>
    </w:p>
    <w:p w14:paraId="61C47D13">
      <w:pPr>
        <w:shd w:val="clear"/>
        <w:autoSpaceDE w:val="0"/>
        <w:autoSpaceDN w:val="0"/>
        <w:adjustRightInd w:val="0"/>
        <w:spacing w:line="400" w:lineRule="atLeast"/>
        <w:ind w:left="0" w:leftChars="0" w:firstLine="0" w:firstLineChars="0"/>
        <w:jc w:val="left"/>
        <w:rPr>
          <w:color w:val="000000" w:themeColor="text1"/>
          <w:kern w:val="0"/>
          <w:sz w:val="24"/>
        </w:rPr>
      </w:pPr>
    </w:p>
    <w:p w14:paraId="668D70DA">
      <w:pPr>
        <w:shd w:val="clear"/>
        <w:autoSpaceDE w:val="0"/>
        <w:autoSpaceDN w:val="0"/>
        <w:adjustRightInd w:val="0"/>
        <w:spacing w:line="400" w:lineRule="atLeast"/>
        <w:ind w:firstLine="1680" w:firstLineChars="700"/>
        <w:jc w:val="left"/>
        <w:rPr>
          <w:color w:val="000000" w:themeColor="text1"/>
          <w:kern w:val="0"/>
          <w:sz w:val="24"/>
        </w:rPr>
      </w:pPr>
    </w:p>
    <w:p w14:paraId="0BDD9EFA">
      <w:pPr>
        <w:shd w:val="clear"/>
        <w:autoSpaceDE w:val="0"/>
        <w:autoSpaceDN w:val="0"/>
        <w:adjustRightInd w:val="0"/>
        <w:spacing w:line="400" w:lineRule="atLeast"/>
        <w:ind w:firstLine="708" w:firstLineChars="253"/>
        <w:rPr>
          <w:color w:val="000000" w:themeColor="text1"/>
          <w:kern w:val="0"/>
          <w:sz w:val="28"/>
          <w:szCs w:val="28"/>
        </w:rPr>
      </w:pPr>
    </w:p>
    <w:p w14:paraId="3437B438">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供应商（盖单位章）:</w:t>
      </w:r>
    </w:p>
    <w:p w14:paraId="3F6222A8">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法定代表人或其委托代理人（签字）：</w:t>
      </w:r>
    </w:p>
    <w:p w14:paraId="4E35AC45">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联系电话（手机）：</w:t>
      </w:r>
    </w:p>
    <w:p w14:paraId="1A536488">
      <w:pPr>
        <w:shd w:val="clear"/>
        <w:autoSpaceDE w:val="0"/>
        <w:autoSpaceDN w:val="0"/>
        <w:adjustRightInd w:val="0"/>
        <w:spacing w:line="400" w:lineRule="atLeast"/>
        <w:ind w:firstLine="3080" w:firstLineChars="1100"/>
        <w:rPr>
          <w:color w:val="000000" w:themeColor="text1"/>
          <w:kern w:val="0"/>
          <w:sz w:val="28"/>
          <w:szCs w:val="28"/>
        </w:rPr>
      </w:pPr>
      <w:r>
        <w:rPr>
          <w:color w:val="000000" w:themeColor="text1"/>
          <w:kern w:val="0"/>
          <w:sz w:val="28"/>
          <w:szCs w:val="28"/>
        </w:rPr>
        <w:t>202</w:t>
      </w:r>
      <w:r>
        <w:rPr>
          <w:rFonts w:hint="eastAsia"/>
          <w:color w:val="000000" w:themeColor="text1"/>
          <w:kern w:val="0"/>
          <w:sz w:val="28"/>
          <w:szCs w:val="28"/>
          <w:lang w:val="en-US" w:eastAsia="zh-CN"/>
        </w:rPr>
        <w:t>4</w:t>
      </w:r>
      <w:r>
        <w:rPr>
          <w:color w:val="000000" w:themeColor="text1"/>
          <w:kern w:val="0"/>
          <w:sz w:val="28"/>
          <w:szCs w:val="28"/>
        </w:rPr>
        <w:t>年</w:t>
      </w:r>
      <w:r>
        <w:rPr>
          <w:rFonts w:hint="eastAsia"/>
          <w:color w:val="000000" w:themeColor="text1"/>
          <w:kern w:val="0"/>
          <w:sz w:val="28"/>
          <w:szCs w:val="28"/>
        </w:rPr>
        <w:t xml:space="preserve">  </w:t>
      </w:r>
      <w:r>
        <w:rPr>
          <w:color w:val="000000" w:themeColor="text1"/>
          <w:kern w:val="0"/>
          <w:sz w:val="28"/>
          <w:szCs w:val="28"/>
        </w:rPr>
        <w:t>月</w:t>
      </w:r>
      <w:r>
        <w:rPr>
          <w:rFonts w:hint="eastAsia"/>
          <w:color w:val="000000" w:themeColor="text1"/>
          <w:kern w:val="0"/>
          <w:sz w:val="28"/>
          <w:szCs w:val="28"/>
        </w:rPr>
        <w:t xml:space="preserve">  </w:t>
      </w:r>
      <w:r>
        <w:rPr>
          <w:color w:val="000000" w:themeColor="text1"/>
          <w:kern w:val="0"/>
          <w:sz w:val="28"/>
          <w:szCs w:val="28"/>
        </w:rPr>
        <w:t>日</w:t>
      </w:r>
    </w:p>
    <w:p w14:paraId="069FEA4A">
      <w:pPr>
        <w:shd w:val="clear"/>
        <w:ind w:firstLine="720"/>
        <w:rPr>
          <w:color w:val="000000" w:themeColor="text1"/>
          <w:sz w:val="36"/>
          <w:szCs w:val="36"/>
        </w:rPr>
      </w:pPr>
      <w:bookmarkStart w:id="224" w:name="_Toc152045787"/>
      <w:bookmarkStart w:id="225" w:name="_Toc144974856"/>
      <w:bookmarkStart w:id="226" w:name="_Toc443200890"/>
      <w:bookmarkStart w:id="227" w:name="_Toc247527827"/>
      <w:bookmarkStart w:id="228" w:name="_Toc152042576"/>
      <w:bookmarkStart w:id="229" w:name="_Toc247514246"/>
      <w:r>
        <w:rPr>
          <w:color w:val="000000" w:themeColor="text1"/>
          <w:sz w:val="36"/>
          <w:szCs w:val="36"/>
        </w:rPr>
        <w:br w:type="page"/>
      </w:r>
    </w:p>
    <w:p w14:paraId="4C98E06E">
      <w:pPr>
        <w:shd w:val="clear"/>
        <w:ind w:firstLine="0" w:firstLineChars="0"/>
        <w:jc w:val="center"/>
        <w:rPr>
          <w:color w:val="000000" w:themeColor="text1"/>
          <w:sz w:val="36"/>
          <w:szCs w:val="36"/>
        </w:rPr>
      </w:pPr>
    </w:p>
    <w:p w14:paraId="3AD3920F">
      <w:pPr>
        <w:shd w:val="clear"/>
        <w:ind w:firstLine="0" w:firstLineChars="0"/>
        <w:jc w:val="center"/>
        <w:rPr>
          <w:color w:val="000000" w:themeColor="text1"/>
          <w:sz w:val="36"/>
          <w:szCs w:val="36"/>
        </w:rPr>
      </w:pPr>
    </w:p>
    <w:p w14:paraId="1F12BCBA">
      <w:pPr>
        <w:shd w:val="clear"/>
        <w:ind w:firstLine="0" w:firstLineChars="0"/>
        <w:jc w:val="center"/>
        <w:rPr>
          <w:b/>
          <w:color w:val="000000" w:themeColor="text1"/>
          <w:sz w:val="36"/>
          <w:szCs w:val="36"/>
        </w:rPr>
      </w:pPr>
      <w:r>
        <w:rPr>
          <w:b/>
          <w:color w:val="000000" w:themeColor="text1"/>
          <w:sz w:val="36"/>
          <w:szCs w:val="36"/>
        </w:rPr>
        <w:t>目</w:t>
      </w:r>
      <w:r>
        <w:rPr>
          <w:rFonts w:hint="eastAsia"/>
          <w:b/>
          <w:color w:val="000000" w:themeColor="text1"/>
          <w:sz w:val="36"/>
          <w:szCs w:val="36"/>
        </w:rPr>
        <w:t xml:space="preserve">  </w:t>
      </w:r>
      <w:r>
        <w:rPr>
          <w:b/>
          <w:color w:val="000000" w:themeColor="text1"/>
          <w:sz w:val="36"/>
          <w:szCs w:val="36"/>
        </w:rPr>
        <w:t>录</w:t>
      </w:r>
      <w:bookmarkEnd w:id="224"/>
      <w:bookmarkEnd w:id="225"/>
      <w:bookmarkEnd w:id="226"/>
      <w:bookmarkEnd w:id="227"/>
      <w:bookmarkEnd w:id="228"/>
      <w:bookmarkEnd w:id="229"/>
    </w:p>
    <w:p w14:paraId="20D1895F">
      <w:pPr>
        <w:pStyle w:val="18"/>
        <w:shd w:val="clear"/>
        <w:ind w:firstLine="420"/>
        <w:rPr>
          <w:color w:val="000000" w:themeColor="text1"/>
        </w:rPr>
      </w:pPr>
    </w:p>
    <w:p w14:paraId="4915AB25">
      <w:pPr>
        <w:pStyle w:val="18"/>
        <w:shd w:val="clear"/>
        <w:ind w:firstLine="420"/>
        <w:rPr>
          <w:color w:val="000000" w:themeColor="text1"/>
        </w:rPr>
      </w:pPr>
    </w:p>
    <w:p w14:paraId="2E556B2A">
      <w:pPr>
        <w:shd w:val="clear"/>
        <w:spacing w:line="400" w:lineRule="atLeast"/>
        <w:ind w:firstLine="600"/>
        <w:rPr>
          <w:rFonts w:eastAsia="黑体"/>
          <w:color w:val="000000" w:themeColor="text1"/>
          <w:sz w:val="30"/>
          <w:szCs w:val="30"/>
        </w:rPr>
      </w:pPr>
      <w:r>
        <w:rPr>
          <w:rFonts w:eastAsia="黑体"/>
          <w:color w:val="000000" w:themeColor="text1"/>
          <w:sz w:val="30"/>
          <w:szCs w:val="30"/>
        </w:rPr>
        <w:t>注：各供应商必须拟定目录</w:t>
      </w:r>
    </w:p>
    <w:p w14:paraId="279921A8">
      <w:pPr>
        <w:widowControl/>
        <w:shd w:val="clear"/>
        <w:spacing w:line="400" w:lineRule="atLeast"/>
        <w:ind w:firstLine="420"/>
        <w:jc w:val="left"/>
        <w:rPr>
          <w:color w:val="000000" w:themeColor="text1"/>
        </w:rPr>
      </w:pPr>
      <w:r>
        <w:rPr>
          <w:color w:val="000000" w:themeColor="text1"/>
        </w:rPr>
        <w:br w:type="page"/>
      </w:r>
    </w:p>
    <w:p w14:paraId="07F15C84">
      <w:pPr>
        <w:pStyle w:val="3"/>
        <w:shd w:val="clear"/>
        <w:spacing w:line="400" w:lineRule="atLeast"/>
        <w:ind w:firstLine="0" w:firstLineChars="0"/>
        <w:jc w:val="center"/>
        <w:rPr>
          <w:rFonts w:ascii="Times New Roman" w:hAnsi="Times New Roman"/>
          <w:b w:val="0"/>
          <w:color w:val="000000" w:themeColor="text1"/>
        </w:rPr>
      </w:pPr>
      <w:bookmarkStart w:id="230" w:name="_Toc26750"/>
      <w:bookmarkStart w:id="231" w:name="_Toc631"/>
      <w:bookmarkStart w:id="232" w:name="_Toc152042577"/>
      <w:bookmarkStart w:id="233" w:name="_Toc443200892"/>
      <w:bookmarkStart w:id="234" w:name="_Toc144974857"/>
      <w:bookmarkStart w:id="235" w:name="_Toc152045788"/>
      <w:bookmarkStart w:id="236" w:name="_Toc247514247"/>
      <w:bookmarkStart w:id="237" w:name="_Toc247527828"/>
      <w:r>
        <w:rPr>
          <w:rFonts w:ascii="Times New Roman" w:hAnsi="Times New Roman"/>
          <w:b w:val="0"/>
          <w:color w:val="000000" w:themeColor="text1"/>
        </w:rPr>
        <w:t>一、响应函</w:t>
      </w:r>
      <w:bookmarkEnd w:id="230"/>
      <w:bookmarkEnd w:id="231"/>
    </w:p>
    <w:p w14:paraId="376A953B">
      <w:pPr>
        <w:pStyle w:val="114"/>
        <w:keepNext w:val="0"/>
        <w:keepLines w:val="0"/>
        <w:pageBreakBefore w:val="0"/>
        <w:widowControl w:val="0"/>
        <w:shd w:val="clear"/>
        <w:kinsoku/>
        <w:wordWrap/>
        <w:overflowPunct/>
        <w:topLinePunct w:val="0"/>
        <w:autoSpaceDE/>
        <w:autoSpaceDN/>
        <w:bidi w:val="0"/>
        <w:spacing w:line="380" w:lineRule="exact"/>
        <w:ind w:firstLine="0" w:firstLineChars="0"/>
        <w:rPr>
          <w:rFonts w:ascii="Times New Roman" w:hAnsi="Times New Roman" w:eastAsia="宋体"/>
          <w:color w:val="000000" w:themeColor="text1"/>
          <w:sz w:val="24"/>
          <w:szCs w:val="24"/>
        </w:rPr>
      </w:pPr>
      <w:r>
        <w:rPr>
          <w:rFonts w:hint="eastAsia" w:ascii="Times New Roman" w:hAnsi="Times New Roman" w:eastAsia="宋体"/>
          <w:iCs/>
          <w:color w:val="000000" w:themeColor="text1"/>
          <w:sz w:val="24"/>
          <w:szCs w:val="24"/>
          <w:u w:val="none"/>
        </w:rPr>
        <w:t>致</w:t>
      </w:r>
      <w:r>
        <w:rPr>
          <w:rFonts w:hint="eastAsia" w:ascii="Times New Roman" w:hAnsi="Times New Roman" w:eastAsia="宋体"/>
          <w:iCs/>
          <w:color w:val="000000" w:themeColor="text1"/>
          <w:sz w:val="24"/>
          <w:szCs w:val="24"/>
          <w:u w:val="single"/>
        </w:rPr>
        <w:t>连云港徐圩城建工程有限公司</w:t>
      </w:r>
      <w:r>
        <w:rPr>
          <w:rFonts w:ascii="Times New Roman" w:hAnsi="Times New Roman" w:eastAsia="宋体"/>
          <w:color w:val="000000" w:themeColor="text1"/>
          <w:sz w:val="24"/>
          <w:szCs w:val="24"/>
        </w:rPr>
        <w:t>：</w:t>
      </w:r>
    </w:p>
    <w:p w14:paraId="36B31AA5">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1.根据已收到的</w:t>
      </w:r>
      <w:r>
        <w:rPr>
          <w:rFonts w:hint="default" w:ascii="Times New Roman" w:hAnsi="Times New Roman" w:cs="Times New Roman"/>
          <w:color w:val="000000" w:themeColor="text1"/>
          <w:sz w:val="24"/>
          <w:u w:val="single"/>
        </w:rPr>
        <w:t xml:space="preserve"> </w:t>
      </w:r>
      <w:r>
        <w:rPr>
          <w:rFonts w:hint="eastAsia" w:cs="Times New Roman"/>
          <w:color w:val="000000" w:themeColor="text1"/>
          <w:sz w:val="24"/>
          <w:u w:val="single"/>
          <w:lang w:eastAsia="zh-CN"/>
        </w:rPr>
        <w:t>连云港石化有限公司α-烯烃综合利用高端新材料产业园项目开放式地面火炬软土地基预处理工程劳务</w:t>
      </w:r>
      <w:r>
        <w:rPr>
          <w:rFonts w:hint="eastAsia" w:ascii="Times New Roman" w:hAnsi="Times New Roman" w:cs="Times New Roman"/>
          <w:color w:val="000000" w:themeColor="text1"/>
          <w:sz w:val="24"/>
          <w:u w:val="single"/>
          <w:lang w:val="en-US" w:eastAsia="zh-CN"/>
        </w:rPr>
        <w:t xml:space="preserve"> </w:t>
      </w:r>
      <w:r>
        <w:rPr>
          <w:rFonts w:hint="default" w:ascii="Times New Roman" w:hAnsi="Times New Roman" w:cs="Times New Roman"/>
          <w:color w:val="000000" w:themeColor="text1"/>
          <w:sz w:val="24"/>
        </w:rPr>
        <w:t>竞争性谈判文件，我单位经踏勘项目现场和研究上述谈判文件的供应商须知、合同条款、图纸、工程建设标准和</w:t>
      </w:r>
      <w:r>
        <w:rPr>
          <w:rFonts w:hint="default" w:ascii="Times New Roman" w:hAnsi="Times New Roman" w:cs="Times New Roman"/>
          <w:color w:val="000000" w:themeColor="text1"/>
          <w:sz w:val="24"/>
          <w:lang w:eastAsia="zh-CN"/>
        </w:rPr>
        <w:t>报价清单</w:t>
      </w:r>
      <w:r>
        <w:rPr>
          <w:rFonts w:hint="default" w:ascii="Times New Roman" w:hAnsi="Times New Roman" w:cs="Times New Roman"/>
          <w:color w:val="000000" w:themeColor="text1"/>
          <w:sz w:val="24"/>
        </w:rPr>
        <w:t>及其他有关文件后，</w:t>
      </w:r>
      <w:r>
        <w:rPr>
          <w:rFonts w:hint="default" w:ascii="Times New Roman" w:hAnsi="Times New Roman" w:cs="Times New Roman"/>
          <w:color w:val="auto"/>
          <w:sz w:val="24"/>
          <w:highlight w:val="none"/>
        </w:rPr>
        <w:t>我方愿以人民币（大写） __________元（RMB￥_________元）</w:t>
      </w:r>
      <w:r>
        <w:rPr>
          <w:rFonts w:hint="eastAsia" w:cs="Times New Roman"/>
          <w:color w:val="auto"/>
          <w:sz w:val="24"/>
          <w:highlight w:val="none"/>
          <w:lang w:eastAsia="zh-CN"/>
        </w:rPr>
        <w:t>进行</w:t>
      </w:r>
      <w:r>
        <w:rPr>
          <w:rFonts w:hint="default" w:ascii="Times New Roman" w:hAnsi="Times New Roman" w:cs="Times New Roman"/>
          <w:color w:val="auto"/>
          <w:sz w:val="24"/>
          <w:highlight w:val="none"/>
        </w:rPr>
        <w:t>报价，</w:t>
      </w:r>
      <w:r>
        <w:rPr>
          <w:rFonts w:hint="default" w:ascii="Times New Roman" w:hAnsi="Times New Roman" w:cs="Times New Roman"/>
          <w:color w:val="000000" w:themeColor="text1"/>
          <w:sz w:val="24"/>
        </w:rPr>
        <w:t>其中增值税税率为：</w:t>
      </w:r>
      <w:r>
        <w:rPr>
          <w:rFonts w:hint="default" w:ascii="Times New Roman" w:hAnsi="Times New Roman" w:cs="Times New Roman"/>
          <w:color w:val="000000" w:themeColor="text1"/>
          <w:sz w:val="24"/>
          <w:u w:val="single"/>
        </w:rPr>
        <w:t xml:space="preserve"> </w:t>
      </w:r>
      <w:r>
        <w:rPr>
          <w:rFonts w:hint="eastAsia" w:cs="Times New Roman"/>
          <w:color w:val="000000" w:themeColor="text1"/>
          <w:sz w:val="24"/>
          <w:u w:val="single"/>
          <w:lang w:val="en-US" w:eastAsia="zh-CN"/>
        </w:rPr>
        <w:t>3</w:t>
      </w:r>
      <w:r>
        <w:rPr>
          <w:rFonts w:hint="default" w:ascii="Times New Roman" w:hAnsi="Times New Roman" w:cs="Times New Roman"/>
          <w:color w:val="000000" w:themeColor="text1"/>
          <w:sz w:val="24"/>
          <w:u w:val="single"/>
        </w:rPr>
        <w:t xml:space="preserve"> </w:t>
      </w:r>
      <w:r>
        <w:rPr>
          <w:rFonts w:hint="default" w:ascii="Times New Roman" w:hAnsi="Times New Roman" w:cs="Times New Roman"/>
          <w:color w:val="000000" w:themeColor="text1"/>
          <w:sz w:val="24"/>
        </w:rPr>
        <w:t>%，并按上述图纸、合同条款、工程建设标准和</w:t>
      </w:r>
      <w:r>
        <w:rPr>
          <w:rFonts w:hint="default" w:ascii="Times New Roman" w:hAnsi="Times New Roman" w:cs="Times New Roman"/>
          <w:color w:val="000000" w:themeColor="text1"/>
          <w:sz w:val="24"/>
          <w:lang w:eastAsia="zh-CN"/>
        </w:rPr>
        <w:t>报价清单</w:t>
      </w:r>
      <w:r>
        <w:rPr>
          <w:rFonts w:hint="default" w:ascii="Times New Roman" w:hAnsi="Times New Roman" w:cs="Times New Roman"/>
          <w:color w:val="000000" w:themeColor="text1"/>
          <w:sz w:val="24"/>
        </w:rPr>
        <w:t>的条件要求承包上述工程的施工、竣工，并承担任何质量缺陷保修责任。</w:t>
      </w:r>
    </w:p>
    <w:p w14:paraId="1F675D5B">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2.</w:t>
      </w:r>
      <w:r>
        <w:rPr>
          <w:color w:val="000000" w:themeColor="text1"/>
          <w:sz w:val="24"/>
        </w:rPr>
        <w:t>我方保证工程质量达到</w:t>
      </w:r>
      <w:r>
        <w:rPr>
          <w:rFonts w:hint="eastAsia" w:ascii="宋体" w:hAnsi="宋体"/>
          <w:bCs/>
          <w:color w:val="auto"/>
          <w:sz w:val="24"/>
          <w:u w:val="single"/>
        </w:rPr>
        <w:t>国家现行的工程竣工验收</w:t>
      </w:r>
      <w:r>
        <w:rPr>
          <w:rFonts w:ascii="宋体" w:hAnsi="宋体"/>
          <w:bCs/>
          <w:color w:val="auto"/>
          <w:sz w:val="24"/>
        </w:rPr>
        <w:t>标准，等级为</w:t>
      </w:r>
      <w:r>
        <w:rPr>
          <w:rFonts w:ascii="宋体" w:hAnsi="宋体"/>
          <w:bCs/>
          <w:color w:val="auto"/>
          <w:sz w:val="24"/>
          <w:u w:val="single"/>
        </w:rPr>
        <w:t>合格</w:t>
      </w:r>
      <w:r>
        <w:rPr>
          <w:rFonts w:hint="eastAsia" w:ascii="宋体" w:hAnsi="宋体"/>
          <w:bCs/>
          <w:color w:val="auto"/>
          <w:sz w:val="24"/>
          <w:u w:val="none"/>
        </w:rPr>
        <w:t>，</w:t>
      </w:r>
      <w:r>
        <w:rPr>
          <w:rFonts w:hint="eastAsia" w:ascii="宋体" w:hAnsi="宋体"/>
          <w:bCs/>
          <w:color w:val="auto"/>
          <w:sz w:val="24"/>
          <w:u w:val="single"/>
        </w:rPr>
        <w:t>并满足新区环保要求，同时满足城建公司工程项目管理手册（XWCJ/SC-A）和城建公司施工现场安全生产标准化图册（XWCJ/TC-A）</w:t>
      </w:r>
      <w:r>
        <w:rPr>
          <w:color w:val="auto"/>
          <w:sz w:val="24"/>
        </w:rPr>
        <w:t>，</w:t>
      </w:r>
      <w:r>
        <w:rPr>
          <w:rFonts w:hint="eastAsia" w:ascii="宋体" w:hAnsi="宋体" w:cs="仿宋"/>
          <w:sz w:val="24"/>
        </w:rPr>
        <w:t>符合竞争性谈判文件及采购需求，</w:t>
      </w:r>
      <w:r>
        <w:rPr>
          <w:color w:val="000000" w:themeColor="text1"/>
          <w:sz w:val="24"/>
        </w:rPr>
        <w:t>工期</w:t>
      </w:r>
      <w:r>
        <w:rPr>
          <w:rFonts w:hint="eastAsia"/>
          <w:color w:val="000000" w:themeColor="text1"/>
          <w:sz w:val="24"/>
          <w:u w:val="single"/>
          <w:lang w:val="en-US" w:eastAsia="zh-CN"/>
        </w:rPr>
        <w:t xml:space="preserve"> 155 </w:t>
      </w:r>
      <w:r>
        <w:rPr>
          <w:color w:val="000000" w:themeColor="text1"/>
          <w:sz w:val="24"/>
        </w:rPr>
        <w:t>日历天</w:t>
      </w:r>
      <w:r>
        <w:rPr>
          <w:rFonts w:hint="default" w:ascii="Times New Roman" w:hAnsi="Times New Roman" w:cs="Times New Roman"/>
          <w:color w:val="000000" w:themeColor="text1"/>
          <w:sz w:val="24"/>
        </w:rPr>
        <w:t>。</w:t>
      </w:r>
    </w:p>
    <w:p w14:paraId="0C65F1CA">
      <w:pPr>
        <w:spacing w:line="400" w:lineRule="atLeast"/>
        <w:ind w:firstLine="480"/>
        <w:rPr>
          <w:rFonts w:hint="default" w:ascii="Times New Roman" w:hAnsi="Times New Roman" w:cs="Times New Roman"/>
          <w:bCs/>
          <w:color w:val="000000" w:themeColor="text1"/>
          <w:sz w:val="24"/>
        </w:rPr>
      </w:pPr>
      <w:r>
        <w:rPr>
          <w:rFonts w:hint="default" w:ascii="Times New Roman" w:hAnsi="Times New Roman" w:cs="Times New Roman"/>
          <w:color w:val="000000" w:themeColor="text1"/>
          <w:sz w:val="24"/>
        </w:rPr>
        <w:t>3.</w:t>
      </w:r>
      <w:r>
        <w:rPr>
          <w:rFonts w:hint="default" w:ascii="Times New Roman" w:hAnsi="Times New Roman" w:cs="Times New Roman"/>
          <w:bCs/>
          <w:color w:val="000000" w:themeColor="text1"/>
          <w:sz w:val="24"/>
        </w:rPr>
        <w:t>我方授权委托</w:t>
      </w:r>
      <w:r>
        <w:rPr>
          <w:rFonts w:hint="default" w:ascii="Times New Roman" w:hAnsi="Times New Roman" w:cs="Times New Roman"/>
          <w:bCs/>
          <w:color w:val="000000" w:themeColor="text1"/>
          <w:sz w:val="24"/>
          <w:u w:val="single"/>
          <w:lang w:val="en-US" w:eastAsia="zh-CN"/>
        </w:rPr>
        <w:t xml:space="preserve">      </w:t>
      </w:r>
      <w:r>
        <w:rPr>
          <w:rFonts w:hint="default" w:ascii="Times New Roman" w:hAnsi="Times New Roman" w:cs="Times New Roman"/>
          <w:bCs/>
          <w:color w:val="000000" w:themeColor="text1"/>
          <w:sz w:val="24"/>
        </w:rPr>
        <w:t>同志（身份证号：</w:t>
      </w:r>
      <w:r>
        <w:rPr>
          <w:rFonts w:hint="default" w:ascii="Times New Roman" w:hAnsi="Times New Roman" w:cs="Times New Roman"/>
          <w:bCs/>
          <w:color w:val="000000" w:themeColor="text1"/>
          <w:sz w:val="24"/>
          <w:u w:val="single"/>
        </w:rPr>
        <w:t xml:space="preserve">              </w:t>
      </w:r>
      <w:r>
        <w:rPr>
          <w:rFonts w:hint="default" w:ascii="Times New Roman" w:hAnsi="Times New Roman" w:cs="Times New Roman"/>
          <w:bCs/>
          <w:color w:val="000000" w:themeColor="text1"/>
          <w:sz w:val="24"/>
        </w:rPr>
        <w:t>；</w:t>
      </w:r>
      <w:r>
        <w:rPr>
          <w:rFonts w:hint="default" w:ascii="Times New Roman" w:hAnsi="Times New Roman" w:cs="Times New Roman"/>
          <w:color w:val="000000" w:themeColor="text1"/>
          <w:sz w:val="24"/>
        </w:rPr>
        <w:t>电话：_______________</w:t>
      </w:r>
      <w:r>
        <w:rPr>
          <w:rFonts w:hint="default" w:ascii="Times New Roman" w:hAnsi="Times New Roman" w:cs="Times New Roman"/>
          <w:bCs/>
          <w:color w:val="000000" w:themeColor="text1"/>
          <w:sz w:val="24"/>
        </w:rPr>
        <w:t>）作为我方代表参加谈判会议。</w:t>
      </w:r>
    </w:p>
    <w:p w14:paraId="095DC733">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4</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我方承诺在谈判文件规定的谈判有效期内不修改、撤销响应文件</w:t>
      </w:r>
      <w:r>
        <w:rPr>
          <w:rFonts w:hint="default" w:ascii="Times New Roman" w:hAnsi="Times New Roman" w:cs="Times New Roman"/>
          <w:color w:val="000000"/>
          <w:sz w:val="24"/>
        </w:rPr>
        <w:t>，</w:t>
      </w:r>
      <w:r>
        <w:rPr>
          <w:rFonts w:hint="default" w:ascii="Times New Roman" w:hAnsi="Times New Roman" w:cs="Times New Roman"/>
          <w:bCs/>
          <w:sz w:val="24"/>
        </w:rPr>
        <w:t>在本次谈判过程中无弄虚作假和串通参与谈判等违法、违规行为，并愿意承担因弄虚作假和串通参与谈判所引起的一切法律责任</w:t>
      </w:r>
      <w:r>
        <w:rPr>
          <w:rFonts w:hint="default" w:ascii="Times New Roman" w:hAnsi="Times New Roman" w:cs="Times New Roman"/>
          <w:color w:val="000000" w:themeColor="text1"/>
          <w:sz w:val="24"/>
        </w:rPr>
        <w:t>。</w:t>
      </w:r>
    </w:p>
    <w:p w14:paraId="045D4CF2">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5</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如果我方成交，将派出</w:t>
      </w:r>
      <w:r>
        <w:rPr>
          <w:rFonts w:hint="default" w:ascii="Times New Roman" w:hAnsi="Times New Roman" w:cs="Times New Roman"/>
          <w:color w:val="000000" w:themeColor="text1"/>
          <w:sz w:val="24"/>
          <w:u w:val="single"/>
        </w:rPr>
        <w:t xml:space="preserve">        </w:t>
      </w:r>
      <w:r>
        <w:rPr>
          <w:rFonts w:hint="default" w:ascii="Times New Roman" w:hAnsi="Times New Roman" w:cs="Times New Roman"/>
          <w:color w:val="000000" w:themeColor="text1"/>
          <w:sz w:val="24"/>
        </w:rPr>
        <w:t>（姓名）</w:t>
      </w:r>
      <w:r>
        <w:rPr>
          <w:color w:val="000000" w:themeColor="text1"/>
          <w:sz w:val="24"/>
        </w:rPr>
        <w:t>（</w:t>
      </w:r>
      <w:r>
        <w:rPr>
          <w:bCs/>
          <w:color w:val="000000" w:themeColor="text1"/>
          <w:sz w:val="24"/>
        </w:rPr>
        <w:t>身份证号：</w:t>
      </w:r>
      <w:r>
        <w:rPr>
          <w:rFonts w:hint="eastAsia"/>
          <w:bCs/>
          <w:color w:val="000000" w:themeColor="text1"/>
          <w:sz w:val="24"/>
          <w:u w:val="single"/>
        </w:rPr>
        <w:t xml:space="preserve">              </w:t>
      </w:r>
      <w:r>
        <w:rPr>
          <w:rFonts w:hint="eastAsia"/>
          <w:bCs/>
          <w:color w:val="000000" w:themeColor="text1"/>
          <w:sz w:val="24"/>
          <w:u w:val="none"/>
          <w:lang w:eastAsia="zh-CN"/>
        </w:rPr>
        <w:t>，</w:t>
      </w:r>
      <w:r>
        <w:rPr>
          <w:rFonts w:hint="eastAsia"/>
          <w:bCs/>
          <w:color w:val="000000" w:themeColor="text1"/>
          <w:sz w:val="24"/>
          <w:u w:val="none"/>
        </w:rPr>
        <w:t>电话</w:t>
      </w:r>
      <w:r>
        <w:rPr>
          <w:rFonts w:hint="eastAsia"/>
          <w:bCs/>
          <w:color w:val="000000" w:themeColor="text1"/>
          <w:sz w:val="24"/>
          <w:u w:val="none"/>
          <w:lang w:eastAsia="zh-CN"/>
        </w:rPr>
        <w:t>：</w:t>
      </w:r>
      <w:r>
        <w:rPr>
          <w:rFonts w:hint="eastAsia"/>
          <w:bCs/>
          <w:color w:val="000000" w:themeColor="text1"/>
          <w:sz w:val="24"/>
          <w:u w:val="single"/>
          <w:lang w:val="en-US" w:eastAsia="zh-CN"/>
        </w:rPr>
        <w:t xml:space="preserve">         </w:t>
      </w:r>
      <w:r>
        <w:rPr>
          <w:color w:val="000000" w:themeColor="text1"/>
          <w:sz w:val="24"/>
        </w:rPr>
        <w:t>）</w:t>
      </w:r>
      <w:r>
        <w:rPr>
          <w:rFonts w:hint="default" w:ascii="Times New Roman" w:hAnsi="Times New Roman" w:cs="Times New Roman"/>
          <w:color w:val="000000" w:themeColor="text1"/>
          <w:sz w:val="24"/>
        </w:rPr>
        <w:t>作为本工程的项目负责人。</w:t>
      </w:r>
    </w:p>
    <w:p w14:paraId="6ADEAFA3">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6</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如我方成交：</w:t>
      </w:r>
    </w:p>
    <w:p w14:paraId="567370B3">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（1）我方承诺在收到成交通知书后，在成交通知书规定的期限内与你方签订合同。</w:t>
      </w:r>
    </w:p>
    <w:p w14:paraId="7AABC745">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（2）我方承诺按照谈判文件规定向你方递交履约保证金。</w:t>
      </w:r>
    </w:p>
    <w:p w14:paraId="6C21106E">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（3）我方将严格履行响应文件中的全部承诺和责任，并遵守谈判文件中对供应商的所有规定。</w:t>
      </w:r>
    </w:p>
    <w:p w14:paraId="419275F4">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7</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我方在此声明，所递交的响应文件及有关资料内容完整、真实和准确，且不存在第二章</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供应商须知</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第1.4.3项规定的任何一种情形。</w:t>
      </w:r>
    </w:p>
    <w:p w14:paraId="60A3AAF4">
      <w:pPr>
        <w:adjustRightInd w:val="0"/>
        <w:snapToGrid w:val="0"/>
        <w:spacing w:line="400" w:lineRule="atLeast"/>
        <w:ind w:firstLine="48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8</w:t>
      </w:r>
      <w:r>
        <w:rPr>
          <w:rFonts w:hint="default" w:ascii="Times New Roman" w:hAnsi="Times New Roman" w:cs="Times New Roman"/>
          <w:bCs/>
          <w:color w:val="000000" w:themeColor="text1"/>
          <w:sz w:val="24"/>
          <w:lang w:eastAsia="zh-CN"/>
        </w:rPr>
        <w:t>.</w:t>
      </w:r>
      <w:r>
        <w:rPr>
          <w:rFonts w:hint="default" w:ascii="Times New Roman" w:hAnsi="Times New Roman" w:cs="Times New Roman"/>
          <w:bCs/>
          <w:color w:val="000000" w:themeColor="text1"/>
          <w:sz w:val="24"/>
        </w:rPr>
        <w:t>我方在此声明，不出借（挂靠）营业执照（资质证书），如成交中、成交后被发现存在出借（挂靠）营业执照（资质证书）的行为，愿意无条件接受被取消成交资格及成交（候选人）资格、保证金不予退还、履约保证金不予退还、合同无效且按发包人要求清除出场，一切损失自行承担。</w:t>
      </w:r>
    </w:p>
    <w:p w14:paraId="3AEADEB4">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9</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（其他补充说明）。</w:t>
      </w:r>
    </w:p>
    <w:p w14:paraId="3C3BF36B">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80" w:firstLineChars="2200"/>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供应商</w:t>
      </w:r>
      <w:r>
        <w:rPr>
          <w:rFonts w:hint="eastAsia" w:ascii="Times New Roman" w:hAnsi="Times New Roman" w:eastAsia="宋体"/>
          <w:color w:val="000000" w:themeColor="text1"/>
          <w:sz w:val="24"/>
          <w:szCs w:val="24"/>
          <w:lang w:eastAsia="zh-CN"/>
        </w:rPr>
        <w:t>（</w:t>
      </w:r>
      <w:r>
        <w:rPr>
          <w:rFonts w:hint="eastAsia" w:ascii="Times New Roman" w:hAnsi="Times New Roman" w:eastAsia="宋体"/>
          <w:color w:val="000000" w:themeColor="text1"/>
          <w:sz w:val="24"/>
          <w:szCs w:val="24"/>
        </w:rPr>
        <w:t>单位公章</w:t>
      </w:r>
      <w:r>
        <w:rPr>
          <w:rFonts w:hint="eastAsia" w:ascii="Times New Roman" w:hAnsi="Times New Roman" w:eastAsia="宋体"/>
          <w:color w:val="000000" w:themeColor="text1"/>
          <w:sz w:val="24"/>
          <w:szCs w:val="24"/>
          <w:lang w:eastAsia="zh-CN"/>
        </w:rPr>
        <w:t>）</w:t>
      </w:r>
      <w:r>
        <w:rPr>
          <w:rFonts w:ascii="Times New Roman" w:hAnsi="Times New Roman" w:eastAsia="宋体"/>
          <w:color w:val="000000" w:themeColor="text1"/>
          <w:sz w:val="24"/>
          <w:szCs w:val="24"/>
        </w:rPr>
        <w:t>：</w:t>
      </w:r>
    </w:p>
    <w:p w14:paraId="6A44A40C">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法人代表或授权委托人（签字或印章）：</w:t>
      </w:r>
    </w:p>
    <w:p w14:paraId="30D50C83">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color w:val="000000" w:themeColor="text1"/>
        </w:rPr>
      </w:pPr>
      <w:r>
        <w:rPr>
          <w:rFonts w:ascii="Times New Roman" w:hAnsi="Times New Roman" w:eastAsia="宋体"/>
          <w:color w:val="000000" w:themeColor="text1"/>
          <w:sz w:val="24"/>
          <w:szCs w:val="24"/>
        </w:rPr>
        <w:t>日期：</w:t>
      </w:r>
      <w:r>
        <w:rPr>
          <w:rFonts w:hAnsi="宋体" w:eastAsia="宋体" w:cs="宋体"/>
          <w:sz w:val="24"/>
          <w:szCs w:val="24"/>
          <w:u w:val="single"/>
        </w:rPr>
        <w:t xml:space="preserve">      </w:t>
      </w:r>
      <w:r>
        <w:rPr>
          <w:rFonts w:hint="eastAsia" w:hAnsi="宋体" w:eastAsia="宋体" w:cs="宋体"/>
          <w:sz w:val="24"/>
          <w:szCs w:val="24"/>
          <w:u w:val="none"/>
        </w:rPr>
        <w:t>年</w:t>
      </w:r>
      <w:r>
        <w:rPr>
          <w:rFonts w:hAnsi="宋体" w:eastAsia="宋体" w:cs="宋体"/>
          <w:sz w:val="24"/>
          <w:szCs w:val="24"/>
          <w:u w:val="single"/>
        </w:rPr>
        <w:t xml:space="preserve">     </w:t>
      </w:r>
      <w:r>
        <w:rPr>
          <w:rFonts w:hint="eastAsia" w:hAnsi="宋体" w:eastAsia="宋体" w:cs="宋体"/>
          <w:sz w:val="24"/>
          <w:szCs w:val="24"/>
          <w:u w:val="none"/>
        </w:rPr>
        <w:t>月</w:t>
      </w:r>
      <w:r>
        <w:rPr>
          <w:rFonts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Ansi="宋体" w:eastAsia="宋体" w:cs="宋体"/>
          <w:sz w:val="24"/>
          <w:szCs w:val="24"/>
          <w:u w:val="single"/>
        </w:rPr>
        <w:t xml:space="preserve">   </w:t>
      </w:r>
      <w:r>
        <w:rPr>
          <w:rFonts w:hint="eastAsia" w:hAnsi="宋体" w:eastAsia="宋体" w:cs="宋体"/>
          <w:sz w:val="24"/>
          <w:szCs w:val="24"/>
          <w:u w:val="none"/>
        </w:rPr>
        <w:t>日</w:t>
      </w:r>
      <w:r>
        <w:rPr>
          <w:rFonts w:ascii="Times New Roman" w:hAnsi="Times New Roman"/>
          <w:color w:val="000000" w:themeColor="text1"/>
        </w:rPr>
        <w:br w:type="page"/>
      </w:r>
    </w:p>
    <w:p w14:paraId="723D2C88">
      <w:pPr>
        <w:pStyle w:val="3"/>
        <w:shd w:val="clear"/>
        <w:spacing w:line="400" w:lineRule="atLeast"/>
        <w:ind w:firstLine="0" w:firstLineChars="0"/>
        <w:jc w:val="center"/>
        <w:rPr>
          <w:rFonts w:ascii="Times New Roman" w:hAnsi="Times New Roman"/>
          <w:b w:val="0"/>
          <w:color w:val="000000" w:themeColor="text1"/>
        </w:rPr>
      </w:pPr>
      <w:bookmarkStart w:id="238" w:name="_Toc31036"/>
      <w:bookmarkStart w:id="239" w:name="_Toc14743"/>
      <w:r>
        <w:rPr>
          <w:rFonts w:ascii="Times New Roman" w:hAnsi="Times New Roman"/>
          <w:b w:val="0"/>
          <w:color w:val="000000" w:themeColor="text1"/>
        </w:rPr>
        <w:t>二、法定代表人身份证明</w:t>
      </w:r>
      <w:bookmarkEnd w:id="238"/>
      <w:bookmarkEnd w:id="239"/>
    </w:p>
    <w:p w14:paraId="2A5973C5">
      <w:pPr>
        <w:shd w:val="clear"/>
        <w:spacing w:line="400" w:lineRule="atLeast"/>
        <w:ind w:firstLine="400"/>
        <w:rPr>
          <w:color w:val="000000" w:themeColor="text1"/>
          <w:sz w:val="20"/>
          <w:szCs w:val="20"/>
        </w:rPr>
      </w:pPr>
    </w:p>
    <w:p w14:paraId="73471729">
      <w:pPr>
        <w:shd w:val="clear"/>
        <w:spacing w:line="400" w:lineRule="atLeast"/>
        <w:ind w:firstLine="420"/>
        <w:rPr>
          <w:color w:val="000000" w:themeColor="text1"/>
          <w:szCs w:val="21"/>
        </w:rPr>
      </w:pPr>
    </w:p>
    <w:p w14:paraId="267F349E">
      <w:pPr>
        <w:shd w:val="clear"/>
        <w:spacing w:line="400" w:lineRule="atLeast"/>
        <w:rPr>
          <w:color w:val="000000" w:themeColor="text1"/>
          <w:sz w:val="24"/>
        </w:rPr>
      </w:pPr>
      <w:r>
        <w:rPr>
          <w:color w:val="000000" w:themeColor="text1"/>
          <w:sz w:val="24"/>
        </w:rPr>
        <w:t>供应商名称：</w:t>
      </w:r>
      <w:r>
        <w:rPr>
          <w:sz w:val="24"/>
          <w:u w:val="single"/>
        </w:rPr>
        <w:t xml:space="preserve">                            </w:t>
      </w:r>
      <w:r>
        <w:rPr>
          <w:sz w:val="24"/>
        </w:rPr>
        <w:t xml:space="preserve"> </w:t>
      </w:r>
    </w:p>
    <w:p w14:paraId="192EBE1D">
      <w:pPr>
        <w:shd w:val="clear"/>
        <w:spacing w:line="400" w:lineRule="atLeast"/>
        <w:ind w:firstLine="480"/>
        <w:jc w:val="left"/>
        <w:rPr>
          <w:color w:val="000000" w:themeColor="text1"/>
          <w:sz w:val="24"/>
        </w:rPr>
      </w:pPr>
      <w:r>
        <w:rPr>
          <w:color w:val="000000" w:themeColor="text1"/>
          <w:sz w:val="24"/>
        </w:rPr>
        <w:t>单位性质：</w:t>
      </w:r>
      <w:r>
        <w:rPr>
          <w:sz w:val="24"/>
          <w:u w:val="single"/>
        </w:rPr>
        <w:t xml:space="preserve">                               </w:t>
      </w:r>
    </w:p>
    <w:p w14:paraId="2589BC8A">
      <w:pPr>
        <w:shd w:val="clear"/>
        <w:spacing w:line="400" w:lineRule="atLeast"/>
        <w:ind w:firstLine="480"/>
        <w:jc w:val="left"/>
        <w:rPr>
          <w:color w:val="000000" w:themeColor="text1"/>
          <w:sz w:val="24"/>
        </w:rPr>
      </w:pPr>
      <w:r>
        <w:rPr>
          <w:color w:val="000000" w:themeColor="text1"/>
          <w:sz w:val="24"/>
        </w:rPr>
        <w:t>地址：</w:t>
      </w:r>
      <w:r>
        <w:rPr>
          <w:sz w:val="24"/>
          <w:u w:val="single"/>
        </w:rPr>
        <w:t xml:space="preserve">                                  </w:t>
      </w:r>
    </w:p>
    <w:p w14:paraId="6215EE20">
      <w:pPr>
        <w:shd w:val="clear"/>
        <w:spacing w:line="400" w:lineRule="atLeast"/>
        <w:ind w:firstLine="480"/>
        <w:jc w:val="left"/>
        <w:rPr>
          <w:color w:val="000000" w:themeColor="text1"/>
          <w:sz w:val="24"/>
        </w:rPr>
      </w:pPr>
      <w:r>
        <w:rPr>
          <w:color w:val="000000" w:themeColor="text1"/>
          <w:sz w:val="24"/>
        </w:rPr>
        <w:t>成立时间：</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5706CDD6">
      <w:pPr>
        <w:shd w:val="clear"/>
        <w:spacing w:line="400" w:lineRule="atLeast"/>
        <w:ind w:firstLine="480"/>
        <w:jc w:val="left"/>
        <w:rPr>
          <w:color w:val="000000" w:themeColor="text1"/>
          <w:sz w:val="24"/>
        </w:rPr>
      </w:pPr>
      <w:r>
        <w:rPr>
          <w:color w:val="000000" w:themeColor="text1"/>
          <w:sz w:val="24"/>
        </w:rPr>
        <w:t>经营期限：</w:t>
      </w:r>
      <w:r>
        <w:rPr>
          <w:sz w:val="24"/>
          <w:u w:val="single"/>
        </w:rPr>
        <w:t xml:space="preserve">                              </w:t>
      </w:r>
    </w:p>
    <w:p w14:paraId="6C89E90E">
      <w:pPr>
        <w:shd w:val="clear"/>
        <w:spacing w:line="400" w:lineRule="atLeast"/>
        <w:ind w:firstLine="480"/>
        <w:jc w:val="left"/>
        <w:rPr>
          <w:color w:val="000000" w:themeColor="text1"/>
          <w:sz w:val="24"/>
          <w:u w:val="single"/>
        </w:rPr>
      </w:pPr>
      <w:r>
        <w:rPr>
          <w:color w:val="000000" w:themeColor="text1"/>
          <w:sz w:val="24"/>
        </w:rPr>
        <w:t>姓名：</w:t>
      </w:r>
      <w:r>
        <w:rPr>
          <w:rFonts w:hint="eastAsia"/>
          <w:color w:val="000000" w:themeColor="text1"/>
          <w:sz w:val="24"/>
          <w:u w:val="single"/>
        </w:rPr>
        <w:t xml:space="preserve">       </w:t>
      </w:r>
      <w:r>
        <w:rPr>
          <w:color w:val="000000" w:themeColor="text1"/>
          <w:sz w:val="24"/>
        </w:rPr>
        <w:t>性别：</w:t>
      </w:r>
      <w:r>
        <w:rPr>
          <w:rFonts w:hint="eastAsia"/>
          <w:color w:val="000000" w:themeColor="text1"/>
          <w:sz w:val="24"/>
          <w:u w:val="single"/>
        </w:rPr>
        <w:t xml:space="preserve">      </w:t>
      </w:r>
      <w:r>
        <w:rPr>
          <w:color w:val="000000" w:themeColor="text1"/>
          <w:sz w:val="24"/>
        </w:rPr>
        <w:t>年龄：</w:t>
      </w:r>
      <w:r>
        <w:rPr>
          <w:rFonts w:hint="eastAsia"/>
          <w:color w:val="000000" w:themeColor="text1"/>
          <w:sz w:val="24"/>
          <w:u w:val="single"/>
        </w:rPr>
        <w:t xml:space="preserve">       </w:t>
      </w:r>
      <w:r>
        <w:rPr>
          <w:color w:val="000000" w:themeColor="text1"/>
          <w:sz w:val="24"/>
        </w:rPr>
        <w:t>职务：</w:t>
      </w:r>
      <w:r>
        <w:rPr>
          <w:rFonts w:hint="eastAsia"/>
          <w:color w:val="000000" w:themeColor="text1"/>
          <w:sz w:val="24"/>
          <w:u w:val="single"/>
        </w:rPr>
        <w:t xml:space="preserve">      </w:t>
      </w:r>
    </w:p>
    <w:p w14:paraId="7F63EED5">
      <w:pPr>
        <w:shd w:val="clear"/>
        <w:spacing w:line="400" w:lineRule="atLeast"/>
        <w:ind w:firstLine="480"/>
        <w:jc w:val="left"/>
        <w:rPr>
          <w:color w:val="000000" w:themeColor="text1"/>
          <w:sz w:val="24"/>
        </w:rPr>
      </w:pPr>
      <w:r>
        <w:rPr>
          <w:color w:val="000000" w:themeColor="text1"/>
          <w:sz w:val="24"/>
        </w:rPr>
        <w:t>系</w:t>
      </w:r>
      <w:r>
        <w:rPr>
          <w:rFonts w:hint="eastAsia"/>
          <w:color w:val="000000" w:themeColor="text1"/>
          <w:sz w:val="24"/>
        </w:rPr>
        <w:t xml:space="preserve"> </w:t>
      </w:r>
      <w:r>
        <w:rPr>
          <w:rFonts w:hint="eastAsia"/>
          <w:color w:val="000000" w:themeColor="text1"/>
          <w:sz w:val="24"/>
          <w:u w:val="single"/>
        </w:rPr>
        <w:t xml:space="preserve">           </w:t>
      </w:r>
      <w:r>
        <w:rPr>
          <w:color w:val="000000" w:themeColor="text1"/>
          <w:sz w:val="24"/>
        </w:rPr>
        <w:t>（供应商名称）的法定代表人。</w:t>
      </w:r>
    </w:p>
    <w:p w14:paraId="5D1B4F57">
      <w:pPr>
        <w:shd w:val="clear"/>
        <w:spacing w:line="400" w:lineRule="atLeast"/>
        <w:ind w:firstLine="420"/>
        <w:jc w:val="left"/>
        <w:rPr>
          <w:color w:val="000000" w:themeColor="text1"/>
          <w:sz w:val="24"/>
        </w:rPr>
      </w:pPr>
      <w:r>
        <w:rPr>
          <w:color w:val="000000" w:themeColor="text1"/>
        </w:rPr>
        <w:pict>
          <v:shape id="Text Box 3" o:spid="_x0000_s1026" o:spt="202" type="#_x0000_t202" style="position:absolute;left:0pt;margin-left:1.05pt;margin-top:20.35pt;height:256.35pt;width:433.6pt;z-index:251660288;mso-width-relative:page;mso-height-relative:page;"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path/>
            <v:fill focussize="0,0"/>
            <v:stroke joinstyle="miter"/>
            <v:imagedata o:title=""/>
            <o:lock v:ext="edit"/>
            <v:textbox>
              <w:txbxContent>
                <w:p w14:paraId="6A89C0D8">
                  <w:pPr>
                    <w:spacing w:line="360" w:lineRule="auto"/>
                    <w:ind w:firstLine="480"/>
                    <w:rPr>
                      <w:sz w:val="24"/>
                    </w:rPr>
                  </w:pPr>
                </w:p>
                <w:p w14:paraId="3AF4C1A9">
                  <w:pPr>
                    <w:spacing w:line="360" w:lineRule="auto"/>
                    <w:ind w:firstLine="480"/>
                    <w:rPr>
                      <w:sz w:val="24"/>
                    </w:rPr>
                  </w:pPr>
                  <w:r>
                    <w:rPr>
                      <w:rFonts w:hint="eastAsia"/>
                      <w:sz w:val="24"/>
                    </w:rPr>
                    <w:t>附：法定代表人身份证复印件。</w:t>
                  </w:r>
                </w:p>
                <w:p w14:paraId="6406A64A">
                  <w:pPr>
                    <w:ind w:firstLine="420"/>
                  </w:pPr>
                </w:p>
              </w:txbxContent>
            </v:textbox>
          </v:shape>
        </w:pict>
      </w:r>
      <w:r>
        <w:rPr>
          <w:color w:val="000000" w:themeColor="text1"/>
          <w:sz w:val="24"/>
        </w:rPr>
        <w:t>特此证明。</w:t>
      </w:r>
    </w:p>
    <w:p w14:paraId="5CC54613">
      <w:pPr>
        <w:shd w:val="clear"/>
        <w:spacing w:line="400" w:lineRule="atLeast"/>
        <w:ind w:firstLine="420"/>
        <w:rPr>
          <w:color w:val="000000" w:themeColor="text1"/>
          <w:szCs w:val="21"/>
        </w:rPr>
      </w:pPr>
    </w:p>
    <w:p w14:paraId="73AE34A9">
      <w:pPr>
        <w:shd w:val="clear"/>
        <w:spacing w:line="400" w:lineRule="atLeast"/>
        <w:ind w:firstLine="480"/>
        <w:rPr>
          <w:color w:val="000000" w:themeColor="text1"/>
          <w:sz w:val="24"/>
        </w:rPr>
      </w:pPr>
    </w:p>
    <w:p w14:paraId="5DDC3A44">
      <w:pPr>
        <w:shd w:val="clear"/>
        <w:spacing w:line="400" w:lineRule="atLeast"/>
        <w:ind w:firstLine="480"/>
        <w:rPr>
          <w:color w:val="000000" w:themeColor="text1"/>
          <w:sz w:val="24"/>
        </w:rPr>
      </w:pPr>
    </w:p>
    <w:p w14:paraId="5C00A3CE">
      <w:pPr>
        <w:shd w:val="clear"/>
        <w:spacing w:line="400" w:lineRule="atLeast"/>
        <w:ind w:firstLine="480"/>
        <w:rPr>
          <w:color w:val="000000" w:themeColor="text1"/>
          <w:sz w:val="24"/>
        </w:rPr>
      </w:pPr>
    </w:p>
    <w:p w14:paraId="57AAB1F1">
      <w:pPr>
        <w:shd w:val="clear"/>
        <w:spacing w:line="400" w:lineRule="atLeast"/>
        <w:ind w:firstLine="480"/>
        <w:rPr>
          <w:color w:val="000000" w:themeColor="text1"/>
          <w:sz w:val="24"/>
        </w:rPr>
      </w:pPr>
    </w:p>
    <w:p w14:paraId="71C6D0DC">
      <w:pPr>
        <w:shd w:val="clear"/>
        <w:spacing w:line="400" w:lineRule="atLeast"/>
        <w:ind w:firstLine="480"/>
        <w:rPr>
          <w:color w:val="000000" w:themeColor="text1"/>
          <w:sz w:val="24"/>
        </w:rPr>
      </w:pPr>
    </w:p>
    <w:p w14:paraId="29E6AB85">
      <w:pPr>
        <w:shd w:val="clear"/>
        <w:spacing w:line="400" w:lineRule="atLeast"/>
        <w:ind w:firstLine="480"/>
        <w:rPr>
          <w:color w:val="000000" w:themeColor="text1"/>
          <w:sz w:val="24"/>
        </w:rPr>
      </w:pPr>
    </w:p>
    <w:p w14:paraId="58DC43D5">
      <w:pPr>
        <w:shd w:val="clear"/>
        <w:spacing w:line="400" w:lineRule="atLeast"/>
        <w:ind w:firstLine="480"/>
        <w:rPr>
          <w:color w:val="000000" w:themeColor="text1"/>
          <w:sz w:val="24"/>
        </w:rPr>
      </w:pPr>
    </w:p>
    <w:p w14:paraId="3FCDF750">
      <w:pPr>
        <w:shd w:val="clear"/>
        <w:spacing w:line="400" w:lineRule="atLeast"/>
        <w:ind w:firstLine="480"/>
        <w:rPr>
          <w:color w:val="000000" w:themeColor="text1"/>
          <w:sz w:val="24"/>
        </w:rPr>
      </w:pPr>
    </w:p>
    <w:p w14:paraId="0B9EC1B1">
      <w:pPr>
        <w:shd w:val="clear"/>
        <w:spacing w:line="400" w:lineRule="atLeast"/>
        <w:ind w:firstLine="480"/>
        <w:rPr>
          <w:color w:val="000000" w:themeColor="text1"/>
          <w:sz w:val="24"/>
        </w:rPr>
      </w:pPr>
    </w:p>
    <w:p w14:paraId="1906341C">
      <w:pPr>
        <w:shd w:val="clear"/>
        <w:spacing w:line="400" w:lineRule="atLeast"/>
        <w:ind w:firstLine="480"/>
        <w:rPr>
          <w:color w:val="000000" w:themeColor="text1"/>
          <w:sz w:val="24"/>
        </w:rPr>
      </w:pPr>
    </w:p>
    <w:p w14:paraId="31A56CCD">
      <w:pPr>
        <w:shd w:val="clear"/>
        <w:spacing w:line="400" w:lineRule="atLeast"/>
        <w:ind w:firstLine="480"/>
        <w:jc w:val="right"/>
        <w:rPr>
          <w:color w:val="000000" w:themeColor="text1"/>
          <w:sz w:val="24"/>
        </w:rPr>
      </w:pPr>
    </w:p>
    <w:p w14:paraId="72F68979">
      <w:pPr>
        <w:shd w:val="clear"/>
        <w:spacing w:line="400" w:lineRule="atLeast"/>
        <w:ind w:firstLine="480"/>
        <w:jc w:val="right"/>
        <w:rPr>
          <w:color w:val="000000" w:themeColor="text1"/>
          <w:sz w:val="24"/>
        </w:rPr>
      </w:pPr>
    </w:p>
    <w:p w14:paraId="20F02242">
      <w:pPr>
        <w:shd w:val="clear"/>
        <w:spacing w:line="400" w:lineRule="atLeast"/>
        <w:ind w:firstLine="480"/>
        <w:jc w:val="right"/>
        <w:rPr>
          <w:color w:val="000000" w:themeColor="text1"/>
          <w:sz w:val="24"/>
        </w:rPr>
      </w:pPr>
    </w:p>
    <w:p w14:paraId="11E5E7F4">
      <w:pPr>
        <w:shd w:val="clear"/>
        <w:spacing w:line="400" w:lineRule="atLeast"/>
        <w:ind w:firstLine="480"/>
        <w:jc w:val="right"/>
        <w:rPr>
          <w:color w:val="000000" w:themeColor="text1"/>
          <w:sz w:val="24"/>
        </w:rPr>
      </w:pPr>
    </w:p>
    <w:p w14:paraId="2263CE54">
      <w:pPr>
        <w:shd w:val="clear"/>
        <w:spacing w:line="400" w:lineRule="atLeast"/>
        <w:ind w:right="480"/>
        <w:jc w:val="right"/>
        <w:rPr>
          <w:color w:val="000000" w:themeColor="text1"/>
          <w:sz w:val="24"/>
        </w:rPr>
      </w:pPr>
      <w:r>
        <w:rPr>
          <w:color w:val="000000" w:themeColor="text1"/>
          <w:sz w:val="24"/>
        </w:rPr>
        <w:t>供应商：</w:t>
      </w:r>
      <w:r>
        <w:rPr>
          <w:sz w:val="24"/>
          <w:u w:val="single"/>
        </w:rPr>
        <w:t xml:space="preserve">                 </w:t>
      </w:r>
      <w:r>
        <w:rPr>
          <w:color w:val="000000" w:themeColor="text1"/>
          <w:sz w:val="24"/>
        </w:rPr>
        <w:t>（</w:t>
      </w:r>
      <w:r>
        <w:rPr>
          <w:rFonts w:hint="eastAsia"/>
          <w:color w:val="000000" w:themeColor="text1"/>
          <w:sz w:val="24"/>
        </w:rPr>
        <w:t>单位公章</w:t>
      </w:r>
      <w:r>
        <w:rPr>
          <w:color w:val="000000" w:themeColor="text1"/>
          <w:sz w:val="24"/>
        </w:rPr>
        <w:t>）</w:t>
      </w:r>
    </w:p>
    <w:p w14:paraId="225E55D8">
      <w:pPr>
        <w:shd w:val="clear"/>
        <w:spacing w:line="400" w:lineRule="atLeast"/>
        <w:ind w:firstLine="480"/>
        <w:jc w:val="center"/>
        <w:rPr>
          <w:color w:val="000000" w:themeColor="text1"/>
          <w:sz w:val="20"/>
          <w:szCs w:val="20"/>
        </w:rPr>
      </w:pPr>
      <w:r>
        <w:rPr>
          <w:rFonts w:hint="eastAsia"/>
          <w:color w:val="000000" w:themeColor="text1"/>
          <w:sz w:val="24"/>
        </w:rPr>
        <w:t xml:space="preserve">               </w:t>
      </w:r>
      <w:r>
        <w:rPr>
          <w:sz w:val="24"/>
          <w:u w:val="single"/>
        </w:rPr>
        <w:t xml:space="preserve">         </w:t>
      </w:r>
      <w:r>
        <w:rPr>
          <w:rFonts w:hint="eastAsia"/>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日</w:t>
      </w:r>
    </w:p>
    <w:p w14:paraId="36C04681">
      <w:pPr>
        <w:pStyle w:val="18"/>
        <w:shd w:val="clear"/>
        <w:ind w:firstLine="420"/>
        <w:rPr>
          <w:color w:val="000000" w:themeColor="text1"/>
        </w:rPr>
      </w:pPr>
    </w:p>
    <w:p w14:paraId="53415981">
      <w:pPr>
        <w:pStyle w:val="18"/>
        <w:shd w:val="clear"/>
        <w:ind w:firstLine="420"/>
        <w:rPr>
          <w:color w:val="000000" w:themeColor="text1"/>
        </w:rPr>
      </w:pPr>
    </w:p>
    <w:p w14:paraId="7C8FC895">
      <w:pPr>
        <w:widowControl/>
        <w:shd w:val="clear"/>
        <w:ind w:firstLine="422"/>
        <w:jc w:val="left"/>
        <w:rPr>
          <w:rFonts w:eastAsia="黑体"/>
          <w:color w:val="000000" w:themeColor="text1"/>
          <w:sz w:val="32"/>
          <w:szCs w:val="20"/>
        </w:rPr>
      </w:pPr>
      <w:r>
        <w:rPr>
          <w:b/>
          <w:color w:val="000000" w:themeColor="text1"/>
        </w:rPr>
        <w:br w:type="page"/>
      </w:r>
    </w:p>
    <w:p w14:paraId="7D70757A">
      <w:pPr>
        <w:pStyle w:val="3"/>
        <w:shd w:val="clear"/>
        <w:spacing w:before="0" w:after="0" w:line="240" w:lineRule="auto"/>
        <w:ind w:firstLine="0" w:firstLineChars="0"/>
        <w:jc w:val="center"/>
        <w:rPr>
          <w:rFonts w:ascii="Times New Roman" w:hAnsi="Times New Roman"/>
          <w:b w:val="0"/>
          <w:color w:val="000000" w:themeColor="text1"/>
        </w:rPr>
      </w:pPr>
      <w:bookmarkStart w:id="240" w:name="_Toc28707"/>
      <w:bookmarkStart w:id="241" w:name="_Toc31327"/>
      <w:r>
        <w:rPr>
          <w:rFonts w:ascii="Times New Roman" w:hAnsi="Times New Roman"/>
          <w:b w:val="0"/>
          <w:color w:val="000000" w:themeColor="text1"/>
        </w:rPr>
        <w:t>三、法定代表人授权委托书</w:t>
      </w:r>
      <w:bookmarkEnd w:id="240"/>
      <w:bookmarkEnd w:id="241"/>
    </w:p>
    <w:p w14:paraId="61179647">
      <w:pPr>
        <w:shd w:val="clear"/>
        <w:spacing w:line="400" w:lineRule="atLeast"/>
        <w:ind w:firstLine="420"/>
        <w:rPr>
          <w:color w:val="000000" w:themeColor="text1"/>
          <w:szCs w:val="21"/>
        </w:rPr>
      </w:pPr>
    </w:p>
    <w:p w14:paraId="2B545FCE">
      <w:pPr>
        <w:shd w:val="clear"/>
        <w:topLinePunct/>
        <w:spacing w:line="400" w:lineRule="atLeast"/>
        <w:ind w:firstLine="480"/>
        <w:rPr>
          <w:color w:val="000000" w:themeColor="text1"/>
          <w:sz w:val="24"/>
        </w:rPr>
      </w:pPr>
      <w:r>
        <w:rPr>
          <w:color w:val="000000" w:themeColor="text1"/>
          <w:sz w:val="24"/>
        </w:rPr>
        <w:t>本人</w:t>
      </w:r>
      <w:r>
        <w:rPr>
          <w:rFonts w:hint="eastAsia"/>
          <w:color w:val="000000" w:themeColor="text1"/>
          <w:sz w:val="24"/>
          <w:u w:val="single"/>
          <w:lang w:val="en-US" w:eastAsia="zh-CN"/>
        </w:rPr>
        <w:t xml:space="preserve">      </w:t>
      </w:r>
      <w:r>
        <w:rPr>
          <w:color w:val="000000" w:themeColor="text1"/>
          <w:sz w:val="24"/>
        </w:rPr>
        <w:t>（姓名）系</w:t>
      </w:r>
      <w:r>
        <w:rPr>
          <w:rFonts w:hint="eastAsia"/>
          <w:color w:val="000000" w:themeColor="text1"/>
          <w:sz w:val="24"/>
          <w:u w:val="single"/>
          <w:lang w:val="en-US" w:eastAsia="zh-CN"/>
        </w:rPr>
        <w:t xml:space="preserve">     </w:t>
      </w:r>
      <w:r>
        <w:rPr>
          <w:color w:val="000000" w:themeColor="text1"/>
          <w:sz w:val="24"/>
        </w:rPr>
        <w:t>（供应商）的法定代表人，现委托</w:t>
      </w:r>
      <w:r>
        <w:rPr>
          <w:rFonts w:hint="eastAsia"/>
          <w:color w:val="000000" w:themeColor="text1"/>
          <w:sz w:val="24"/>
          <w:u w:val="single"/>
          <w:lang w:val="en-US" w:eastAsia="zh-CN"/>
        </w:rPr>
        <w:t xml:space="preserve">     </w:t>
      </w:r>
      <w:r>
        <w:rPr>
          <w:color w:val="000000" w:themeColor="text1"/>
          <w:sz w:val="24"/>
        </w:rPr>
        <w:t>（姓名）为我方代理人。代理人根据授权，以我方名义签署、澄清、说明、补正、递交、撤回、修改</w:t>
      </w:r>
      <w:r>
        <w:rPr>
          <w:rFonts w:hint="eastAsia"/>
          <w:color w:val="000000" w:themeColor="text1"/>
          <w:sz w:val="24"/>
          <w:u w:val="single"/>
          <w:lang w:val="en-US" w:eastAsia="zh-CN"/>
        </w:rPr>
        <w:t xml:space="preserve"> </w:t>
      </w:r>
      <w:r>
        <w:rPr>
          <w:rFonts w:hint="eastAsia"/>
          <w:color w:val="000000" w:themeColor="text1"/>
          <w:sz w:val="24"/>
          <w:u w:val="single"/>
          <w:lang w:eastAsia="zh-CN"/>
        </w:rPr>
        <w:t>连云港石化有限公司α-烯烃综合利用高端新材料产业园项目开放式地面火炬软土地基预处理工程劳务</w:t>
      </w:r>
      <w:r>
        <w:rPr>
          <w:rFonts w:hint="eastAsia"/>
          <w:color w:val="000000" w:themeColor="text1"/>
          <w:sz w:val="24"/>
          <w:u w:val="single"/>
          <w:lang w:val="en-US" w:eastAsia="zh-CN"/>
        </w:rPr>
        <w:t xml:space="preserve"> </w:t>
      </w:r>
      <w:r>
        <w:rPr>
          <w:color w:val="000000" w:themeColor="text1"/>
          <w:sz w:val="24"/>
        </w:rPr>
        <w:t>响应文件、签订合同和处理有关事宜，其法律后果由我方承担。</w:t>
      </w:r>
    </w:p>
    <w:p w14:paraId="36E50B98">
      <w:pPr>
        <w:shd w:val="clear"/>
        <w:spacing w:line="400" w:lineRule="atLeast"/>
        <w:ind w:firstLine="480"/>
        <w:rPr>
          <w:color w:val="000000" w:themeColor="text1"/>
          <w:sz w:val="24"/>
        </w:rPr>
      </w:pPr>
      <w:r>
        <w:rPr>
          <w:color w:val="000000" w:themeColor="text1"/>
          <w:sz w:val="24"/>
        </w:rPr>
        <w:t>委托期限：</w:t>
      </w:r>
      <w:r>
        <w:rPr>
          <w:color w:val="000000" w:themeColor="text1"/>
          <w:sz w:val="24"/>
          <w:u w:val="single"/>
        </w:rPr>
        <w:t>同</w:t>
      </w:r>
      <w:r>
        <w:rPr>
          <w:rFonts w:hint="eastAsia"/>
          <w:color w:val="000000" w:themeColor="text1"/>
          <w:sz w:val="24"/>
          <w:u w:val="single"/>
        </w:rPr>
        <w:t>谈判</w:t>
      </w:r>
      <w:r>
        <w:rPr>
          <w:color w:val="000000" w:themeColor="text1"/>
          <w:sz w:val="24"/>
          <w:u w:val="single"/>
        </w:rPr>
        <w:t>有效期</w:t>
      </w:r>
      <w:r>
        <w:rPr>
          <w:color w:val="000000" w:themeColor="text1"/>
          <w:sz w:val="24"/>
        </w:rPr>
        <w:t>。</w:t>
      </w:r>
    </w:p>
    <w:p w14:paraId="769AE321">
      <w:pPr>
        <w:shd w:val="clear"/>
        <w:spacing w:line="400" w:lineRule="atLeast"/>
        <w:ind w:firstLine="480"/>
        <w:rPr>
          <w:color w:val="000000" w:themeColor="text1"/>
          <w:sz w:val="24"/>
        </w:rPr>
      </w:pPr>
      <w:r>
        <w:rPr>
          <w:color w:val="000000" w:themeColor="text1"/>
          <w:sz w:val="24"/>
        </w:rPr>
        <w:t>代理人无转委托权。</w:t>
      </w:r>
    </w:p>
    <w:p w14:paraId="0C142235">
      <w:pPr>
        <w:shd w:val="clear"/>
        <w:spacing w:line="400" w:lineRule="atLeast"/>
        <w:ind w:firstLine="420"/>
        <w:rPr>
          <w:color w:val="000000" w:themeColor="text1"/>
          <w:sz w:val="24"/>
        </w:rPr>
      </w:pPr>
      <w:r>
        <w:rPr>
          <w:color w:val="000000" w:themeColor="text1"/>
        </w:rPr>
        <w:pict>
          <v:shape id="Text Box 2" o:spid="_x0000_s3074" o:spt="202" type="#_x0000_t202" style="position:absolute;left:0pt;margin-left:6.1pt;margin-top:6.45pt;height:221.1pt;width:433.6pt;z-index:251661312;mso-width-relative:page;mso-height-relative:page;"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path/>
            <v:fill focussize="0,0"/>
            <v:stroke joinstyle="miter"/>
            <v:imagedata o:title=""/>
            <o:lock v:ext="edit"/>
            <v:textbox>
              <w:txbxContent>
                <w:p w14:paraId="3037BBA1">
                  <w:pPr>
                    <w:pStyle w:val="43"/>
                    <w:snapToGrid w:val="0"/>
                    <w:spacing w:line="360" w:lineRule="auto"/>
                    <w:ind w:firstLine="480"/>
                    <w:rPr>
                      <w:bCs/>
                    </w:rPr>
                  </w:pPr>
                  <w:r>
                    <w:rPr>
                      <w:rFonts w:hint="eastAsia"/>
                      <w:bCs/>
                    </w:rPr>
                    <w:t>附代理人身份证复印件：</w:t>
                  </w:r>
                </w:p>
                <w:p w14:paraId="12EA2935">
                  <w:pPr>
                    <w:ind w:firstLine="420"/>
                  </w:pPr>
                </w:p>
              </w:txbxContent>
            </v:textbox>
          </v:shape>
        </w:pict>
      </w:r>
    </w:p>
    <w:p w14:paraId="25C54661">
      <w:pPr>
        <w:shd w:val="clear"/>
        <w:spacing w:line="400" w:lineRule="atLeast"/>
        <w:ind w:firstLine="480"/>
        <w:rPr>
          <w:color w:val="000000" w:themeColor="text1"/>
          <w:sz w:val="24"/>
        </w:rPr>
      </w:pPr>
    </w:p>
    <w:p w14:paraId="5939B7CC">
      <w:pPr>
        <w:shd w:val="clear"/>
        <w:spacing w:line="400" w:lineRule="atLeast"/>
        <w:ind w:firstLine="480"/>
        <w:rPr>
          <w:color w:val="000000" w:themeColor="text1"/>
          <w:sz w:val="24"/>
        </w:rPr>
      </w:pPr>
    </w:p>
    <w:p w14:paraId="425836CC">
      <w:pPr>
        <w:shd w:val="clear"/>
        <w:spacing w:line="400" w:lineRule="atLeast"/>
        <w:ind w:firstLine="480"/>
        <w:rPr>
          <w:color w:val="000000" w:themeColor="text1"/>
          <w:sz w:val="24"/>
        </w:rPr>
      </w:pPr>
    </w:p>
    <w:p w14:paraId="266524A2">
      <w:pPr>
        <w:shd w:val="clear"/>
        <w:spacing w:line="400" w:lineRule="atLeast"/>
        <w:ind w:firstLine="480"/>
        <w:rPr>
          <w:color w:val="000000" w:themeColor="text1"/>
          <w:sz w:val="24"/>
        </w:rPr>
      </w:pPr>
    </w:p>
    <w:p w14:paraId="1561DBD5">
      <w:pPr>
        <w:shd w:val="clear"/>
        <w:spacing w:line="400" w:lineRule="atLeast"/>
        <w:ind w:firstLine="480"/>
        <w:rPr>
          <w:color w:val="000000" w:themeColor="text1"/>
          <w:sz w:val="24"/>
        </w:rPr>
      </w:pPr>
    </w:p>
    <w:p w14:paraId="3E3FC828">
      <w:pPr>
        <w:shd w:val="clear"/>
        <w:spacing w:line="400" w:lineRule="atLeast"/>
        <w:ind w:firstLine="480"/>
        <w:rPr>
          <w:color w:val="000000" w:themeColor="text1"/>
          <w:sz w:val="24"/>
        </w:rPr>
      </w:pPr>
    </w:p>
    <w:p w14:paraId="71EF68FC">
      <w:pPr>
        <w:shd w:val="clear"/>
        <w:spacing w:line="400" w:lineRule="atLeast"/>
        <w:ind w:firstLine="480"/>
        <w:rPr>
          <w:color w:val="000000" w:themeColor="text1"/>
          <w:sz w:val="24"/>
        </w:rPr>
      </w:pPr>
    </w:p>
    <w:p w14:paraId="40F67726">
      <w:pPr>
        <w:shd w:val="clear"/>
        <w:spacing w:line="400" w:lineRule="atLeast"/>
        <w:ind w:firstLine="480"/>
        <w:rPr>
          <w:color w:val="000000" w:themeColor="text1"/>
          <w:sz w:val="24"/>
        </w:rPr>
      </w:pPr>
    </w:p>
    <w:p w14:paraId="2DDD812F">
      <w:pPr>
        <w:shd w:val="clear"/>
        <w:spacing w:line="400" w:lineRule="atLeast"/>
        <w:ind w:firstLine="480"/>
        <w:rPr>
          <w:color w:val="000000" w:themeColor="text1"/>
          <w:sz w:val="24"/>
        </w:rPr>
      </w:pPr>
    </w:p>
    <w:p w14:paraId="4895EFC2">
      <w:pPr>
        <w:shd w:val="clear"/>
        <w:spacing w:line="400" w:lineRule="atLeast"/>
        <w:ind w:firstLine="480"/>
        <w:rPr>
          <w:color w:val="000000" w:themeColor="text1"/>
          <w:sz w:val="24"/>
        </w:rPr>
      </w:pPr>
    </w:p>
    <w:p w14:paraId="69F30687">
      <w:pPr>
        <w:shd w:val="clear"/>
        <w:spacing w:line="400" w:lineRule="atLeast"/>
        <w:ind w:firstLine="480"/>
        <w:rPr>
          <w:color w:val="000000" w:themeColor="text1"/>
          <w:sz w:val="24"/>
        </w:rPr>
      </w:pPr>
    </w:p>
    <w:p w14:paraId="7DF2C336">
      <w:pPr>
        <w:shd w:val="clear"/>
        <w:spacing w:line="400" w:lineRule="atLeast"/>
        <w:ind w:firstLine="4108" w:firstLineChars="1712"/>
        <w:jc w:val="left"/>
        <w:rPr>
          <w:color w:val="000000" w:themeColor="text1"/>
          <w:sz w:val="24"/>
        </w:rPr>
      </w:pPr>
    </w:p>
    <w:p w14:paraId="6A7A172E">
      <w:pPr>
        <w:shd w:val="clear"/>
        <w:spacing w:line="400" w:lineRule="atLeast"/>
        <w:ind w:firstLine="4108" w:firstLineChars="1712"/>
        <w:jc w:val="left"/>
        <w:rPr>
          <w:color w:val="000000" w:themeColor="text1"/>
          <w:sz w:val="24"/>
        </w:rPr>
      </w:pPr>
      <w:r>
        <w:rPr>
          <w:color w:val="000000" w:themeColor="text1"/>
          <w:sz w:val="24"/>
        </w:rPr>
        <w:t>供应商：</w:t>
      </w:r>
      <w:r>
        <w:rPr>
          <w:sz w:val="24"/>
          <w:u w:val="single"/>
        </w:rPr>
        <w:t xml:space="preserve">                 </w:t>
      </w:r>
      <w:r>
        <w:rPr>
          <w:color w:val="000000" w:themeColor="text1"/>
          <w:sz w:val="24"/>
        </w:rPr>
        <w:t>（盖单位章）</w:t>
      </w:r>
    </w:p>
    <w:p w14:paraId="596329AE">
      <w:pPr>
        <w:shd w:val="clear"/>
        <w:spacing w:line="400" w:lineRule="atLeast"/>
        <w:ind w:firstLine="4108" w:firstLineChars="1712"/>
        <w:jc w:val="left"/>
        <w:rPr>
          <w:color w:val="000000" w:themeColor="text1"/>
          <w:sz w:val="24"/>
        </w:rPr>
      </w:pPr>
    </w:p>
    <w:p w14:paraId="4DFE2209">
      <w:pPr>
        <w:shd w:val="clear"/>
        <w:spacing w:line="400" w:lineRule="atLeast"/>
        <w:ind w:firstLine="4108" w:firstLineChars="1712"/>
        <w:jc w:val="left"/>
        <w:rPr>
          <w:color w:val="000000" w:themeColor="text1"/>
          <w:sz w:val="24"/>
        </w:rPr>
      </w:pPr>
      <w:r>
        <w:rPr>
          <w:color w:val="000000" w:themeColor="text1"/>
          <w:sz w:val="24"/>
        </w:rPr>
        <w:t>法定代表人：</w:t>
      </w:r>
      <w:r>
        <w:rPr>
          <w:sz w:val="24"/>
          <w:u w:val="single"/>
        </w:rPr>
        <w:t xml:space="preserve">                 </w:t>
      </w:r>
      <w:r>
        <w:rPr>
          <w:color w:val="000000" w:themeColor="text1"/>
          <w:sz w:val="24"/>
        </w:rPr>
        <w:t>（签字）</w:t>
      </w:r>
    </w:p>
    <w:p w14:paraId="35EFD8A7">
      <w:pPr>
        <w:shd w:val="clear"/>
        <w:spacing w:line="400" w:lineRule="atLeast"/>
        <w:ind w:firstLine="4108" w:firstLineChars="1712"/>
        <w:jc w:val="left"/>
        <w:rPr>
          <w:color w:val="000000" w:themeColor="text1"/>
          <w:sz w:val="24"/>
        </w:rPr>
      </w:pPr>
    </w:p>
    <w:p w14:paraId="52C35011">
      <w:pPr>
        <w:shd w:val="clear"/>
        <w:spacing w:line="400" w:lineRule="atLeast"/>
        <w:ind w:firstLine="4108" w:firstLineChars="1712"/>
        <w:jc w:val="left"/>
        <w:rPr>
          <w:color w:val="000000" w:themeColor="text1"/>
          <w:sz w:val="24"/>
        </w:rPr>
      </w:pPr>
      <w:r>
        <w:rPr>
          <w:color w:val="000000" w:themeColor="text1"/>
          <w:sz w:val="24"/>
        </w:rPr>
        <w:t>身份证号码：</w:t>
      </w:r>
      <w:r>
        <w:rPr>
          <w:sz w:val="24"/>
          <w:u w:val="single"/>
        </w:rPr>
        <w:t xml:space="preserve">                  </w:t>
      </w:r>
    </w:p>
    <w:p w14:paraId="20418C16">
      <w:pPr>
        <w:shd w:val="clear"/>
        <w:spacing w:line="400" w:lineRule="atLeast"/>
        <w:ind w:firstLine="4108" w:firstLineChars="1712"/>
        <w:jc w:val="left"/>
        <w:rPr>
          <w:color w:val="000000" w:themeColor="text1"/>
          <w:sz w:val="24"/>
        </w:rPr>
      </w:pPr>
    </w:p>
    <w:p w14:paraId="2DA09A89">
      <w:pPr>
        <w:shd w:val="clear"/>
        <w:spacing w:line="400" w:lineRule="atLeast"/>
        <w:ind w:firstLine="4108" w:firstLineChars="1712"/>
        <w:jc w:val="left"/>
        <w:rPr>
          <w:color w:val="000000" w:themeColor="text1"/>
          <w:sz w:val="24"/>
        </w:rPr>
      </w:pPr>
      <w:r>
        <w:rPr>
          <w:color w:val="000000" w:themeColor="text1"/>
          <w:sz w:val="24"/>
        </w:rPr>
        <w:t>委托代理人：</w:t>
      </w:r>
      <w:r>
        <w:rPr>
          <w:sz w:val="24"/>
          <w:u w:val="single"/>
        </w:rPr>
        <w:t xml:space="preserve">                  </w:t>
      </w:r>
      <w:r>
        <w:rPr>
          <w:color w:val="000000" w:themeColor="text1"/>
          <w:sz w:val="24"/>
        </w:rPr>
        <w:t>（签字）</w:t>
      </w:r>
    </w:p>
    <w:p w14:paraId="4E1D1AA3">
      <w:pPr>
        <w:shd w:val="clear"/>
        <w:spacing w:line="400" w:lineRule="atLeast"/>
        <w:ind w:firstLine="4108" w:firstLineChars="1712"/>
        <w:jc w:val="left"/>
        <w:rPr>
          <w:color w:val="000000" w:themeColor="text1"/>
          <w:sz w:val="24"/>
        </w:rPr>
      </w:pPr>
    </w:p>
    <w:p w14:paraId="2DAC4E91">
      <w:pPr>
        <w:shd w:val="clear"/>
        <w:spacing w:line="400" w:lineRule="atLeast"/>
        <w:ind w:firstLine="4108" w:firstLineChars="1712"/>
        <w:jc w:val="left"/>
        <w:rPr>
          <w:color w:val="000000" w:themeColor="text1"/>
          <w:sz w:val="24"/>
        </w:rPr>
      </w:pPr>
      <w:r>
        <w:rPr>
          <w:color w:val="000000" w:themeColor="text1"/>
          <w:sz w:val="24"/>
        </w:rPr>
        <w:t>身份证号码：</w:t>
      </w:r>
      <w:r>
        <w:rPr>
          <w:sz w:val="24"/>
          <w:u w:val="single"/>
        </w:rPr>
        <w:t xml:space="preserve">                 </w:t>
      </w:r>
    </w:p>
    <w:p w14:paraId="1BBEBCF1">
      <w:pPr>
        <w:shd w:val="clear"/>
        <w:spacing w:line="400" w:lineRule="atLeast"/>
        <w:ind w:firstLine="3595" w:firstLineChars="1712"/>
        <w:jc w:val="left"/>
        <w:rPr>
          <w:color w:val="000000" w:themeColor="text1"/>
          <w:szCs w:val="21"/>
        </w:rPr>
      </w:pPr>
    </w:p>
    <w:p w14:paraId="7F6BA276">
      <w:pPr>
        <w:shd w:val="clear"/>
        <w:spacing w:line="400" w:lineRule="atLeast"/>
        <w:ind w:firstLine="4468" w:firstLineChars="1862"/>
        <w:jc w:val="left"/>
        <w:rPr>
          <w:color w:val="000000" w:themeColor="text1"/>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232"/>
    <w:bookmarkEnd w:id="233"/>
    <w:bookmarkEnd w:id="234"/>
    <w:bookmarkEnd w:id="235"/>
    <w:bookmarkEnd w:id="236"/>
    <w:bookmarkEnd w:id="237"/>
    <w:p w14:paraId="7CA7A11D">
      <w:pPr>
        <w:shd w:val="clear"/>
        <w:ind w:firstLine="420"/>
        <w:rPr>
          <w:color w:val="000000" w:themeColor="text1"/>
        </w:rPr>
      </w:pPr>
      <w:bookmarkStart w:id="242" w:name="_Toc247514287"/>
      <w:bookmarkStart w:id="243" w:name="_Toc144974863"/>
      <w:bookmarkStart w:id="244" w:name="_Toc443200896"/>
      <w:bookmarkStart w:id="245" w:name="_Toc247527835"/>
      <w:bookmarkStart w:id="246" w:name="_Toc152042584"/>
      <w:bookmarkStart w:id="247" w:name="_Toc152045795"/>
      <w:r>
        <w:rPr>
          <w:color w:val="000000" w:themeColor="text1"/>
        </w:rPr>
        <w:br w:type="page"/>
      </w:r>
    </w:p>
    <w:p w14:paraId="72B6E9C2">
      <w:pPr>
        <w:pStyle w:val="3"/>
        <w:numPr>
          <w:ilvl w:val="0"/>
          <w:numId w:val="0"/>
        </w:numPr>
        <w:shd w:val="clear"/>
        <w:spacing w:before="0" w:after="0" w:line="240" w:lineRule="auto"/>
        <w:ind w:leftChars="200"/>
        <w:jc w:val="center"/>
        <w:rPr>
          <w:rFonts w:ascii="Times New Roman" w:hAnsi="Times New Roman"/>
          <w:b w:val="0"/>
          <w:color w:val="000000" w:themeColor="text1"/>
        </w:rPr>
      </w:pPr>
      <w:bookmarkStart w:id="248" w:name="_Toc26231"/>
      <w:bookmarkStart w:id="249" w:name="_Toc898"/>
      <w:r>
        <w:rPr>
          <w:rFonts w:hint="eastAsia" w:ascii="Times New Roman" w:hAnsi="Times New Roman"/>
          <w:b w:val="0"/>
          <w:color w:val="000000" w:themeColor="text1"/>
          <w:lang w:eastAsia="zh-CN"/>
        </w:rPr>
        <w:t>四、</w:t>
      </w:r>
      <w:r>
        <w:rPr>
          <w:rFonts w:ascii="Times New Roman" w:hAnsi="Times New Roman"/>
          <w:b w:val="0"/>
          <w:color w:val="000000" w:themeColor="text1"/>
        </w:rPr>
        <w:t>供应商承诺书</w:t>
      </w:r>
      <w:bookmarkEnd w:id="248"/>
      <w:bookmarkEnd w:id="249"/>
    </w:p>
    <w:p w14:paraId="484D287B">
      <w:pPr>
        <w:numPr>
          <w:ilvl w:val="0"/>
          <w:numId w:val="0"/>
        </w:numPr>
        <w:shd w:val="clear"/>
        <w:ind w:leftChars="200"/>
      </w:pPr>
    </w:p>
    <w:p w14:paraId="2AED4717">
      <w:pPr>
        <w:shd w:val="clear"/>
        <w:spacing w:line="400" w:lineRule="atLeast"/>
        <w:ind w:firstLine="0" w:firstLineChars="0"/>
        <w:rPr>
          <w:color w:val="000000" w:themeColor="text1"/>
          <w:sz w:val="24"/>
        </w:rPr>
      </w:pPr>
      <w:r>
        <w:rPr>
          <w:color w:val="000000" w:themeColor="text1"/>
          <w:sz w:val="24"/>
        </w:rPr>
        <w:t>致：</w:t>
      </w:r>
      <w:r>
        <w:rPr>
          <w:rFonts w:hint="eastAsia"/>
          <w:color w:val="000000" w:themeColor="text1"/>
          <w:sz w:val="24"/>
          <w:u w:val="single"/>
        </w:rPr>
        <w:t>连云港徐圩城建工程有限公司</w:t>
      </w:r>
    </w:p>
    <w:p w14:paraId="58785E03">
      <w:pPr>
        <w:shd w:val="clear"/>
        <w:adjustRightInd w:val="0"/>
        <w:snapToGrid w:val="0"/>
        <w:ind w:firstLine="48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（单位名称）法定代表人的资格，郑重承诺：</w:t>
      </w:r>
    </w:p>
    <w:p w14:paraId="34B63BDD">
      <w:pPr>
        <w:shd w:val="clear"/>
        <w:spacing w:line="440" w:lineRule="exact"/>
        <w:ind w:firstLine="480"/>
        <w:jc w:val="left"/>
        <w:rPr>
          <w:kern w:val="0"/>
          <w:sz w:val="24"/>
          <w:highlight w:val="none"/>
        </w:rPr>
      </w:pPr>
      <w:r>
        <w:rPr>
          <w:rFonts w:hint="eastAsia"/>
          <w:kern w:val="0"/>
          <w:sz w:val="24"/>
          <w:highlight w:val="none"/>
        </w:rPr>
        <w:t>1.</w:t>
      </w:r>
      <w:r>
        <w:rPr>
          <w:color w:val="000000" w:themeColor="text1"/>
          <w:sz w:val="24"/>
          <w:highlight w:val="none"/>
        </w:rPr>
        <w:t>我</w:t>
      </w:r>
      <w:r>
        <w:rPr>
          <w:rFonts w:hint="eastAsia"/>
          <w:color w:val="000000" w:themeColor="text1"/>
          <w:sz w:val="24"/>
          <w:highlight w:val="none"/>
        </w:rPr>
        <w:t>单位</w:t>
      </w:r>
      <w:r>
        <w:rPr>
          <w:color w:val="000000" w:themeColor="text1"/>
          <w:sz w:val="24"/>
          <w:highlight w:val="none"/>
        </w:rPr>
        <w:t>不存在</w:t>
      </w:r>
      <w:r>
        <w:rPr>
          <w:rFonts w:hint="eastAsia"/>
          <w:color w:val="000000" w:themeColor="text1"/>
          <w:sz w:val="24"/>
          <w:highlight w:val="none"/>
        </w:rPr>
        <w:t>谈判文件</w:t>
      </w:r>
      <w:r>
        <w:rPr>
          <w:color w:val="000000" w:themeColor="text1"/>
          <w:sz w:val="24"/>
          <w:highlight w:val="none"/>
        </w:rPr>
        <w:t>第二章“供应商须知”第1.4.3项规定的任何一种情形。</w:t>
      </w:r>
    </w:p>
    <w:p w14:paraId="6082091F">
      <w:pPr>
        <w:shd w:val="clear"/>
        <w:spacing w:line="440" w:lineRule="exact"/>
        <w:ind w:firstLine="480"/>
        <w:jc w:val="left"/>
        <w:rPr>
          <w:sz w:val="24"/>
        </w:rPr>
      </w:pPr>
      <w:r>
        <w:rPr>
          <w:rFonts w:hint="eastAsia"/>
          <w:kern w:val="0"/>
          <w:sz w:val="24"/>
        </w:rPr>
        <w:t>2.我单位</w:t>
      </w:r>
      <w:r>
        <w:rPr>
          <w:kern w:val="0"/>
          <w:sz w:val="24"/>
        </w:rPr>
        <w:t>未被有关部门限制在采购项目所在地承接项目的；</w:t>
      </w:r>
    </w:p>
    <w:p w14:paraId="09D90E7C">
      <w:pPr>
        <w:shd w:val="clear"/>
        <w:adjustRightInd w:val="0"/>
        <w:snapToGrid w:val="0"/>
        <w:ind w:firstLine="480"/>
        <w:rPr>
          <w:kern w:val="0"/>
          <w:sz w:val="24"/>
        </w:rPr>
      </w:pPr>
      <w:r>
        <w:rPr>
          <w:rFonts w:hint="eastAsia"/>
          <w:kern w:val="0"/>
          <w:sz w:val="24"/>
        </w:rPr>
        <w:t>3.我单位</w:t>
      </w:r>
      <w:r>
        <w:rPr>
          <w:kern w:val="0"/>
          <w:sz w:val="24"/>
        </w:rPr>
        <w:t>未被列为失信被执行人。</w:t>
      </w:r>
    </w:p>
    <w:p w14:paraId="21ED0F30">
      <w:pPr>
        <w:shd w:val="clear"/>
        <w:adjustRightInd w:val="0"/>
        <w:snapToGrid w:val="0"/>
        <w:ind w:firstLine="480"/>
        <w:rPr>
          <w:rFonts w:hint="eastAsia" w:ascii="宋体" w:hAnsi="宋体"/>
          <w:sz w:val="24"/>
          <w:highlight w:val="none"/>
        </w:rPr>
      </w:pPr>
      <w:r>
        <w:rPr>
          <w:rFonts w:hint="eastAsia" w:ascii="宋体" w:hAnsi="宋体"/>
          <w:sz w:val="24"/>
          <w:highlight w:val="none"/>
        </w:rPr>
        <w:t>我单位在本次谈判活动全过程出示的文件资料均是真实、有效的，无弄虚作假、出借、挂靠资质和恶意串通等违法、违规行为，我单位承诺如有虚假，愿意无条件接受被取消谈判、成交或成交（候选人）资格、谈判保证金不予退还、合同无效且按发包人要求清除出场，一切损失由我单位自行承担，同时愿意接受相关处罚。</w:t>
      </w:r>
    </w:p>
    <w:p w14:paraId="5C6346A9">
      <w:pPr>
        <w:shd w:val="clear"/>
        <w:adjustRightInd w:val="0"/>
        <w:snapToGrid w:val="0"/>
        <w:ind w:firstLine="480"/>
        <w:rPr>
          <w:rFonts w:ascii="宋体" w:hAnsi="宋体"/>
          <w:bCs/>
          <w:sz w:val="24"/>
        </w:rPr>
      </w:pPr>
      <w:r>
        <w:rPr>
          <w:rFonts w:hint="eastAsia" w:ascii="宋体" w:hAnsi="宋体"/>
          <w:sz w:val="24"/>
        </w:rPr>
        <w:t>特此承诺！</w:t>
      </w:r>
    </w:p>
    <w:p w14:paraId="580DAE8E">
      <w:pPr>
        <w:shd w:val="clear"/>
        <w:spacing w:line="400" w:lineRule="atLeast"/>
        <w:ind w:firstLine="480"/>
        <w:rPr>
          <w:color w:val="000000" w:themeColor="text1"/>
          <w:sz w:val="24"/>
        </w:rPr>
      </w:pPr>
    </w:p>
    <w:p w14:paraId="75567599">
      <w:pPr>
        <w:shd w:val="clear"/>
        <w:spacing w:line="400" w:lineRule="atLeast"/>
        <w:jc w:val="right"/>
        <w:rPr>
          <w:color w:val="000000" w:themeColor="text1"/>
          <w:sz w:val="24"/>
        </w:rPr>
      </w:pPr>
      <w:r>
        <w:rPr>
          <w:color w:val="000000" w:themeColor="text1"/>
          <w:sz w:val="24"/>
        </w:rPr>
        <w:t>供应商：</w:t>
      </w:r>
      <w:r>
        <w:rPr>
          <w:rFonts w:hAnsi="宋体" w:eastAsia="宋体" w:cs="宋体"/>
          <w:sz w:val="24"/>
          <w:szCs w:val="24"/>
          <w:u w:val="single"/>
        </w:rPr>
        <w:t xml:space="preserve">                   </w:t>
      </w:r>
      <w:r>
        <w:rPr>
          <w:color w:val="000000" w:themeColor="text1"/>
          <w:sz w:val="24"/>
        </w:rPr>
        <w:t>（</w:t>
      </w:r>
      <w:r>
        <w:rPr>
          <w:rFonts w:hint="eastAsia"/>
          <w:color w:val="000000" w:themeColor="text1"/>
          <w:sz w:val="24"/>
        </w:rPr>
        <w:t>单位公章</w:t>
      </w:r>
      <w:r>
        <w:rPr>
          <w:color w:val="000000" w:themeColor="text1"/>
          <w:sz w:val="24"/>
        </w:rPr>
        <w:t>）</w:t>
      </w:r>
    </w:p>
    <w:p w14:paraId="52C5891C">
      <w:pPr>
        <w:shd w:val="clear"/>
        <w:spacing w:line="400" w:lineRule="atLeast"/>
        <w:ind w:firstLine="4108" w:firstLineChars="1712"/>
        <w:rPr>
          <w:color w:val="000000" w:themeColor="text1"/>
          <w:sz w:val="24"/>
        </w:rPr>
      </w:pPr>
    </w:p>
    <w:p w14:paraId="2D76BB9D">
      <w:pPr>
        <w:shd w:val="clear"/>
        <w:spacing w:line="400" w:lineRule="atLeast"/>
        <w:jc w:val="right"/>
        <w:rPr>
          <w:color w:val="000000" w:themeColor="text1"/>
          <w:sz w:val="24"/>
        </w:rPr>
      </w:pPr>
      <w:r>
        <w:rPr>
          <w:color w:val="000000" w:themeColor="text1"/>
          <w:sz w:val="24"/>
        </w:rPr>
        <w:t>法定代表人：</w:t>
      </w:r>
      <w:r>
        <w:rPr>
          <w:rFonts w:hAnsi="宋体" w:eastAsia="宋体" w:cs="宋体"/>
          <w:sz w:val="24"/>
          <w:szCs w:val="24"/>
          <w:u w:val="single"/>
        </w:rPr>
        <w:t xml:space="preserve">                </w:t>
      </w:r>
      <w:r>
        <w:rPr>
          <w:color w:val="000000" w:themeColor="text1"/>
          <w:sz w:val="24"/>
        </w:rPr>
        <w:t>（签字或盖章）</w:t>
      </w:r>
    </w:p>
    <w:p w14:paraId="0A922CDA">
      <w:pPr>
        <w:shd w:val="clear"/>
        <w:spacing w:line="400" w:lineRule="atLeast"/>
        <w:ind w:firstLine="4108" w:firstLineChars="1712"/>
        <w:rPr>
          <w:color w:val="000000" w:themeColor="text1"/>
          <w:sz w:val="24"/>
        </w:rPr>
      </w:pPr>
    </w:p>
    <w:p w14:paraId="084D0C62">
      <w:pPr>
        <w:shd w:val="clear"/>
        <w:spacing w:line="400" w:lineRule="atLeast"/>
        <w:jc w:val="right"/>
        <w:rPr>
          <w:color w:val="000000" w:themeColor="text1"/>
          <w:sz w:val="24"/>
        </w:rPr>
      </w:pPr>
      <w:r>
        <w:rPr>
          <w:color w:val="000000" w:themeColor="text1"/>
          <w:sz w:val="24"/>
        </w:rPr>
        <w:t>授权委托人：</w:t>
      </w:r>
      <w:r>
        <w:rPr>
          <w:rFonts w:hAnsi="宋体" w:eastAsia="宋体" w:cs="宋体"/>
          <w:sz w:val="24"/>
          <w:szCs w:val="24"/>
          <w:u w:val="single"/>
        </w:rPr>
        <w:t xml:space="preserve">                   </w:t>
      </w:r>
      <w:r>
        <w:rPr>
          <w:color w:val="000000" w:themeColor="text1"/>
          <w:sz w:val="24"/>
        </w:rPr>
        <w:t>（签字）</w:t>
      </w:r>
    </w:p>
    <w:p w14:paraId="2A549334">
      <w:pPr>
        <w:shd w:val="clear"/>
        <w:spacing w:line="400" w:lineRule="atLeast"/>
        <w:ind w:firstLine="4108" w:firstLineChars="1712"/>
        <w:rPr>
          <w:color w:val="000000" w:themeColor="text1"/>
          <w:sz w:val="24"/>
        </w:rPr>
      </w:pPr>
    </w:p>
    <w:p w14:paraId="6F71F74C">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jc w:val="right"/>
        <w:rPr>
          <w:color w:val="000000" w:themeColor="text1"/>
          <w:sz w:val="24"/>
        </w:rPr>
        <w:sectPr>
          <w:headerReference r:id="rId15" w:type="default"/>
          <w:footerReference r:id="rId16"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hAnsi="宋体" w:eastAsia="宋体" w:cs="宋体"/>
          <w:sz w:val="24"/>
          <w:szCs w:val="24"/>
        </w:rPr>
        <w:t>日</w:t>
      </w:r>
      <w:r>
        <w:rPr>
          <w:rFonts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期：</w:t>
      </w:r>
      <w:r>
        <w:rPr>
          <w:rFonts w:hint="eastAsia" w:hAnsi="宋体" w:eastAsia="宋体" w:cs="宋体"/>
          <w:sz w:val="24"/>
          <w:szCs w:val="24"/>
          <w:u w:val="single"/>
        </w:rPr>
        <w:t xml:space="preserve">       </w:t>
      </w:r>
      <w:r>
        <w:rPr>
          <w:rFonts w:hint="eastAsia" w:hAnsi="宋体" w:eastAsia="宋体" w:cs="宋体"/>
          <w:sz w:val="24"/>
          <w:szCs w:val="24"/>
          <w:u w:val="none"/>
        </w:rPr>
        <w:t>年</w:t>
      </w:r>
      <w:r>
        <w:rPr>
          <w:rFonts w:hint="eastAsia" w:hAnsi="宋体" w:eastAsia="宋体" w:cs="宋体"/>
          <w:sz w:val="24"/>
          <w:szCs w:val="24"/>
          <w:u w:val="single"/>
        </w:rPr>
        <w:t xml:space="preserve">       </w:t>
      </w:r>
      <w:r>
        <w:rPr>
          <w:rFonts w:hint="eastAsia" w:hAnsi="宋体" w:eastAsia="宋体" w:cs="宋体"/>
          <w:sz w:val="24"/>
          <w:szCs w:val="24"/>
          <w:u w:val="none"/>
        </w:rPr>
        <w:t>月</w:t>
      </w:r>
      <w:r>
        <w:rPr>
          <w:rFonts w:hint="eastAsia" w:hAnsi="宋体" w:eastAsia="宋体" w:cs="宋体"/>
          <w:sz w:val="24"/>
          <w:szCs w:val="24"/>
          <w:u w:val="single"/>
        </w:rPr>
        <w:t xml:space="preserve">       </w:t>
      </w:r>
      <w:r>
        <w:rPr>
          <w:rFonts w:hint="eastAsia" w:hAnsi="宋体" w:eastAsia="宋体" w:cs="宋体"/>
          <w:sz w:val="24"/>
          <w:szCs w:val="24"/>
          <w:u w:val="none"/>
        </w:rPr>
        <w:t>日</w:t>
      </w:r>
    </w:p>
    <w:p w14:paraId="6EBBCA6D">
      <w:pPr>
        <w:pStyle w:val="3"/>
        <w:shd w:val="clear"/>
        <w:spacing w:before="0" w:after="0" w:line="240" w:lineRule="auto"/>
        <w:ind w:firstLine="0" w:firstLineChars="0"/>
        <w:jc w:val="center"/>
        <w:rPr>
          <w:rFonts w:hint="eastAsia" w:ascii="Times New Roman" w:hAnsi="Times New Roman" w:cs="Times New Roman"/>
          <w:b w:val="0"/>
          <w:color w:val="auto"/>
          <w:lang w:eastAsia="zh-CN"/>
        </w:rPr>
      </w:pPr>
      <w:bookmarkStart w:id="250" w:name="_Toc12052"/>
      <w:bookmarkStart w:id="251" w:name="_Toc19413"/>
      <w:r>
        <w:rPr>
          <w:rFonts w:hint="eastAsia" w:ascii="Times New Roman" w:hAnsi="Times New Roman" w:cs="Times New Roman"/>
          <w:b w:val="0"/>
          <w:color w:val="auto"/>
          <w:lang w:eastAsia="zh-CN"/>
        </w:rPr>
        <w:t>五、信用承诺书</w:t>
      </w:r>
      <w:bookmarkEnd w:id="250"/>
      <w:bookmarkEnd w:id="251"/>
    </w:p>
    <w:p w14:paraId="0AA093FE">
      <w:pPr>
        <w:shd w:val="clear"/>
        <w:spacing w:line="600" w:lineRule="exact"/>
        <w:jc w:val="center"/>
        <w:rPr>
          <w:b/>
          <w:color w:val="auto"/>
          <w:sz w:val="32"/>
          <w:szCs w:val="32"/>
        </w:rPr>
      </w:pPr>
    </w:p>
    <w:p w14:paraId="0708C848">
      <w:pPr>
        <w:keepNext w:val="0"/>
        <w:keepLines w:val="0"/>
        <w:pageBreakBefore w:val="0"/>
        <w:widowControl w:val="0"/>
        <w:shd w:val="clear"/>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none"/>
          <w:lang w:eastAsia="zh-CN"/>
        </w:rPr>
        <w:t>致：</w:t>
      </w:r>
      <w:r>
        <w:rPr>
          <w:rFonts w:hint="eastAsia" w:ascii="宋体" w:hAnsi="宋体" w:eastAsia="宋体" w:cs="宋体"/>
          <w:snapToGrid w:val="0"/>
          <w:color w:val="auto"/>
          <w:kern w:val="0"/>
          <w:sz w:val="24"/>
          <w:szCs w:val="24"/>
          <w:u w:val="single"/>
          <w:lang w:eastAsia="zh-CN"/>
        </w:rPr>
        <w:t>连云港徐圩城建工程有限公司</w:t>
      </w:r>
    </w:p>
    <w:p w14:paraId="50659323">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（企业）法定代表人的资格，郑重承诺：</w:t>
      </w:r>
    </w:p>
    <w:p w14:paraId="248FE808">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我单位及单位法定代表人近两年来无行贿犯罪记录。 </w:t>
      </w:r>
    </w:p>
    <w:p w14:paraId="5EC23B98">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我单位及单位法定代表人承诺，我公司参与的</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eastAsia="zh-CN"/>
        </w:rPr>
        <w:t>连云港石化有限公司α-烯烃综合利用高端新材料产业园项目开放式地面火炬软土地基预处理工程劳务</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项目无任何不平衡报价，如经采购人确定投标文件存在不平衡报价，采购人有权取消我单位本次投标资格。</w:t>
      </w:r>
    </w:p>
    <w:p w14:paraId="56F46B37">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我单位及单位法定代表人承诺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严格遵守贵司的《</w:t>
      </w:r>
      <w:r>
        <w:rPr>
          <w:rFonts w:hint="eastAsia" w:ascii="宋体" w:hAnsi="宋体" w:eastAsia="宋体" w:cs="宋体"/>
          <w:b w:val="0"/>
          <w:bCs w:val="0"/>
          <w:color w:val="auto"/>
          <w:sz w:val="24"/>
          <w:szCs w:val="24"/>
          <w:lang w:eastAsia="zh-CN"/>
        </w:rPr>
        <w:t>连云港徐圩市政工程有限公司</w:t>
      </w:r>
      <w:r>
        <w:rPr>
          <w:rFonts w:hint="eastAsia" w:ascii="宋体" w:hAnsi="宋体" w:eastAsia="宋体" w:cs="宋体"/>
          <w:b w:val="0"/>
          <w:bCs w:val="0"/>
          <w:color w:val="auto"/>
          <w:sz w:val="24"/>
          <w:szCs w:val="24"/>
        </w:rPr>
        <w:t>安全环保管理处罚标准（试行）》等相关制度的规定，如违反相关规定，自愿接受处罚。</w:t>
      </w:r>
    </w:p>
    <w:p w14:paraId="789310B2">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以上承诺如有虚假，本企业愿意接受采购人做出的取消投标、中标资格的决定，同时愿意接受采购人依照有关规定做出的其他处罚决定。</w:t>
      </w:r>
    </w:p>
    <w:p w14:paraId="1CDE0F88">
      <w:pPr>
        <w:keepNext w:val="0"/>
        <w:keepLines w:val="0"/>
        <w:pageBreakBefore w:val="0"/>
        <w:widowControl w:val="0"/>
        <w:shd w:val="clear"/>
        <w:kinsoku/>
        <w:wordWrap/>
        <w:overflowPunct/>
        <w:topLinePunct w:val="0"/>
        <w:autoSpaceDE/>
        <w:autoSpaceDN/>
        <w:bidi w:val="0"/>
        <w:snapToGrid/>
        <w:spacing w:line="400" w:lineRule="exact"/>
        <w:jc w:val="center"/>
        <w:rPr>
          <w:rFonts w:hint="eastAsia" w:ascii="宋体" w:hAnsi="宋体" w:eastAsia="宋体" w:cs="宋体"/>
          <w:b/>
          <w:color w:val="auto"/>
          <w:sz w:val="24"/>
          <w:szCs w:val="24"/>
        </w:rPr>
      </w:pPr>
    </w:p>
    <w:p w14:paraId="1FAF819C">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hAnsi="宋体" w:eastAsia="宋体" w:cs="宋体"/>
          <w:color w:val="auto"/>
          <w:sz w:val="24"/>
          <w:szCs w:val="24"/>
          <w:lang w:eastAsia="zh-CN"/>
        </w:rPr>
        <w:t>（单位公章）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6F9C9525">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法人代表或授权委托人（签字或印章）：</w:t>
      </w:r>
      <w:r>
        <w:rPr>
          <w:rFonts w:hint="eastAsia" w:ascii="宋体" w:hAnsi="宋体" w:eastAsia="宋体" w:cs="宋体"/>
          <w:color w:val="auto"/>
          <w:sz w:val="24"/>
          <w:szCs w:val="24"/>
          <w:u w:val="single"/>
        </w:rPr>
        <w:t xml:space="preserve">             </w:t>
      </w:r>
    </w:p>
    <w:p w14:paraId="06552A2F">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bookmarkEnd w:id="242"/>
    <w:bookmarkEnd w:id="243"/>
    <w:bookmarkEnd w:id="244"/>
    <w:bookmarkEnd w:id="245"/>
    <w:bookmarkEnd w:id="246"/>
    <w:bookmarkEnd w:id="247"/>
    <w:p w14:paraId="6EAEB821">
      <w:pPr>
        <w:pStyle w:val="3"/>
        <w:shd w:val="clear"/>
        <w:spacing w:before="0" w:after="0" w:line="415" w:lineRule="auto"/>
        <w:ind w:firstLine="0" w:firstLineChars="0"/>
        <w:jc w:val="center"/>
        <w:outlineLvl w:val="9"/>
        <w:rPr>
          <w:rFonts w:hint="eastAsia" w:ascii="Times New Roman" w:hAnsi="Times New Roman"/>
          <w:b w:val="0"/>
          <w:bCs/>
          <w:color w:val="000000" w:themeColor="text1"/>
          <w:szCs w:val="32"/>
          <w:lang w:eastAsia="zh-CN"/>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52" w:name="_Toc13590"/>
      <w:bookmarkStart w:id="253" w:name="_Toc144974864"/>
      <w:bookmarkStart w:id="254" w:name="_Toc247527836"/>
      <w:bookmarkStart w:id="255" w:name="_Toc152042585"/>
      <w:bookmarkStart w:id="256" w:name="_Toc443200899"/>
      <w:bookmarkStart w:id="257" w:name="_Toc152045796"/>
      <w:bookmarkStart w:id="258" w:name="_Toc247514288"/>
    </w:p>
    <w:p w14:paraId="0166F2F9">
      <w:pPr>
        <w:pStyle w:val="3"/>
        <w:shd w:val="clear"/>
        <w:spacing w:before="0" w:after="0" w:line="415" w:lineRule="auto"/>
        <w:ind w:firstLine="0" w:firstLineChars="0"/>
        <w:jc w:val="center"/>
        <w:rPr>
          <w:rFonts w:hint="eastAsia" w:ascii="Times New Roman" w:hAnsi="Times New Roman"/>
          <w:b w:val="0"/>
          <w:bCs/>
          <w:color w:val="000000" w:themeColor="text1"/>
          <w:szCs w:val="32"/>
          <w:lang w:eastAsia="zh-CN"/>
        </w:rPr>
        <w:sectPr>
          <w:headerReference r:id="rId17" w:type="default"/>
          <w:footerReference r:id="rId18" w:type="default"/>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59" w:name="_Toc23648"/>
    </w:p>
    <w:p w14:paraId="2281C68D">
      <w:pPr>
        <w:pStyle w:val="3"/>
        <w:shd w:val="clear"/>
        <w:spacing w:before="0" w:after="0" w:line="415" w:lineRule="auto"/>
        <w:ind w:firstLine="0" w:firstLineChars="0"/>
        <w:jc w:val="center"/>
        <w:rPr>
          <w:b w:val="0"/>
          <w:bCs/>
          <w:color w:val="000000" w:themeColor="text1"/>
          <w:szCs w:val="32"/>
        </w:rPr>
      </w:pPr>
      <w:r>
        <w:rPr>
          <w:rFonts w:hint="eastAsia" w:ascii="Times New Roman" w:hAnsi="Times New Roman"/>
          <w:b w:val="0"/>
          <w:bCs/>
          <w:color w:val="000000" w:themeColor="text1"/>
          <w:szCs w:val="32"/>
          <w:lang w:eastAsia="zh-CN"/>
        </w:rPr>
        <w:t>六</w:t>
      </w:r>
      <w:r>
        <w:rPr>
          <w:rFonts w:ascii="Times New Roman" w:hAnsi="Times New Roman"/>
          <w:b w:val="0"/>
          <w:bCs/>
          <w:color w:val="000000" w:themeColor="text1"/>
          <w:szCs w:val="32"/>
        </w:rPr>
        <w:t>、</w:t>
      </w:r>
      <w:r>
        <w:rPr>
          <w:b w:val="0"/>
          <w:bCs/>
          <w:color w:val="000000" w:themeColor="text1"/>
          <w:szCs w:val="32"/>
        </w:rPr>
        <w:t>供应商基本情况表</w:t>
      </w:r>
      <w:bookmarkEnd w:id="252"/>
      <w:bookmarkEnd w:id="259"/>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352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8A390E2">
            <w:pPr>
              <w:shd w:val="clear"/>
              <w:spacing w:line="400" w:lineRule="atLeast"/>
              <w:ind w:firstLine="0" w:firstLineChars="0"/>
              <w:jc w:val="center"/>
              <w:rPr>
                <w:color w:val="000000" w:themeColor="text1"/>
                <w:sz w:val="24"/>
              </w:rPr>
            </w:pPr>
            <w:r>
              <w:rPr>
                <w:color w:val="000000" w:themeColor="text1"/>
                <w:sz w:val="24"/>
              </w:rPr>
              <w:t>供应商名称</w:t>
            </w:r>
          </w:p>
        </w:tc>
        <w:tc>
          <w:tcPr>
            <w:tcW w:w="7445" w:type="dxa"/>
            <w:gridSpan w:val="7"/>
            <w:vAlign w:val="center"/>
          </w:tcPr>
          <w:p w14:paraId="55A3734C">
            <w:pPr>
              <w:shd w:val="clear"/>
              <w:spacing w:line="400" w:lineRule="atLeast"/>
              <w:ind w:firstLine="0" w:firstLineChars="0"/>
              <w:jc w:val="center"/>
              <w:rPr>
                <w:color w:val="000000" w:themeColor="text1"/>
                <w:sz w:val="24"/>
              </w:rPr>
            </w:pPr>
          </w:p>
        </w:tc>
      </w:tr>
      <w:tr w14:paraId="39F5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4982676">
            <w:pPr>
              <w:shd w:val="clear"/>
              <w:spacing w:line="400" w:lineRule="atLeast"/>
              <w:ind w:firstLine="0" w:firstLineChars="0"/>
              <w:jc w:val="center"/>
              <w:rPr>
                <w:color w:val="000000" w:themeColor="text1"/>
                <w:sz w:val="24"/>
              </w:rPr>
            </w:pPr>
            <w:r>
              <w:rPr>
                <w:color w:val="000000" w:themeColor="text1"/>
                <w:sz w:val="24"/>
              </w:rPr>
              <w:t>注册地址</w:t>
            </w:r>
          </w:p>
        </w:tc>
        <w:tc>
          <w:tcPr>
            <w:tcW w:w="3443" w:type="dxa"/>
            <w:gridSpan w:val="4"/>
            <w:vAlign w:val="center"/>
          </w:tcPr>
          <w:p w14:paraId="5AC6FA4A">
            <w:pPr>
              <w:shd w:val="clear"/>
              <w:spacing w:line="400" w:lineRule="atLeast"/>
              <w:ind w:firstLine="0" w:firstLineChars="0"/>
              <w:jc w:val="center"/>
              <w:rPr>
                <w:color w:val="000000" w:themeColor="text1"/>
                <w:sz w:val="24"/>
              </w:rPr>
            </w:pPr>
          </w:p>
        </w:tc>
        <w:tc>
          <w:tcPr>
            <w:tcW w:w="1413" w:type="dxa"/>
            <w:vAlign w:val="center"/>
          </w:tcPr>
          <w:p w14:paraId="0800A74C">
            <w:pPr>
              <w:shd w:val="clear"/>
              <w:spacing w:line="400" w:lineRule="atLeast"/>
              <w:ind w:firstLine="0" w:firstLineChars="0"/>
              <w:jc w:val="center"/>
              <w:rPr>
                <w:color w:val="000000" w:themeColor="text1"/>
                <w:sz w:val="24"/>
              </w:rPr>
            </w:pPr>
            <w:r>
              <w:rPr>
                <w:color w:val="000000" w:themeColor="text1"/>
                <w:sz w:val="24"/>
              </w:rPr>
              <w:t>邮政编码</w:t>
            </w:r>
          </w:p>
        </w:tc>
        <w:tc>
          <w:tcPr>
            <w:tcW w:w="2589" w:type="dxa"/>
            <w:gridSpan w:val="2"/>
            <w:vAlign w:val="center"/>
          </w:tcPr>
          <w:p w14:paraId="20B1E20F">
            <w:pPr>
              <w:shd w:val="clear"/>
              <w:spacing w:line="400" w:lineRule="atLeast"/>
              <w:ind w:firstLine="0" w:firstLineChars="0"/>
              <w:jc w:val="center"/>
              <w:rPr>
                <w:color w:val="000000" w:themeColor="text1"/>
                <w:sz w:val="24"/>
              </w:rPr>
            </w:pPr>
          </w:p>
        </w:tc>
      </w:tr>
      <w:tr w14:paraId="0BAC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3A363121">
            <w:pPr>
              <w:shd w:val="clear"/>
              <w:spacing w:line="400" w:lineRule="atLeast"/>
              <w:ind w:firstLine="0" w:firstLineChars="0"/>
              <w:jc w:val="center"/>
              <w:rPr>
                <w:color w:val="000000" w:themeColor="text1"/>
                <w:sz w:val="24"/>
              </w:rPr>
            </w:pPr>
            <w:r>
              <w:rPr>
                <w:color w:val="000000" w:themeColor="text1"/>
                <w:sz w:val="24"/>
              </w:rPr>
              <w:t>联系方式</w:t>
            </w:r>
          </w:p>
        </w:tc>
        <w:tc>
          <w:tcPr>
            <w:tcW w:w="1093" w:type="dxa"/>
            <w:vAlign w:val="center"/>
          </w:tcPr>
          <w:p w14:paraId="13675006">
            <w:pPr>
              <w:shd w:val="clear"/>
              <w:spacing w:line="400" w:lineRule="atLeast"/>
              <w:ind w:firstLine="0" w:firstLineChars="0"/>
              <w:jc w:val="center"/>
              <w:rPr>
                <w:color w:val="000000" w:themeColor="text1"/>
                <w:sz w:val="24"/>
              </w:rPr>
            </w:pPr>
            <w:r>
              <w:rPr>
                <w:color w:val="000000" w:themeColor="text1"/>
                <w:sz w:val="24"/>
              </w:rPr>
              <w:t>联系人</w:t>
            </w:r>
          </w:p>
        </w:tc>
        <w:tc>
          <w:tcPr>
            <w:tcW w:w="2350" w:type="dxa"/>
            <w:gridSpan w:val="3"/>
            <w:vAlign w:val="center"/>
          </w:tcPr>
          <w:p w14:paraId="57355479">
            <w:pPr>
              <w:shd w:val="clear"/>
              <w:spacing w:line="400" w:lineRule="atLeast"/>
              <w:ind w:firstLine="0" w:firstLineChars="0"/>
              <w:jc w:val="center"/>
              <w:rPr>
                <w:color w:val="000000" w:themeColor="text1"/>
                <w:sz w:val="24"/>
              </w:rPr>
            </w:pPr>
          </w:p>
        </w:tc>
        <w:tc>
          <w:tcPr>
            <w:tcW w:w="1413" w:type="dxa"/>
            <w:vAlign w:val="center"/>
          </w:tcPr>
          <w:p w14:paraId="4EEF90B5">
            <w:pPr>
              <w:shd w:val="clear"/>
              <w:spacing w:line="400" w:lineRule="atLeast"/>
              <w:ind w:firstLine="0" w:firstLineChars="0"/>
              <w:jc w:val="center"/>
              <w:rPr>
                <w:color w:val="000000" w:themeColor="text1"/>
                <w:sz w:val="24"/>
              </w:rPr>
            </w:pPr>
            <w:r>
              <w:rPr>
                <w:color w:val="000000" w:themeColor="text1"/>
                <w:sz w:val="24"/>
              </w:rPr>
              <w:t>电话</w:t>
            </w:r>
          </w:p>
        </w:tc>
        <w:tc>
          <w:tcPr>
            <w:tcW w:w="2589" w:type="dxa"/>
            <w:gridSpan w:val="2"/>
            <w:vAlign w:val="center"/>
          </w:tcPr>
          <w:p w14:paraId="48439644">
            <w:pPr>
              <w:shd w:val="clear"/>
              <w:spacing w:line="400" w:lineRule="atLeast"/>
              <w:ind w:firstLine="0" w:firstLineChars="0"/>
              <w:jc w:val="center"/>
              <w:rPr>
                <w:color w:val="000000" w:themeColor="text1"/>
                <w:sz w:val="24"/>
              </w:rPr>
            </w:pPr>
          </w:p>
        </w:tc>
      </w:tr>
      <w:tr w14:paraId="7847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1A0F245D">
            <w:pPr>
              <w:shd w:val="clear"/>
              <w:spacing w:line="400" w:lineRule="atLeast"/>
              <w:ind w:firstLine="0" w:firstLineChars="0"/>
              <w:jc w:val="center"/>
              <w:rPr>
                <w:color w:val="000000" w:themeColor="text1"/>
                <w:sz w:val="24"/>
              </w:rPr>
            </w:pPr>
          </w:p>
        </w:tc>
        <w:tc>
          <w:tcPr>
            <w:tcW w:w="1093" w:type="dxa"/>
            <w:vAlign w:val="center"/>
          </w:tcPr>
          <w:p w14:paraId="46FFB952">
            <w:pPr>
              <w:shd w:val="clear"/>
              <w:spacing w:line="400" w:lineRule="atLeast"/>
              <w:ind w:firstLine="0" w:firstLineChars="0"/>
              <w:jc w:val="center"/>
              <w:rPr>
                <w:color w:val="000000" w:themeColor="text1"/>
                <w:sz w:val="24"/>
              </w:rPr>
            </w:pPr>
            <w:r>
              <w:rPr>
                <w:color w:val="000000" w:themeColor="text1"/>
                <w:sz w:val="24"/>
              </w:rPr>
              <w:t>传真</w:t>
            </w:r>
          </w:p>
        </w:tc>
        <w:tc>
          <w:tcPr>
            <w:tcW w:w="2350" w:type="dxa"/>
            <w:gridSpan w:val="3"/>
            <w:vAlign w:val="center"/>
          </w:tcPr>
          <w:p w14:paraId="3E1DE8BC">
            <w:pPr>
              <w:shd w:val="clear"/>
              <w:spacing w:line="400" w:lineRule="atLeast"/>
              <w:ind w:firstLine="0" w:firstLineChars="0"/>
              <w:jc w:val="center"/>
              <w:rPr>
                <w:color w:val="000000" w:themeColor="text1"/>
                <w:sz w:val="24"/>
              </w:rPr>
            </w:pPr>
          </w:p>
        </w:tc>
        <w:tc>
          <w:tcPr>
            <w:tcW w:w="1413" w:type="dxa"/>
            <w:vAlign w:val="center"/>
          </w:tcPr>
          <w:p w14:paraId="21EF5CF3">
            <w:pPr>
              <w:shd w:val="clear"/>
              <w:spacing w:line="400" w:lineRule="atLeast"/>
              <w:ind w:firstLine="0" w:firstLineChars="0"/>
              <w:jc w:val="center"/>
              <w:rPr>
                <w:color w:val="000000" w:themeColor="text1"/>
                <w:sz w:val="24"/>
              </w:rPr>
            </w:pPr>
            <w:r>
              <w:rPr>
                <w:color w:val="000000" w:themeColor="text1"/>
                <w:sz w:val="24"/>
              </w:rPr>
              <w:t>网址</w:t>
            </w:r>
          </w:p>
        </w:tc>
        <w:tc>
          <w:tcPr>
            <w:tcW w:w="2589" w:type="dxa"/>
            <w:gridSpan w:val="2"/>
            <w:vAlign w:val="center"/>
          </w:tcPr>
          <w:p w14:paraId="311687F4">
            <w:pPr>
              <w:shd w:val="clear"/>
              <w:spacing w:line="400" w:lineRule="atLeast"/>
              <w:ind w:firstLine="0" w:firstLineChars="0"/>
              <w:jc w:val="center"/>
              <w:rPr>
                <w:color w:val="000000" w:themeColor="text1"/>
                <w:sz w:val="24"/>
              </w:rPr>
            </w:pPr>
          </w:p>
        </w:tc>
      </w:tr>
      <w:tr w14:paraId="0F92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EEA3711">
            <w:pPr>
              <w:shd w:val="clear"/>
              <w:spacing w:line="400" w:lineRule="atLeast"/>
              <w:ind w:firstLine="0" w:firstLineChars="0"/>
              <w:jc w:val="center"/>
              <w:rPr>
                <w:color w:val="000000" w:themeColor="text1"/>
                <w:sz w:val="24"/>
              </w:rPr>
            </w:pPr>
            <w:r>
              <w:rPr>
                <w:color w:val="000000" w:themeColor="text1"/>
                <w:sz w:val="24"/>
              </w:rPr>
              <w:t>企业统一社会信用代码</w:t>
            </w:r>
          </w:p>
        </w:tc>
        <w:tc>
          <w:tcPr>
            <w:tcW w:w="7445" w:type="dxa"/>
            <w:gridSpan w:val="7"/>
            <w:vAlign w:val="center"/>
          </w:tcPr>
          <w:p w14:paraId="58D5D614">
            <w:pPr>
              <w:shd w:val="clear"/>
              <w:spacing w:line="400" w:lineRule="atLeast"/>
              <w:ind w:firstLine="0" w:firstLineChars="0"/>
              <w:jc w:val="center"/>
              <w:rPr>
                <w:color w:val="000000" w:themeColor="text1"/>
                <w:sz w:val="24"/>
              </w:rPr>
            </w:pPr>
          </w:p>
        </w:tc>
      </w:tr>
      <w:tr w14:paraId="4EBD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0774A3F">
            <w:pPr>
              <w:shd w:val="clear"/>
              <w:spacing w:line="400" w:lineRule="atLeast"/>
              <w:ind w:firstLine="0" w:firstLineChars="0"/>
              <w:jc w:val="center"/>
              <w:rPr>
                <w:color w:val="000000" w:themeColor="text1"/>
                <w:sz w:val="24"/>
              </w:rPr>
            </w:pPr>
            <w:r>
              <w:rPr>
                <w:color w:val="000000" w:themeColor="text1"/>
                <w:sz w:val="24"/>
              </w:rPr>
              <w:t>法定代表人</w:t>
            </w:r>
          </w:p>
        </w:tc>
        <w:tc>
          <w:tcPr>
            <w:tcW w:w="1751" w:type="dxa"/>
            <w:gridSpan w:val="2"/>
            <w:vAlign w:val="center"/>
          </w:tcPr>
          <w:p w14:paraId="19997D6A">
            <w:pPr>
              <w:shd w:val="clear"/>
              <w:spacing w:line="400" w:lineRule="atLeast"/>
              <w:ind w:firstLine="0" w:firstLineChars="0"/>
              <w:jc w:val="center"/>
              <w:rPr>
                <w:color w:val="000000" w:themeColor="text1"/>
                <w:sz w:val="24"/>
              </w:rPr>
            </w:pPr>
          </w:p>
        </w:tc>
        <w:tc>
          <w:tcPr>
            <w:tcW w:w="1346" w:type="dxa"/>
            <w:vAlign w:val="center"/>
          </w:tcPr>
          <w:p w14:paraId="45B144C0">
            <w:pPr>
              <w:shd w:val="clea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7206821E">
            <w:pPr>
              <w:shd w:val="clear"/>
              <w:spacing w:line="400" w:lineRule="atLeast"/>
              <w:ind w:firstLine="0" w:firstLineChars="0"/>
              <w:jc w:val="center"/>
              <w:rPr>
                <w:color w:val="000000" w:themeColor="text1"/>
                <w:sz w:val="24"/>
              </w:rPr>
            </w:pPr>
          </w:p>
        </w:tc>
        <w:tc>
          <w:tcPr>
            <w:tcW w:w="765" w:type="dxa"/>
            <w:vAlign w:val="center"/>
          </w:tcPr>
          <w:p w14:paraId="35C80249">
            <w:pPr>
              <w:shd w:val="clea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503C3E5D">
            <w:pPr>
              <w:shd w:val="clear"/>
              <w:spacing w:line="400" w:lineRule="atLeast"/>
              <w:ind w:firstLine="0" w:firstLineChars="0"/>
              <w:jc w:val="center"/>
              <w:rPr>
                <w:color w:val="000000" w:themeColor="text1"/>
                <w:sz w:val="24"/>
              </w:rPr>
            </w:pPr>
          </w:p>
        </w:tc>
      </w:tr>
      <w:tr w14:paraId="3383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723B74A">
            <w:pPr>
              <w:shd w:val="clear"/>
              <w:spacing w:line="400" w:lineRule="atLeast"/>
              <w:ind w:firstLine="0" w:firstLineChars="0"/>
              <w:jc w:val="center"/>
              <w:rPr>
                <w:color w:val="000000" w:themeColor="text1"/>
                <w:sz w:val="24"/>
              </w:rPr>
            </w:pPr>
            <w:r>
              <w:rPr>
                <w:color w:val="000000" w:themeColor="text1"/>
                <w:sz w:val="24"/>
              </w:rPr>
              <w:t>技术负责人</w:t>
            </w:r>
          </w:p>
        </w:tc>
        <w:tc>
          <w:tcPr>
            <w:tcW w:w="1751" w:type="dxa"/>
            <w:gridSpan w:val="2"/>
            <w:vAlign w:val="center"/>
          </w:tcPr>
          <w:p w14:paraId="7DDC451B">
            <w:pPr>
              <w:shd w:val="clear"/>
              <w:spacing w:line="400" w:lineRule="atLeast"/>
              <w:ind w:firstLine="0" w:firstLineChars="0"/>
              <w:jc w:val="center"/>
              <w:rPr>
                <w:color w:val="000000" w:themeColor="text1"/>
                <w:sz w:val="24"/>
              </w:rPr>
            </w:pPr>
          </w:p>
        </w:tc>
        <w:tc>
          <w:tcPr>
            <w:tcW w:w="1346" w:type="dxa"/>
            <w:vAlign w:val="center"/>
          </w:tcPr>
          <w:p w14:paraId="336AED26">
            <w:pPr>
              <w:shd w:val="clea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6ED7083C">
            <w:pPr>
              <w:shd w:val="clear"/>
              <w:spacing w:line="400" w:lineRule="atLeast"/>
              <w:ind w:firstLine="0" w:firstLineChars="0"/>
              <w:jc w:val="center"/>
              <w:rPr>
                <w:color w:val="000000" w:themeColor="text1"/>
                <w:sz w:val="24"/>
              </w:rPr>
            </w:pPr>
          </w:p>
        </w:tc>
        <w:tc>
          <w:tcPr>
            <w:tcW w:w="765" w:type="dxa"/>
            <w:vAlign w:val="center"/>
          </w:tcPr>
          <w:p w14:paraId="78A8B48B">
            <w:pPr>
              <w:shd w:val="clea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5479DEED">
            <w:pPr>
              <w:shd w:val="clear"/>
              <w:spacing w:line="400" w:lineRule="atLeast"/>
              <w:ind w:firstLine="0" w:firstLineChars="0"/>
              <w:jc w:val="center"/>
              <w:rPr>
                <w:color w:val="000000" w:themeColor="text1"/>
                <w:sz w:val="24"/>
              </w:rPr>
            </w:pPr>
          </w:p>
        </w:tc>
      </w:tr>
      <w:tr w14:paraId="60CA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AEBB549">
            <w:pPr>
              <w:shd w:val="clear"/>
              <w:spacing w:line="400" w:lineRule="atLeast"/>
              <w:ind w:firstLine="0" w:firstLineChars="0"/>
              <w:jc w:val="center"/>
              <w:rPr>
                <w:color w:val="000000" w:themeColor="text1"/>
                <w:sz w:val="24"/>
              </w:rPr>
            </w:pPr>
            <w:r>
              <w:rPr>
                <w:color w:val="000000" w:themeColor="text1"/>
                <w:sz w:val="24"/>
              </w:rPr>
              <w:t>成立时间</w:t>
            </w:r>
          </w:p>
        </w:tc>
        <w:tc>
          <w:tcPr>
            <w:tcW w:w="1751" w:type="dxa"/>
            <w:gridSpan w:val="2"/>
            <w:vAlign w:val="center"/>
          </w:tcPr>
          <w:p w14:paraId="6A1FCD89">
            <w:pPr>
              <w:shd w:val="clear"/>
              <w:spacing w:line="400" w:lineRule="atLeast"/>
              <w:ind w:firstLine="0" w:firstLineChars="0"/>
              <w:jc w:val="center"/>
              <w:rPr>
                <w:color w:val="000000" w:themeColor="text1"/>
                <w:sz w:val="24"/>
              </w:rPr>
            </w:pPr>
          </w:p>
        </w:tc>
        <w:tc>
          <w:tcPr>
            <w:tcW w:w="3105" w:type="dxa"/>
            <w:gridSpan w:val="3"/>
            <w:vAlign w:val="center"/>
          </w:tcPr>
          <w:p w14:paraId="0D36953E">
            <w:pPr>
              <w:shd w:val="clear"/>
              <w:spacing w:line="400" w:lineRule="atLeast"/>
              <w:ind w:firstLine="0" w:firstLineChars="0"/>
              <w:jc w:val="center"/>
              <w:rPr>
                <w:color w:val="000000" w:themeColor="text1"/>
                <w:sz w:val="24"/>
              </w:rPr>
            </w:pPr>
            <w:r>
              <w:rPr>
                <w:color w:val="000000" w:themeColor="text1"/>
                <w:sz w:val="24"/>
              </w:rPr>
              <w:t>员工总人数</w:t>
            </w:r>
          </w:p>
        </w:tc>
        <w:tc>
          <w:tcPr>
            <w:tcW w:w="2589" w:type="dxa"/>
            <w:gridSpan w:val="2"/>
            <w:vAlign w:val="center"/>
          </w:tcPr>
          <w:p w14:paraId="462E376D">
            <w:pPr>
              <w:shd w:val="clear"/>
              <w:spacing w:line="400" w:lineRule="atLeast"/>
              <w:ind w:firstLine="0" w:firstLineChars="0"/>
              <w:rPr>
                <w:color w:val="000000" w:themeColor="text1"/>
                <w:sz w:val="24"/>
              </w:rPr>
            </w:pPr>
          </w:p>
        </w:tc>
      </w:tr>
      <w:tr w14:paraId="714E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3A188B7">
            <w:pPr>
              <w:shd w:val="clear"/>
              <w:spacing w:line="400" w:lineRule="atLeast"/>
              <w:ind w:firstLine="0" w:firstLineChars="0"/>
              <w:jc w:val="center"/>
              <w:rPr>
                <w:color w:val="000000" w:themeColor="text1"/>
                <w:sz w:val="24"/>
              </w:rPr>
            </w:pPr>
            <w:r>
              <w:rPr>
                <w:color w:val="000000" w:themeColor="text1"/>
                <w:sz w:val="24"/>
              </w:rPr>
              <w:t>企业资质等级</w:t>
            </w:r>
          </w:p>
        </w:tc>
        <w:tc>
          <w:tcPr>
            <w:tcW w:w="1751" w:type="dxa"/>
            <w:gridSpan w:val="2"/>
            <w:vAlign w:val="center"/>
          </w:tcPr>
          <w:p w14:paraId="36C68530">
            <w:pPr>
              <w:shd w:val="clear"/>
              <w:spacing w:line="400" w:lineRule="atLeast"/>
              <w:ind w:firstLine="0" w:firstLineChars="0"/>
              <w:jc w:val="center"/>
              <w:rPr>
                <w:color w:val="000000" w:themeColor="text1"/>
                <w:sz w:val="24"/>
              </w:rPr>
            </w:pPr>
          </w:p>
        </w:tc>
        <w:tc>
          <w:tcPr>
            <w:tcW w:w="1346" w:type="dxa"/>
            <w:vMerge w:val="restart"/>
            <w:vAlign w:val="center"/>
          </w:tcPr>
          <w:p w14:paraId="20C507E5">
            <w:pPr>
              <w:shd w:val="clear"/>
              <w:spacing w:line="400" w:lineRule="atLeast"/>
              <w:ind w:firstLine="0" w:firstLineChars="0"/>
              <w:jc w:val="center"/>
              <w:rPr>
                <w:color w:val="000000" w:themeColor="text1"/>
                <w:sz w:val="24"/>
              </w:rPr>
            </w:pPr>
            <w:r>
              <w:rPr>
                <w:color w:val="000000" w:themeColor="text1"/>
                <w:sz w:val="24"/>
              </w:rPr>
              <w:t>其中</w:t>
            </w:r>
          </w:p>
        </w:tc>
        <w:tc>
          <w:tcPr>
            <w:tcW w:w="1759" w:type="dxa"/>
            <w:gridSpan w:val="2"/>
            <w:vAlign w:val="center"/>
          </w:tcPr>
          <w:p w14:paraId="4FB129D2">
            <w:pPr>
              <w:shd w:val="clear"/>
              <w:spacing w:line="400" w:lineRule="atLeast"/>
              <w:ind w:firstLine="0" w:firstLineChars="0"/>
              <w:jc w:val="center"/>
              <w:rPr>
                <w:color w:val="000000" w:themeColor="text1"/>
                <w:sz w:val="24"/>
              </w:rPr>
            </w:pPr>
            <w:r>
              <w:rPr>
                <w:color w:val="000000" w:themeColor="text1"/>
                <w:sz w:val="24"/>
              </w:rPr>
              <w:t>高级职称人员</w:t>
            </w:r>
          </w:p>
        </w:tc>
        <w:tc>
          <w:tcPr>
            <w:tcW w:w="2589" w:type="dxa"/>
            <w:gridSpan w:val="2"/>
            <w:vAlign w:val="center"/>
          </w:tcPr>
          <w:p w14:paraId="76254E0A">
            <w:pPr>
              <w:shd w:val="clear"/>
              <w:spacing w:line="400" w:lineRule="atLeast"/>
              <w:ind w:firstLine="0" w:firstLineChars="0"/>
              <w:jc w:val="center"/>
              <w:rPr>
                <w:color w:val="000000" w:themeColor="text1"/>
                <w:sz w:val="24"/>
              </w:rPr>
            </w:pPr>
          </w:p>
        </w:tc>
      </w:tr>
      <w:tr w14:paraId="7BF1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F5EA39E">
            <w:pPr>
              <w:shd w:val="clear"/>
              <w:spacing w:line="400" w:lineRule="atLeast"/>
              <w:ind w:firstLine="0" w:firstLineChars="0"/>
              <w:jc w:val="center"/>
              <w:rPr>
                <w:color w:val="000000" w:themeColor="text1"/>
                <w:sz w:val="24"/>
              </w:rPr>
            </w:pPr>
            <w:r>
              <w:rPr>
                <w:color w:val="000000" w:themeColor="text1"/>
                <w:sz w:val="24"/>
              </w:rPr>
              <w:t>营业执照号</w:t>
            </w:r>
          </w:p>
        </w:tc>
        <w:tc>
          <w:tcPr>
            <w:tcW w:w="1751" w:type="dxa"/>
            <w:gridSpan w:val="2"/>
            <w:vAlign w:val="center"/>
          </w:tcPr>
          <w:p w14:paraId="197EA0E6">
            <w:pPr>
              <w:shd w:val="clear"/>
              <w:spacing w:line="400" w:lineRule="atLeast"/>
              <w:ind w:firstLine="0" w:firstLineChars="0"/>
              <w:jc w:val="center"/>
              <w:rPr>
                <w:color w:val="000000" w:themeColor="text1"/>
                <w:sz w:val="24"/>
              </w:rPr>
            </w:pPr>
          </w:p>
        </w:tc>
        <w:tc>
          <w:tcPr>
            <w:tcW w:w="1346" w:type="dxa"/>
            <w:vMerge w:val="continue"/>
            <w:vAlign w:val="center"/>
          </w:tcPr>
          <w:p w14:paraId="63388D7F">
            <w:pPr>
              <w:shd w:val="clear"/>
              <w:spacing w:line="400" w:lineRule="atLeast"/>
              <w:ind w:firstLine="0" w:firstLineChars="0"/>
              <w:jc w:val="center"/>
              <w:rPr>
                <w:color w:val="000000" w:themeColor="text1"/>
                <w:sz w:val="24"/>
              </w:rPr>
            </w:pPr>
          </w:p>
        </w:tc>
        <w:tc>
          <w:tcPr>
            <w:tcW w:w="1759" w:type="dxa"/>
            <w:gridSpan w:val="2"/>
            <w:vAlign w:val="center"/>
          </w:tcPr>
          <w:p w14:paraId="0289371A">
            <w:pPr>
              <w:shd w:val="clear"/>
              <w:spacing w:line="400" w:lineRule="atLeast"/>
              <w:ind w:firstLine="0" w:firstLineChars="0"/>
              <w:jc w:val="center"/>
              <w:rPr>
                <w:color w:val="000000" w:themeColor="text1"/>
                <w:sz w:val="24"/>
              </w:rPr>
            </w:pPr>
            <w:r>
              <w:rPr>
                <w:color w:val="000000" w:themeColor="text1"/>
                <w:sz w:val="24"/>
              </w:rPr>
              <w:t>中级职称人员</w:t>
            </w:r>
          </w:p>
        </w:tc>
        <w:tc>
          <w:tcPr>
            <w:tcW w:w="2589" w:type="dxa"/>
            <w:gridSpan w:val="2"/>
            <w:vAlign w:val="center"/>
          </w:tcPr>
          <w:p w14:paraId="20F1FAB1">
            <w:pPr>
              <w:shd w:val="clear"/>
              <w:spacing w:line="400" w:lineRule="atLeast"/>
              <w:ind w:firstLine="0" w:firstLineChars="0"/>
              <w:jc w:val="center"/>
              <w:rPr>
                <w:color w:val="000000" w:themeColor="text1"/>
                <w:sz w:val="24"/>
              </w:rPr>
            </w:pPr>
          </w:p>
        </w:tc>
      </w:tr>
      <w:tr w14:paraId="5C1A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418F53C">
            <w:pPr>
              <w:shd w:val="clear"/>
              <w:spacing w:line="400" w:lineRule="atLeast"/>
              <w:ind w:firstLine="0" w:firstLineChars="0"/>
              <w:jc w:val="center"/>
              <w:rPr>
                <w:color w:val="000000" w:themeColor="text1"/>
                <w:sz w:val="24"/>
              </w:rPr>
            </w:pPr>
            <w:r>
              <w:rPr>
                <w:color w:val="000000" w:themeColor="text1"/>
                <w:sz w:val="24"/>
              </w:rPr>
              <w:t>注册资金</w:t>
            </w:r>
          </w:p>
        </w:tc>
        <w:tc>
          <w:tcPr>
            <w:tcW w:w="1751" w:type="dxa"/>
            <w:gridSpan w:val="2"/>
            <w:vAlign w:val="center"/>
          </w:tcPr>
          <w:p w14:paraId="1DBF65FB">
            <w:pPr>
              <w:shd w:val="clear"/>
              <w:spacing w:line="400" w:lineRule="atLeast"/>
              <w:ind w:firstLine="0" w:firstLineChars="0"/>
              <w:jc w:val="center"/>
              <w:rPr>
                <w:color w:val="000000" w:themeColor="text1"/>
                <w:sz w:val="24"/>
              </w:rPr>
            </w:pPr>
          </w:p>
        </w:tc>
        <w:tc>
          <w:tcPr>
            <w:tcW w:w="1346" w:type="dxa"/>
            <w:vMerge w:val="continue"/>
            <w:vAlign w:val="center"/>
          </w:tcPr>
          <w:p w14:paraId="797CA716">
            <w:pPr>
              <w:shd w:val="clear"/>
              <w:spacing w:line="400" w:lineRule="atLeast"/>
              <w:ind w:firstLine="0" w:firstLineChars="0"/>
              <w:jc w:val="center"/>
              <w:rPr>
                <w:color w:val="000000" w:themeColor="text1"/>
                <w:sz w:val="24"/>
              </w:rPr>
            </w:pPr>
          </w:p>
        </w:tc>
        <w:tc>
          <w:tcPr>
            <w:tcW w:w="1759" w:type="dxa"/>
            <w:gridSpan w:val="2"/>
            <w:vAlign w:val="center"/>
          </w:tcPr>
          <w:p w14:paraId="4792108F">
            <w:pPr>
              <w:shd w:val="clear"/>
              <w:spacing w:line="400" w:lineRule="atLeast"/>
              <w:ind w:firstLine="0" w:firstLineChars="0"/>
              <w:jc w:val="center"/>
              <w:rPr>
                <w:color w:val="000000" w:themeColor="text1"/>
                <w:sz w:val="24"/>
              </w:rPr>
            </w:pPr>
            <w:r>
              <w:rPr>
                <w:color w:val="000000" w:themeColor="text1"/>
                <w:sz w:val="24"/>
              </w:rPr>
              <w:t>初级职称人员</w:t>
            </w:r>
          </w:p>
        </w:tc>
        <w:tc>
          <w:tcPr>
            <w:tcW w:w="2589" w:type="dxa"/>
            <w:gridSpan w:val="2"/>
            <w:vAlign w:val="center"/>
          </w:tcPr>
          <w:p w14:paraId="288CB41A">
            <w:pPr>
              <w:shd w:val="clear"/>
              <w:spacing w:line="400" w:lineRule="atLeast"/>
              <w:ind w:firstLine="0" w:firstLineChars="0"/>
              <w:jc w:val="center"/>
              <w:rPr>
                <w:color w:val="000000" w:themeColor="text1"/>
                <w:sz w:val="24"/>
              </w:rPr>
            </w:pPr>
          </w:p>
        </w:tc>
      </w:tr>
      <w:tr w14:paraId="6362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44EBD1C">
            <w:pPr>
              <w:shd w:val="clear"/>
              <w:spacing w:line="400" w:lineRule="atLeast"/>
              <w:ind w:firstLine="0" w:firstLineChars="0"/>
              <w:jc w:val="center"/>
              <w:rPr>
                <w:color w:val="000000" w:themeColor="text1"/>
                <w:sz w:val="24"/>
              </w:rPr>
            </w:pPr>
            <w:r>
              <w:rPr>
                <w:color w:val="000000" w:themeColor="text1"/>
                <w:sz w:val="24"/>
              </w:rPr>
              <w:t>开户银行</w:t>
            </w:r>
          </w:p>
        </w:tc>
        <w:tc>
          <w:tcPr>
            <w:tcW w:w="1751" w:type="dxa"/>
            <w:gridSpan w:val="2"/>
            <w:vAlign w:val="center"/>
          </w:tcPr>
          <w:p w14:paraId="57074D72">
            <w:pPr>
              <w:shd w:val="clear"/>
              <w:spacing w:line="400" w:lineRule="atLeast"/>
              <w:ind w:firstLine="0" w:firstLineChars="0"/>
              <w:jc w:val="center"/>
              <w:rPr>
                <w:color w:val="000000" w:themeColor="text1"/>
                <w:sz w:val="24"/>
              </w:rPr>
            </w:pPr>
          </w:p>
        </w:tc>
        <w:tc>
          <w:tcPr>
            <w:tcW w:w="1346" w:type="dxa"/>
            <w:vMerge w:val="continue"/>
            <w:vAlign w:val="center"/>
          </w:tcPr>
          <w:p w14:paraId="4FA12DE1">
            <w:pPr>
              <w:shd w:val="clear"/>
              <w:spacing w:line="400" w:lineRule="atLeast"/>
              <w:ind w:firstLine="0" w:firstLineChars="0"/>
              <w:jc w:val="center"/>
              <w:rPr>
                <w:color w:val="000000" w:themeColor="text1"/>
                <w:sz w:val="24"/>
              </w:rPr>
            </w:pPr>
          </w:p>
        </w:tc>
        <w:tc>
          <w:tcPr>
            <w:tcW w:w="1759" w:type="dxa"/>
            <w:gridSpan w:val="2"/>
            <w:vAlign w:val="center"/>
          </w:tcPr>
          <w:p w14:paraId="0023739E">
            <w:pPr>
              <w:shd w:val="clear"/>
              <w:spacing w:line="400" w:lineRule="atLeast"/>
              <w:ind w:firstLine="0" w:firstLineChars="0"/>
              <w:jc w:val="center"/>
              <w:rPr>
                <w:color w:val="000000" w:themeColor="text1"/>
                <w:sz w:val="24"/>
              </w:rPr>
            </w:pPr>
            <w:r>
              <w:rPr>
                <w:color w:val="000000" w:themeColor="text1"/>
                <w:sz w:val="24"/>
              </w:rPr>
              <w:t>技工</w:t>
            </w:r>
          </w:p>
        </w:tc>
        <w:tc>
          <w:tcPr>
            <w:tcW w:w="2589" w:type="dxa"/>
            <w:gridSpan w:val="2"/>
            <w:vAlign w:val="center"/>
          </w:tcPr>
          <w:p w14:paraId="7800342B">
            <w:pPr>
              <w:shd w:val="clear"/>
              <w:spacing w:line="400" w:lineRule="atLeast"/>
              <w:ind w:firstLine="0" w:firstLineChars="0"/>
              <w:jc w:val="center"/>
              <w:rPr>
                <w:color w:val="000000" w:themeColor="text1"/>
                <w:sz w:val="24"/>
              </w:rPr>
            </w:pPr>
          </w:p>
        </w:tc>
      </w:tr>
      <w:tr w14:paraId="558E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E88458E">
            <w:pPr>
              <w:shd w:val="clear"/>
              <w:spacing w:line="400" w:lineRule="atLeast"/>
              <w:ind w:firstLine="0" w:firstLineChars="0"/>
              <w:jc w:val="center"/>
              <w:rPr>
                <w:color w:val="000000" w:themeColor="text1"/>
                <w:sz w:val="24"/>
              </w:rPr>
            </w:pPr>
            <w:r>
              <w:rPr>
                <w:color w:val="000000" w:themeColor="text1"/>
                <w:sz w:val="24"/>
              </w:rPr>
              <w:t>账号</w:t>
            </w:r>
          </w:p>
        </w:tc>
        <w:tc>
          <w:tcPr>
            <w:tcW w:w="1751" w:type="dxa"/>
            <w:gridSpan w:val="2"/>
            <w:vAlign w:val="center"/>
          </w:tcPr>
          <w:p w14:paraId="7F209C1C">
            <w:pPr>
              <w:shd w:val="clear"/>
              <w:spacing w:line="400" w:lineRule="atLeast"/>
              <w:ind w:firstLine="0" w:firstLineChars="0"/>
              <w:jc w:val="center"/>
              <w:rPr>
                <w:color w:val="000000" w:themeColor="text1"/>
                <w:sz w:val="24"/>
              </w:rPr>
            </w:pPr>
          </w:p>
        </w:tc>
        <w:tc>
          <w:tcPr>
            <w:tcW w:w="1346" w:type="dxa"/>
            <w:vMerge w:val="continue"/>
            <w:vAlign w:val="center"/>
          </w:tcPr>
          <w:p w14:paraId="2EE3F470">
            <w:pPr>
              <w:shd w:val="clear"/>
              <w:spacing w:line="400" w:lineRule="atLeast"/>
              <w:ind w:firstLine="0" w:firstLineChars="0"/>
              <w:jc w:val="center"/>
              <w:rPr>
                <w:color w:val="000000" w:themeColor="text1"/>
                <w:sz w:val="24"/>
              </w:rPr>
            </w:pPr>
          </w:p>
        </w:tc>
        <w:tc>
          <w:tcPr>
            <w:tcW w:w="1759" w:type="dxa"/>
            <w:gridSpan w:val="2"/>
            <w:vAlign w:val="center"/>
          </w:tcPr>
          <w:p w14:paraId="1D74A73B">
            <w:pPr>
              <w:shd w:val="clear"/>
              <w:spacing w:line="400" w:lineRule="atLeast"/>
              <w:ind w:firstLine="0" w:firstLineChars="0"/>
              <w:jc w:val="center"/>
              <w:rPr>
                <w:color w:val="000000" w:themeColor="text1"/>
                <w:sz w:val="24"/>
              </w:rPr>
            </w:pPr>
          </w:p>
        </w:tc>
        <w:tc>
          <w:tcPr>
            <w:tcW w:w="2589" w:type="dxa"/>
            <w:gridSpan w:val="2"/>
            <w:vAlign w:val="center"/>
          </w:tcPr>
          <w:p w14:paraId="5A99B1C8">
            <w:pPr>
              <w:shd w:val="clear"/>
              <w:spacing w:line="400" w:lineRule="atLeast"/>
              <w:ind w:firstLine="0" w:firstLineChars="0"/>
              <w:jc w:val="center"/>
              <w:rPr>
                <w:color w:val="000000" w:themeColor="text1"/>
                <w:sz w:val="24"/>
              </w:rPr>
            </w:pPr>
          </w:p>
        </w:tc>
      </w:tr>
      <w:tr w14:paraId="102A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0E3C27F5">
            <w:pPr>
              <w:shd w:val="clear"/>
              <w:spacing w:line="400" w:lineRule="atLeast"/>
              <w:ind w:firstLine="0" w:firstLineChars="0"/>
              <w:jc w:val="center"/>
              <w:rPr>
                <w:color w:val="000000" w:themeColor="text1"/>
                <w:sz w:val="24"/>
              </w:rPr>
            </w:pPr>
            <w:r>
              <w:rPr>
                <w:color w:val="000000" w:themeColor="text1"/>
                <w:sz w:val="24"/>
              </w:rPr>
              <w:t>经营范围</w:t>
            </w:r>
          </w:p>
        </w:tc>
        <w:tc>
          <w:tcPr>
            <w:tcW w:w="7445" w:type="dxa"/>
            <w:gridSpan w:val="7"/>
            <w:vAlign w:val="center"/>
          </w:tcPr>
          <w:p w14:paraId="34615E68">
            <w:pPr>
              <w:shd w:val="clear"/>
              <w:spacing w:line="400" w:lineRule="atLeast"/>
              <w:ind w:firstLine="0" w:firstLineChars="0"/>
              <w:jc w:val="center"/>
              <w:rPr>
                <w:color w:val="000000" w:themeColor="text1"/>
                <w:sz w:val="24"/>
              </w:rPr>
            </w:pPr>
          </w:p>
        </w:tc>
      </w:tr>
      <w:tr w14:paraId="3969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69B9BFF5">
            <w:pPr>
              <w:shd w:val="clear"/>
              <w:spacing w:line="400" w:lineRule="atLeast"/>
              <w:ind w:firstLine="0" w:firstLineChars="0"/>
              <w:jc w:val="center"/>
              <w:rPr>
                <w:color w:val="000000" w:themeColor="text1"/>
                <w:sz w:val="24"/>
              </w:rPr>
            </w:pPr>
            <w:r>
              <w:rPr>
                <w:color w:val="000000" w:themeColor="text1"/>
                <w:sz w:val="24"/>
              </w:rPr>
              <w:t>备注</w:t>
            </w:r>
          </w:p>
        </w:tc>
        <w:tc>
          <w:tcPr>
            <w:tcW w:w="7445" w:type="dxa"/>
            <w:gridSpan w:val="7"/>
            <w:vAlign w:val="center"/>
          </w:tcPr>
          <w:p w14:paraId="12D7E8E4">
            <w:pPr>
              <w:shd w:val="clear"/>
              <w:spacing w:line="400" w:lineRule="atLeast"/>
              <w:ind w:firstLine="0" w:firstLineChars="0"/>
              <w:jc w:val="center"/>
              <w:rPr>
                <w:color w:val="000000" w:themeColor="text1"/>
                <w:sz w:val="24"/>
              </w:rPr>
            </w:pPr>
          </w:p>
        </w:tc>
      </w:tr>
    </w:tbl>
    <w:p w14:paraId="3CDDDF31">
      <w:pPr>
        <w:pStyle w:val="16"/>
        <w:shd w:val="clear"/>
        <w:spacing w:before="120" w:after="120" w:line="400" w:lineRule="atLeast"/>
        <w:ind w:firstLine="420"/>
        <w:jc w:val="both"/>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注：后附企业</w:t>
      </w:r>
      <w:r>
        <w:rPr>
          <w:rFonts w:hint="eastAsia" w:ascii="Times New Roman" w:hAnsi="Times New Roman" w:eastAsia="宋体" w:cs="Times New Roman"/>
          <w:color w:val="000000" w:themeColor="text1"/>
          <w:u w:val="single"/>
          <w:lang w:val="en-US" w:eastAsia="zh-CN"/>
        </w:rPr>
        <w:t>营业执照</w:t>
      </w:r>
      <w:r>
        <w:rPr>
          <w:rFonts w:hint="eastAsia" w:ascii="Times New Roman" w:hAnsi="Times New Roman" w:eastAsia="宋体" w:cs="Times New Roman"/>
          <w:color w:val="000000" w:themeColor="text1"/>
          <w:lang w:val="en-US" w:eastAsia="zh-CN"/>
        </w:rPr>
        <w:t>、</w:t>
      </w:r>
      <w:r>
        <w:rPr>
          <w:rFonts w:hint="eastAsia" w:ascii="Times New Roman" w:hAnsi="Times New Roman" w:eastAsia="宋体" w:cs="Times New Roman"/>
          <w:color w:val="000000" w:themeColor="text1"/>
          <w:u w:val="single"/>
          <w:lang w:val="en-US" w:eastAsia="zh-CN"/>
        </w:rPr>
        <w:t>安全生产许可证（如有）</w:t>
      </w:r>
      <w:r>
        <w:rPr>
          <w:rFonts w:hint="eastAsia" w:ascii="Times New Roman" w:hAnsi="Times New Roman" w:eastAsia="宋体" w:cs="Times New Roman"/>
          <w:color w:val="000000" w:themeColor="text1"/>
          <w:u w:val="none"/>
          <w:lang w:val="en-US" w:eastAsia="zh-CN"/>
        </w:rPr>
        <w:t>、</w:t>
      </w:r>
      <w:r>
        <w:rPr>
          <w:rFonts w:hint="eastAsia" w:ascii="Times New Roman" w:hAnsi="Times New Roman" w:eastAsia="宋体" w:cs="Times New Roman"/>
          <w:color w:val="000000" w:themeColor="text1"/>
          <w:u w:val="single"/>
          <w:lang w:val="en-US" w:eastAsia="zh-CN"/>
        </w:rPr>
        <w:t>资质证书（如有）</w:t>
      </w:r>
      <w:r>
        <w:rPr>
          <w:rFonts w:hint="eastAsia" w:ascii="Times New Roman" w:hAnsi="Times New Roman" w:eastAsia="宋体" w:cs="Times New Roman"/>
          <w:color w:val="000000" w:themeColor="text1"/>
          <w:lang w:val="en-US" w:eastAsia="zh-CN"/>
        </w:rPr>
        <w:t>、</w:t>
      </w:r>
      <w:r>
        <w:rPr>
          <w:rFonts w:hint="eastAsia" w:ascii="Times New Roman" w:hAnsi="Times New Roman" w:eastAsia="宋体" w:cs="Times New Roman"/>
          <w:color w:val="000000" w:themeColor="text1"/>
          <w:u w:val="single"/>
          <w:lang w:val="en-US" w:eastAsia="zh-CN"/>
        </w:rPr>
        <w:t>开户许可证或基本存款账户信息</w:t>
      </w:r>
      <w:r>
        <w:rPr>
          <w:rFonts w:hint="eastAsia" w:ascii="Times New Roman" w:hAnsi="Times New Roman" w:eastAsia="宋体" w:cs="Times New Roman"/>
          <w:color w:val="000000" w:themeColor="text1"/>
          <w:lang w:val="en-US" w:eastAsia="zh-CN"/>
        </w:rPr>
        <w:t>复印件（盖单位公章）。</w:t>
      </w:r>
    </w:p>
    <w:p w14:paraId="6C1BEFDD">
      <w:pPr>
        <w:pStyle w:val="4"/>
        <w:spacing w:line="400" w:lineRule="atLeast"/>
        <w:ind w:firstLine="0" w:firstLineChars="0"/>
        <w:jc w:val="center"/>
        <w:outlineLvl w:val="1"/>
        <w:rPr>
          <w:color w:val="000000" w:themeColor="text1"/>
        </w:rPr>
        <w:sectPr>
          <w:headerReference r:id="rId19" w:type="default"/>
          <w:footerReference r:id="rId20"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color w:val="000000" w:themeColor="text1"/>
        </w:rPr>
        <w:br w:type="page"/>
      </w:r>
      <w:bookmarkEnd w:id="253"/>
      <w:bookmarkEnd w:id="254"/>
      <w:bookmarkEnd w:id="255"/>
      <w:bookmarkEnd w:id="256"/>
      <w:bookmarkEnd w:id="257"/>
      <w:bookmarkEnd w:id="258"/>
      <w:bookmarkStart w:id="260" w:name="_Toc24900"/>
      <w:bookmarkStart w:id="261" w:name="_Toc10837"/>
    </w:p>
    <w:p w14:paraId="40689936">
      <w:pPr>
        <w:pStyle w:val="4"/>
        <w:numPr>
          <w:ilvl w:val="0"/>
          <w:numId w:val="0"/>
        </w:numPr>
        <w:spacing w:line="400" w:lineRule="atLeast"/>
        <w:ind w:firstLine="0" w:firstLineChars="0"/>
        <w:jc w:val="center"/>
        <w:outlineLvl w:val="1"/>
        <w:rPr>
          <w:rStyle w:val="103"/>
          <w:rFonts w:hint="eastAsia" w:cs="Times New Roman"/>
          <w:b w:val="0"/>
          <w:bCs/>
          <w:szCs w:val="20"/>
          <w:lang w:val="en-US" w:eastAsia="zh-CN" w:bidi="ar-SA"/>
        </w:rPr>
      </w:pPr>
      <w:r>
        <w:rPr>
          <w:rFonts w:hint="eastAsia" w:ascii="Arial" w:hAnsi="Arial" w:eastAsia="黑体" w:cs="Times New Roman"/>
          <w:b w:val="0"/>
          <w:bCs/>
          <w:kern w:val="2"/>
          <w:sz w:val="32"/>
          <w:szCs w:val="20"/>
          <w:lang w:val="en-US" w:eastAsia="zh-CN" w:bidi="ar-SA"/>
        </w:rPr>
        <w:t>七、</w:t>
      </w:r>
      <w:r>
        <w:rPr>
          <w:rStyle w:val="103"/>
          <w:rFonts w:hint="eastAsia" w:cs="Times New Roman"/>
          <w:b w:val="0"/>
          <w:bCs/>
          <w:szCs w:val="20"/>
          <w:lang w:val="en-US" w:eastAsia="zh-CN" w:bidi="ar-SA"/>
        </w:rPr>
        <w:t>已标价的采购清单</w:t>
      </w:r>
    </w:p>
    <w:p w14:paraId="7697CAFE">
      <w:pPr>
        <w:widowControl w:val="0"/>
        <w:numPr>
          <w:ilvl w:val="0"/>
          <w:numId w:val="0"/>
        </w:numPr>
        <w:spacing w:line="400" w:lineRule="exact"/>
        <w:jc w:val="both"/>
        <w:rPr>
          <w:rFonts w:hint="eastAsia"/>
          <w:lang w:eastAsia="zh-CN"/>
        </w:rPr>
      </w:pPr>
    </w:p>
    <w:tbl>
      <w:tblPr>
        <w:tblStyle w:val="48"/>
        <w:tblW w:w="53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1344"/>
        <w:gridCol w:w="3317"/>
        <w:gridCol w:w="646"/>
        <w:gridCol w:w="1094"/>
        <w:gridCol w:w="1305"/>
        <w:gridCol w:w="1371"/>
        <w:gridCol w:w="666"/>
      </w:tblGrid>
      <w:tr w14:paraId="5B65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000" w:type="pct"/>
            <w:gridSpan w:val="8"/>
            <w:tcBorders>
              <w:top w:val="nil"/>
              <w:left w:val="nil"/>
              <w:bottom w:val="nil"/>
              <w:right w:val="nil"/>
            </w:tcBorders>
            <w:shd w:val="clear" w:color="auto" w:fill="auto"/>
            <w:vAlign w:val="center"/>
          </w:tcPr>
          <w:p w14:paraId="076E7D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全费用清单报价表</w:t>
            </w:r>
          </w:p>
        </w:tc>
      </w:tr>
      <w:tr w14:paraId="7C8F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000" w:type="pct"/>
            <w:gridSpan w:val="8"/>
            <w:tcBorders>
              <w:top w:val="nil"/>
              <w:left w:val="nil"/>
              <w:bottom w:val="nil"/>
              <w:right w:val="nil"/>
            </w:tcBorders>
            <w:shd w:val="clear" w:color="auto" w:fill="auto"/>
            <w:vAlign w:val="center"/>
          </w:tcPr>
          <w:p w14:paraId="784DA9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工程名称：连云港石化有限公司α-烯烃综合利用高端新材料产业园项目开放式地面火炬软土地基预处理工程劳务</w:t>
            </w:r>
          </w:p>
        </w:tc>
      </w:tr>
      <w:tr w14:paraId="7901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87"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8E687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4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CE16F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60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1AD4F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31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6CBF4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52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D7064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63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9B2E4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全费用综合单价（元）</w:t>
            </w:r>
          </w:p>
        </w:tc>
        <w:tc>
          <w:tcPr>
            <w:tcW w:w="66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C7CFA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全费用综合</w:t>
            </w:r>
            <w:r>
              <w:rPr>
                <w:rFonts w:hint="eastAsia" w:ascii="宋体" w:hAnsi="宋体" w:cs="宋体"/>
                <w:i w:val="0"/>
                <w:iCs w:val="0"/>
                <w:color w:val="000000"/>
                <w:kern w:val="0"/>
                <w:sz w:val="21"/>
                <w:szCs w:val="21"/>
                <w:u w:val="none"/>
                <w:lang w:val="en-US" w:eastAsia="zh-CN" w:bidi="ar"/>
              </w:rPr>
              <w:t>合价</w:t>
            </w:r>
            <w:r>
              <w:rPr>
                <w:rFonts w:hint="eastAsia" w:ascii="宋体" w:hAnsi="宋体" w:eastAsia="宋体" w:cs="宋体"/>
                <w:i w:val="0"/>
                <w:iCs w:val="0"/>
                <w:color w:val="000000"/>
                <w:kern w:val="0"/>
                <w:sz w:val="21"/>
                <w:szCs w:val="21"/>
                <w:u w:val="none"/>
                <w:lang w:val="en-US" w:eastAsia="zh-CN" w:bidi="ar"/>
              </w:rPr>
              <w:t>（元）</w:t>
            </w:r>
          </w:p>
        </w:tc>
        <w:tc>
          <w:tcPr>
            <w:tcW w:w="32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E2AB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958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jc w:val="center"/>
        </w:trPr>
        <w:tc>
          <w:tcPr>
            <w:tcW w:w="28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19E8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D2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地基预处理</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31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地基处理前场地排水及平整、提供设计图纸及编制真空预压方案、施工临时道路、材料转运、铺设编织布或隔草膜、插板、接管、修筑覆水围堰、覆土工布及密封膜、放置真空泵及沉降观测杆、覆水、抽真空、过程监测、卸载完成后压膜沟及围堰土整平处理、场地清理等工作内容。施工完成后甲供便道路面修整、恢复、排水沟封填清理、环保治理相关设施安全防护、竣图纸编制、配合工程交工验收检验检测等。</w:t>
            </w:r>
          </w:p>
          <w:p w14:paraId="55C8BE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2、B型塑料排水板、密封膜、土工布、编织布或隔草膜等</w:t>
            </w:r>
            <w:r>
              <w:rPr>
                <w:rFonts w:hint="eastAsia" w:ascii="宋体" w:hAnsi="宋体" w:eastAsia="宋体" w:cs="宋体"/>
                <w:b/>
                <w:bCs/>
                <w:i w:val="0"/>
                <w:iCs w:val="0"/>
                <w:color w:val="000000"/>
                <w:kern w:val="0"/>
                <w:sz w:val="21"/>
                <w:szCs w:val="21"/>
                <w:u w:val="none"/>
                <w:lang w:val="en-US" w:eastAsia="zh-CN" w:bidi="ar"/>
              </w:rPr>
              <w:t>材料甲供</w:t>
            </w:r>
            <w:r>
              <w:rPr>
                <w:rFonts w:hint="eastAsia" w:ascii="宋体" w:hAnsi="宋体" w:cs="宋体"/>
                <w:i w:val="0"/>
                <w:iCs w:val="0"/>
                <w:color w:val="000000"/>
                <w:kern w:val="0"/>
                <w:sz w:val="21"/>
                <w:szCs w:val="21"/>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0B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05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47000.00 </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3F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61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D25D4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开具3%增值税专用发票</w:t>
            </w:r>
          </w:p>
        </w:tc>
      </w:tr>
      <w:tr w14:paraId="0292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014" w:type="pct"/>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16A994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63"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FF46D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p>
        </w:tc>
        <w:tc>
          <w:tcPr>
            <w:tcW w:w="322" w:type="pct"/>
            <w:tcBorders>
              <w:top w:val="single" w:color="000000" w:sz="4" w:space="0"/>
              <w:left w:val="single" w:color="000000" w:sz="4" w:space="0"/>
              <w:bottom w:val="single" w:color="000000" w:sz="8" w:space="0"/>
              <w:right w:val="single" w:color="000000" w:sz="8" w:space="0"/>
            </w:tcBorders>
            <w:shd w:val="clear" w:color="auto" w:fill="auto"/>
            <w:vAlign w:val="center"/>
          </w:tcPr>
          <w:p w14:paraId="61743B67">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1"/>
                <w:szCs w:val="21"/>
                <w:u w:val="none"/>
              </w:rPr>
            </w:pPr>
          </w:p>
        </w:tc>
      </w:tr>
    </w:tbl>
    <w:p w14:paraId="3356F17D">
      <w:pPr>
        <w:widowControl w:val="0"/>
        <w:numPr>
          <w:ilvl w:val="0"/>
          <w:numId w:val="0"/>
        </w:numPr>
        <w:spacing w:line="400" w:lineRule="exact"/>
        <w:jc w:val="both"/>
        <w:rPr>
          <w:rFonts w:hint="eastAsia"/>
          <w:lang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6EB2CC62">
      <w:pPr>
        <w:pStyle w:val="4"/>
        <w:spacing w:line="400" w:lineRule="atLeast"/>
        <w:ind w:firstLine="0" w:firstLineChars="0"/>
        <w:jc w:val="center"/>
        <w:outlineLvl w:val="1"/>
        <w:rPr>
          <w:rStyle w:val="103"/>
          <w:b w:val="0"/>
          <w:bCs/>
        </w:rPr>
      </w:pPr>
      <w:r>
        <w:rPr>
          <w:rStyle w:val="103"/>
          <w:rFonts w:hint="eastAsia"/>
          <w:b w:val="0"/>
          <w:bCs/>
          <w:lang w:eastAsia="zh-CN"/>
        </w:rPr>
        <w:t>八</w:t>
      </w:r>
      <w:r>
        <w:rPr>
          <w:rStyle w:val="103"/>
          <w:rFonts w:hint="eastAsia"/>
          <w:b w:val="0"/>
          <w:bCs/>
        </w:rPr>
        <w:t>、项目负责人简历表</w:t>
      </w:r>
      <w:bookmarkEnd w:id="260"/>
      <w:bookmarkEnd w:id="261"/>
    </w:p>
    <w:tbl>
      <w:tblPr>
        <w:tblStyle w:val="4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1139"/>
        <w:gridCol w:w="1291"/>
        <w:gridCol w:w="1125"/>
        <w:gridCol w:w="2160"/>
      </w:tblGrid>
      <w:tr w14:paraId="14B8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39" w:type="dxa"/>
            <w:vAlign w:val="center"/>
          </w:tcPr>
          <w:p w14:paraId="2F969360">
            <w:pPr>
              <w:spacing w:line="400" w:lineRule="atLeast"/>
              <w:ind w:firstLine="0" w:firstLineChars="0"/>
              <w:jc w:val="center"/>
              <w:rPr>
                <w:color w:val="000000" w:themeColor="text1"/>
              </w:rPr>
            </w:pPr>
            <w:r>
              <w:rPr>
                <w:color w:val="000000" w:themeColor="text1"/>
              </w:rPr>
              <w:t>姓名</w:t>
            </w:r>
          </w:p>
        </w:tc>
        <w:tc>
          <w:tcPr>
            <w:tcW w:w="1897" w:type="dxa"/>
            <w:gridSpan w:val="2"/>
            <w:vAlign w:val="center"/>
          </w:tcPr>
          <w:p w14:paraId="77957513">
            <w:pPr>
              <w:spacing w:line="400" w:lineRule="atLeast"/>
              <w:ind w:firstLine="0" w:firstLineChars="0"/>
              <w:jc w:val="center"/>
              <w:rPr>
                <w:color w:val="000000" w:themeColor="text1"/>
              </w:rPr>
            </w:pPr>
          </w:p>
        </w:tc>
        <w:tc>
          <w:tcPr>
            <w:tcW w:w="1139" w:type="dxa"/>
            <w:vAlign w:val="center"/>
          </w:tcPr>
          <w:p w14:paraId="612E3437">
            <w:pPr>
              <w:spacing w:line="400" w:lineRule="atLeast"/>
              <w:ind w:firstLine="0" w:firstLineChars="0"/>
              <w:jc w:val="center"/>
              <w:rPr>
                <w:color w:val="000000" w:themeColor="text1"/>
              </w:rPr>
            </w:pPr>
            <w:r>
              <w:rPr>
                <w:color w:val="000000" w:themeColor="text1"/>
              </w:rPr>
              <w:t>性别</w:t>
            </w:r>
          </w:p>
        </w:tc>
        <w:tc>
          <w:tcPr>
            <w:tcW w:w="1291" w:type="dxa"/>
            <w:vAlign w:val="center"/>
          </w:tcPr>
          <w:p w14:paraId="1200105E">
            <w:pPr>
              <w:spacing w:line="400" w:lineRule="atLeast"/>
              <w:ind w:firstLine="0" w:firstLineChars="0"/>
              <w:jc w:val="center"/>
              <w:rPr>
                <w:color w:val="000000" w:themeColor="text1"/>
              </w:rPr>
            </w:pPr>
          </w:p>
        </w:tc>
        <w:tc>
          <w:tcPr>
            <w:tcW w:w="1125" w:type="dxa"/>
            <w:vAlign w:val="center"/>
          </w:tcPr>
          <w:p w14:paraId="4B6261BE">
            <w:pPr>
              <w:spacing w:line="400" w:lineRule="atLeast"/>
              <w:ind w:firstLine="0" w:firstLineChars="0"/>
              <w:jc w:val="center"/>
              <w:rPr>
                <w:color w:val="000000" w:themeColor="text1"/>
              </w:rPr>
            </w:pPr>
            <w:r>
              <w:rPr>
                <w:color w:val="000000" w:themeColor="text1"/>
              </w:rPr>
              <w:t>年龄</w:t>
            </w:r>
          </w:p>
        </w:tc>
        <w:tc>
          <w:tcPr>
            <w:tcW w:w="2160" w:type="dxa"/>
            <w:vAlign w:val="center"/>
          </w:tcPr>
          <w:p w14:paraId="0DDD56AC">
            <w:pPr>
              <w:spacing w:line="400" w:lineRule="atLeast"/>
              <w:ind w:firstLine="0" w:firstLineChars="0"/>
              <w:jc w:val="center"/>
              <w:rPr>
                <w:color w:val="000000" w:themeColor="text1"/>
              </w:rPr>
            </w:pPr>
          </w:p>
        </w:tc>
      </w:tr>
      <w:tr w14:paraId="57E0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39" w:type="dxa"/>
            <w:vAlign w:val="center"/>
          </w:tcPr>
          <w:p w14:paraId="0CBA50A5">
            <w:pPr>
              <w:spacing w:line="400" w:lineRule="atLeast"/>
              <w:ind w:firstLine="0" w:firstLineChars="0"/>
              <w:jc w:val="center"/>
              <w:rPr>
                <w:color w:val="000000" w:themeColor="text1"/>
              </w:rPr>
            </w:pPr>
            <w:r>
              <w:rPr>
                <w:color w:val="000000" w:themeColor="text1"/>
              </w:rPr>
              <w:t>职务</w:t>
            </w:r>
          </w:p>
        </w:tc>
        <w:tc>
          <w:tcPr>
            <w:tcW w:w="1897" w:type="dxa"/>
            <w:gridSpan w:val="2"/>
            <w:vAlign w:val="center"/>
          </w:tcPr>
          <w:p w14:paraId="407620C8">
            <w:pPr>
              <w:spacing w:line="400" w:lineRule="atLeast"/>
              <w:ind w:firstLine="0" w:firstLineChars="0"/>
              <w:jc w:val="center"/>
              <w:rPr>
                <w:color w:val="000000" w:themeColor="text1"/>
              </w:rPr>
            </w:pPr>
          </w:p>
        </w:tc>
        <w:tc>
          <w:tcPr>
            <w:tcW w:w="1139" w:type="dxa"/>
            <w:vAlign w:val="center"/>
          </w:tcPr>
          <w:p w14:paraId="0AD58159">
            <w:pPr>
              <w:spacing w:line="400" w:lineRule="atLeast"/>
              <w:ind w:firstLine="0" w:firstLineChars="0"/>
              <w:jc w:val="center"/>
              <w:rPr>
                <w:color w:val="000000" w:themeColor="text1"/>
              </w:rPr>
            </w:pPr>
            <w:r>
              <w:rPr>
                <w:color w:val="000000" w:themeColor="text1"/>
              </w:rPr>
              <w:t>职称</w:t>
            </w:r>
          </w:p>
        </w:tc>
        <w:tc>
          <w:tcPr>
            <w:tcW w:w="1291" w:type="dxa"/>
            <w:vAlign w:val="center"/>
          </w:tcPr>
          <w:p w14:paraId="6B71E333">
            <w:pPr>
              <w:spacing w:line="400" w:lineRule="atLeast"/>
              <w:ind w:firstLine="0" w:firstLineChars="0"/>
              <w:jc w:val="center"/>
              <w:rPr>
                <w:color w:val="000000" w:themeColor="text1"/>
              </w:rPr>
            </w:pPr>
          </w:p>
        </w:tc>
        <w:tc>
          <w:tcPr>
            <w:tcW w:w="1125" w:type="dxa"/>
            <w:vAlign w:val="center"/>
          </w:tcPr>
          <w:p w14:paraId="6616D0A4">
            <w:pPr>
              <w:spacing w:line="400" w:lineRule="atLeast"/>
              <w:ind w:firstLine="0" w:firstLineChars="0"/>
              <w:jc w:val="center"/>
              <w:rPr>
                <w:color w:val="000000" w:themeColor="text1"/>
              </w:rPr>
            </w:pPr>
            <w:r>
              <w:rPr>
                <w:color w:val="000000" w:themeColor="text1"/>
              </w:rPr>
              <w:t>学历</w:t>
            </w:r>
          </w:p>
        </w:tc>
        <w:tc>
          <w:tcPr>
            <w:tcW w:w="2160" w:type="dxa"/>
            <w:vAlign w:val="center"/>
          </w:tcPr>
          <w:p w14:paraId="4D45ACD6">
            <w:pPr>
              <w:spacing w:line="400" w:lineRule="atLeast"/>
              <w:ind w:firstLine="0" w:firstLineChars="0"/>
              <w:jc w:val="center"/>
              <w:rPr>
                <w:color w:val="000000" w:themeColor="text1"/>
              </w:rPr>
            </w:pPr>
          </w:p>
        </w:tc>
      </w:tr>
      <w:tr w14:paraId="3F6A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98" w:type="dxa"/>
            <w:gridSpan w:val="2"/>
            <w:vAlign w:val="center"/>
          </w:tcPr>
          <w:p w14:paraId="4CB4C0F4">
            <w:pPr>
              <w:tabs>
                <w:tab w:val="left" w:pos="1080"/>
              </w:tabs>
              <w:spacing w:line="400" w:lineRule="atLeast"/>
              <w:ind w:firstLine="0" w:firstLineChars="0"/>
              <w:jc w:val="center"/>
              <w:rPr>
                <w:color w:val="000000" w:themeColor="text1"/>
              </w:rPr>
            </w:pPr>
            <w:r>
              <w:rPr>
                <w:color w:val="000000" w:themeColor="text1"/>
              </w:rPr>
              <w:t>注册证号</w:t>
            </w:r>
          </w:p>
        </w:tc>
        <w:tc>
          <w:tcPr>
            <w:tcW w:w="2277" w:type="dxa"/>
            <w:gridSpan w:val="2"/>
            <w:vAlign w:val="center"/>
          </w:tcPr>
          <w:p w14:paraId="6B5374FF">
            <w:pPr>
              <w:spacing w:line="400" w:lineRule="atLeast"/>
              <w:ind w:firstLine="0" w:firstLineChars="0"/>
              <w:jc w:val="center"/>
              <w:rPr>
                <w:color w:val="000000" w:themeColor="text1"/>
              </w:rPr>
            </w:pPr>
          </w:p>
        </w:tc>
        <w:tc>
          <w:tcPr>
            <w:tcW w:w="2416" w:type="dxa"/>
            <w:gridSpan w:val="2"/>
            <w:vAlign w:val="center"/>
          </w:tcPr>
          <w:p w14:paraId="79188E94">
            <w:pPr>
              <w:spacing w:line="400" w:lineRule="atLeast"/>
              <w:ind w:firstLine="0" w:firstLineChars="0"/>
              <w:jc w:val="center"/>
              <w:rPr>
                <w:color w:val="000000" w:themeColor="text1"/>
              </w:rPr>
            </w:pPr>
            <w:r>
              <w:rPr>
                <w:color w:val="000000" w:themeColor="text1"/>
              </w:rPr>
              <w:t>专业</w:t>
            </w:r>
          </w:p>
        </w:tc>
        <w:tc>
          <w:tcPr>
            <w:tcW w:w="2160" w:type="dxa"/>
            <w:vAlign w:val="center"/>
          </w:tcPr>
          <w:p w14:paraId="6B2116EA">
            <w:pPr>
              <w:spacing w:line="400" w:lineRule="atLeast"/>
              <w:ind w:firstLine="0" w:firstLineChars="0"/>
              <w:jc w:val="center"/>
              <w:rPr>
                <w:color w:val="000000" w:themeColor="text1"/>
              </w:rPr>
            </w:pPr>
          </w:p>
        </w:tc>
      </w:tr>
      <w:tr w14:paraId="3F4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98" w:type="dxa"/>
            <w:gridSpan w:val="2"/>
            <w:vAlign w:val="center"/>
          </w:tcPr>
          <w:p w14:paraId="1627C18C">
            <w:pPr>
              <w:spacing w:line="400" w:lineRule="atLeast"/>
              <w:ind w:firstLine="0" w:firstLineChars="0"/>
              <w:jc w:val="center"/>
              <w:rPr>
                <w:color w:val="000000" w:themeColor="text1"/>
              </w:rPr>
            </w:pPr>
            <w:r>
              <w:rPr>
                <w:color w:val="000000" w:themeColor="text1"/>
              </w:rPr>
              <w:t>参加工作时间</w:t>
            </w:r>
          </w:p>
        </w:tc>
        <w:tc>
          <w:tcPr>
            <w:tcW w:w="2277" w:type="dxa"/>
            <w:gridSpan w:val="2"/>
            <w:vAlign w:val="center"/>
          </w:tcPr>
          <w:p w14:paraId="4EE2F1BC">
            <w:pPr>
              <w:spacing w:line="400" w:lineRule="atLeast"/>
              <w:ind w:firstLine="0" w:firstLineChars="0"/>
              <w:jc w:val="center"/>
              <w:rPr>
                <w:color w:val="000000" w:themeColor="text1"/>
              </w:rPr>
            </w:pPr>
          </w:p>
        </w:tc>
        <w:tc>
          <w:tcPr>
            <w:tcW w:w="2416" w:type="dxa"/>
            <w:gridSpan w:val="2"/>
            <w:vAlign w:val="center"/>
          </w:tcPr>
          <w:p w14:paraId="36F4ED3C">
            <w:pPr>
              <w:spacing w:line="400" w:lineRule="atLeast"/>
              <w:ind w:firstLine="0" w:firstLineChars="0"/>
              <w:jc w:val="center"/>
              <w:rPr>
                <w:color w:val="000000" w:themeColor="text1"/>
              </w:rPr>
            </w:pPr>
            <w:r>
              <w:rPr>
                <w:color w:val="000000" w:themeColor="text1"/>
              </w:rPr>
              <w:t>从事项目负责人年限</w:t>
            </w:r>
          </w:p>
        </w:tc>
        <w:tc>
          <w:tcPr>
            <w:tcW w:w="2160" w:type="dxa"/>
            <w:vAlign w:val="center"/>
          </w:tcPr>
          <w:p w14:paraId="0901D036">
            <w:pPr>
              <w:spacing w:line="400" w:lineRule="atLeast"/>
              <w:ind w:firstLine="0" w:firstLineChars="0"/>
              <w:jc w:val="center"/>
              <w:rPr>
                <w:color w:val="000000" w:themeColor="text1"/>
              </w:rPr>
            </w:pPr>
          </w:p>
        </w:tc>
      </w:tr>
      <w:tr w14:paraId="170F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jc w:val="center"/>
        </w:trPr>
        <w:tc>
          <w:tcPr>
            <w:tcW w:w="1139" w:type="dxa"/>
            <w:vAlign w:val="center"/>
          </w:tcPr>
          <w:p w14:paraId="4A4E881D">
            <w:pPr>
              <w:spacing w:line="400" w:lineRule="atLeast"/>
              <w:ind w:firstLine="0" w:firstLineChars="0"/>
              <w:jc w:val="center"/>
              <w:rPr>
                <w:color w:val="000000" w:themeColor="text1"/>
              </w:rPr>
            </w:pPr>
            <w:r>
              <w:rPr>
                <w:color w:val="000000" w:themeColor="text1"/>
              </w:rPr>
              <w:t>项目负责人简历</w:t>
            </w:r>
          </w:p>
        </w:tc>
        <w:tc>
          <w:tcPr>
            <w:tcW w:w="7612" w:type="dxa"/>
            <w:gridSpan w:val="6"/>
            <w:vAlign w:val="center"/>
          </w:tcPr>
          <w:p w14:paraId="432B25F7">
            <w:pPr>
              <w:spacing w:line="400" w:lineRule="atLeast"/>
              <w:ind w:firstLine="0" w:firstLineChars="0"/>
              <w:jc w:val="center"/>
              <w:rPr>
                <w:color w:val="000000" w:themeColor="text1"/>
              </w:rPr>
            </w:pPr>
          </w:p>
          <w:p w14:paraId="46741EB9">
            <w:pPr>
              <w:pStyle w:val="18"/>
              <w:ind w:firstLine="420"/>
              <w:rPr>
                <w:color w:val="000000" w:themeColor="text1"/>
              </w:rPr>
            </w:pPr>
          </w:p>
          <w:p w14:paraId="7E07CC75">
            <w:pPr>
              <w:pStyle w:val="18"/>
              <w:ind w:firstLine="420"/>
              <w:rPr>
                <w:color w:val="000000" w:themeColor="text1"/>
              </w:rPr>
            </w:pPr>
          </w:p>
          <w:p w14:paraId="02E86965">
            <w:pPr>
              <w:pStyle w:val="18"/>
              <w:ind w:firstLine="420"/>
              <w:rPr>
                <w:color w:val="000000" w:themeColor="text1"/>
              </w:rPr>
            </w:pPr>
          </w:p>
          <w:p w14:paraId="73CD85CE">
            <w:pPr>
              <w:pStyle w:val="18"/>
              <w:ind w:firstLine="420"/>
              <w:rPr>
                <w:color w:val="000000" w:themeColor="text1"/>
              </w:rPr>
            </w:pPr>
          </w:p>
          <w:p w14:paraId="7F9F1F02">
            <w:pPr>
              <w:pStyle w:val="18"/>
              <w:ind w:firstLine="420"/>
              <w:rPr>
                <w:color w:val="000000" w:themeColor="text1"/>
              </w:rPr>
            </w:pPr>
          </w:p>
          <w:p w14:paraId="785B0E21">
            <w:pPr>
              <w:pStyle w:val="18"/>
              <w:ind w:firstLine="420"/>
              <w:rPr>
                <w:color w:val="000000" w:themeColor="text1"/>
              </w:rPr>
            </w:pPr>
          </w:p>
          <w:p w14:paraId="124BF3D7">
            <w:pPr>
              <w:pStyle w:val="18"/>
              <w:ind w:firstLine="420"/>
              <w:rPr>
                <w:color w:val="000000" w:themeColor="text1"/>
              </w:rPr>
            </w:pPr>
          </w:p>
          <w:p w14:paraId="13B939DA">
            <w:pPr>
              <w:pStyle w:val="18"/>
              <w:ind w:firstLine="420"/>
              <w:rPr>
                <w:color w:val="000000" w:themeColor="text1"/>
              </w:rPr>
            </w:pPr>
          </w:p>
        </w:tc>
      </w:tr>
    </w:tbl>
    <w:p w14:paraId="06F38B7B">
      <w:pPr>
        <w:pStyle w:val="16"/>
        <w:shd w:val="clear"/>
        <w:spacing w:before="120" w:after="120" w:line="400" w:lineRule="atLeast"/>
        <w:ind w:firstLine="420"/>
        <w:jc w:val="both"/>
        <w:rPr>
          <w:rFonts w:hint="eastAsia" w:ascii="Times New Roman" w:hAnsi="Times New Roman" w:eastAsia="宋体" w:cs="Times New Roman"/>
          <w:color w:val="000000" w:themeColor="text1"/>
          <w:lang w:val="en-US" w:eastAsia="zh-CN"/>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70910114">
      <w:pPr>
        <w:pStyle w:val="3"/>
        <w:numPr>
          <w:ilvl w:val="0"/>
          <w:numId w:val="0"/>
        </w:numPr>
        <w:spacing w:line="400" w:lineRule="atLeast"/>
        <w:ind w:left="0" w:leftChars="0" w:firstLine="640" w:firstLineChars="200"/>
        <w:jc w:val="center"/>
        <w:rPr>
          <w:rFonts w:ascii="Times New Roman" w:hAnsi="Times New Roman"/>
          <w:b w:val="0"/>
          <w:color w:val="000000" w:themeColor="text1"/>
        </w:rPr>
      </w:pPr>
      <w:r>
        <w:rPr>
          <w:rFonts w:hint="eastAsia" w:ascii="Times New Roman" w:hAnsi="Times New Roman" w:cs="Times New Roman"/>
          <w:b w:val="0"/>
          <w:color w:val="000000" w:themeColor="text1"/>
          <w:kern w:val="2"/>
          <w:sz w:val="32"/>
          <w:szCs w:val="20"/>
          <w:lang w:val="en-US" w:eastAsia="zh-CN" w:bidi="ar-SA"/>
        </w:rPr>
        <w:t>九</w:t>
      </w:r>
      <w:r>
        <w:rPr>
          <w:rFonts w:hint="eastAsia" w:ascii="Times New Roman" w:hAnsi="Times New Roman" w:eastAsia="黑体" w:cs="Times New Roman"/>
          <w:b w:val="0"/>
          <w:color w:val="000000" w:themeColor="text1"/>
          <w:kern w:val="2"/>
          <w:sz w:val="32"/>
          <w:szCs w:val="20"/>
          <w:lang w:val="en-US" w:eastAsia="zh-CN" w:bidi="ar-SA"/>
        </w:rPr>
        <w:t>、</w:t>
      </w:r>
      <w:r>
        <w:rPr>
          <w:rFonts w:hint="eastAsia" w:ascii="Times New Roman" w:hAnsi="Times New Roman"/>
          <w:b w:val="0"/>
          <w:color w:val="000000" w:themeColor="text1"/>
          <w:lang w:eastAsia="zh-CN"/>
        </w:rPr>
        <w:t>保证金缴纳银行电子回执</w:t>
      </w:r>
    </w:p>
    <w:p w14:paraId="4303E1F0">
      <w:pPr>
        <w:pStyle w:val="324"/>
        <w:keepNext w:val="0"/>
        <w:keepLines w:val="0"/>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rPr>
          <w:rStyle w:val="103"/>
          <w:rFonts w:hint="eastAsia" w:cs="Times New Roman"/>
          <w:b w:val="0"/>
          <w:bCs/>
          <w:lang w:eastAsia="zh-CN"/>
        </w:rPr>
      </w:pPr>
    </w:p>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9E5E">
    <w:pPr>
      <w:pStyle w:val="31"/>
      <w:ind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0307ED">
                <w:pPr>
                  <w:pStyle w:val="31"/>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9B5D">
    <w:pPr>
      <w:pStyle w:val="31"/>
    </w:pPr>
    <w:r>
      <w:rPr>
        <w:sz w:val="18"/>
      </w:rP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7EBE732">
                <w:pPr>
                  <w:pStyle w:val="31"/>
                </w:pPr>
                <w:r>
                  <w:fldChar w:fldCharType="begin"/>
                </w:r>
                <w:r>
                  <w:instrText xml:space="preserve"> PAGE  \* MERGEFORMAT </w:instrText>
                </w:r>
                <w:r>
                  <w:fldChar w:fldCharType="separate"/>
                </w:r>
                <w:r>
                  <w:t>126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3081">
    <w:pPr>
      <w:widowControl/>
      <w:tabs>
        <w:tab w:val="center" w:pos="4153"/>
        <w:tab w:val="right" w:pos="8306"/>
      </w:tabs>
      <w:adjustRightInd w:val="0"/>
      <w:snapToGrid w:val="0"/>
      <w:spacing w:after="200" w:line="240" w:lineRule="auto"/>
      <w:ind w:firstLine="0" w:firstLineChars="0"/>
      <w:jc w:val="left"/>
      <w:rPr>
        <w:rFonts w:ascii="Tahoma" w:hAnsi="Tahoma" w:eastAsia="微软雅黑" w:cs="Times New Roman"/>
        <w:kern w:val="0"/>
        <w:sz w:val="18"/>
        <w:szCs w:val="18"/>
        <w:lang w:val="en-US" w:eastAsia="zh-CN" w:bidi="ar-SA"/>
      </w:rPr>
    </w:pPr>
    <w:r>
      <w:rPr>
        <w:sz w:val="18"/>
      </w:rPr>
      <w:pict>
        <v:shape id="_x0000_s4113" o:spid="_x0000_s41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4EFAF513">
                <w:pPr>
                  <w:pStyle w:val="31"/>
                </w:pPr>
                <w:r>
                  <w:fldChar w:fldCharType="begin"/>
                </w:r>
                <w:r>
                  <w:instrText xml:space="preserve"> PAGE  \* MERGEFORMAT </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49D6">
    <w:pPr>
      <w:spacing w:line="220" w:lineRule="auto"/>
      <w:ind w:left="3975"/>
      <w:rPr>
        <w:rFonts w:ascii="Times New Roman" w:hAnsi="Times New Roman" w:eastAsia="Times New Roman" w:cs="Times New Roman"/>
        <w:sz w:val="18"/>
        <w:szCs w:val="18"/>
      </w:rPr>
    </w:pPr>
    <w:r>
      <w:rPr>
        <w:sz w:val="18"/>
      </w:rPr>
      <w:pict>
        <v:shape id="_x0000_s4114" o:spid="_x0000_s411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06BDBD1">
                <w:pPr>
                  <w:pStyle w:val="31"/>
                </w:pPr>
                <w:r>
                  <w:fldChar w:fldCharType="begin"/>
                </w:r>
                <w:r>
                  <w:instrText xml:space="preserve"> PAGE  \* MERGEFORMAT </w:instrText>
                </w:r>
                <w:r>
                  <w:fldChar w:fldCharType="separate"/>
                </w:r>
                <w:r>
                  <w:t>49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1ACD">
    <w:pPr>
      <w:pStyle w:val="31"/>
    </w:pPr>
    <w:r>
      <w:rPr>
        <w:sz w:val="18"/>
      </w:rPr>
      <w:pict>
        <v:shape id="_x0000_s4115" o:spid="_x0000_s411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16977EA">
                <w:pPr>
                  <w:pStyle w:val="31"/>
                </w:pPr>
                <w:r>
                  <w:fldChar w:fldCharType="begin"/>
                </w:r>
                <w:r>
                  <w:instrText xml:space="preserve"> PAGE  \* MERGEFORMAT </w:instrText>
                </w:r>
                <w:r>
                  <w:fldChar w:fldCharType="separate"/>
                </w:r>
                <w:r>
                  <w:t>56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E10E">
    <w:pPr>
      <w:pStyle w:val="31"/>
    </w:pPr>
    <w:r>
      <w:rPr>
        <w:sz w:val="18"/>
      </w:rPr>
      <w:pict>
        <v:shape id="_x0000_s4111" o:spid="_x0000_s411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23F8271">
                <w:pPr>
                  <w:pStyle w:val="31"/>
                </w:pPr>
                <w:r>
                  <w:fldChar w:fldCharType="begin"/>
                </w:r>
                <w:r>
                  <w:instrText xml:space="preserve"> PAGE  \* MERGEFORMAT </w:instrText>
                </w:r>
                <w:r>
                  <w:fldChar w:fldCharType="separate"/>
                </w:r>
                <w:r>
                  <w:t>116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E28E">
    <w:pPr>
      <w:tabs>
        <w:tab w:val="center" w:pos="4153"/>
        <w:tab w:val="right" w:pos="8306"/>
      </w:tabs>
      <w:snapToGrid w:val="0"/>
      <w:ind w:firstLine="360"/>
      <w:jc w:val="left"/>
      <w:rPr>
        <w:kern w:val="0"/>
        <w:sz w:val="18"/>
        <w:szCs w:val="18"/>
      </w:rPr>
    </w:pPr>
    <w:r>
      <w:rPr>
        <w:kern w:val="0"/>
        <w:sz w:val="18"/>
        <w:szCs w:val="18"/>
      </w:rPr>
      <w:pict>
        <v:shape id="_x0000_s4112" o:spid="_x0000_s411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SALvNABAACkAwAADgAAAAAAAAABACAAAAAeAQAAZHJz&#10;L2Uyb0RvYy54bWxQSwUGAAAAAAYABgBZAQAAYAUAAAAA&#10;">
          <v:path/>
          <v:fill on="f" focussize="0,0"/>
          <v:stroke on="f"/>
          <v:imagedata o:title=""/>
          <o:lock v:ext="edit" aspectratio="f"/>
          <v:textbox inset="0mm,0mm,0mm,0mm" style="mso-fit-shape-to-text:t;">
            <w:txbxContent>
              <w:p w14:paraId="63810FF4">
                <w:pPr>
                  <w:tabs>
                    <w:tab w:val="center" w:pos="4153"/>
                    <w:tab w:val="right" w:pos="8306"/>
                  </w:tabs>
                  <w:snapToGrid w:val="0"/>
                  <w:ind w:firstLine="360"/>
                  <w:jc w:val="left"/>
                  <w:rPr>
                    <w:kern w:val="0"/>
                    <w:sz w:val="18"/>
                    <w:szCs w:val="18"/>
                  </w:rPr>
                </w:pPr>
                <w:r>
                  <w:rPr>
                    <w:kern w:val="0"/>
                    <w:sz w:val="18"/>
                    <w:szCs w:val="18"/>
                  </w:rPr>
                  <w:fldChar w:fldCharType="begin"/>
                </w:r>
                <w:r>
                  <w:rPr>
                    <w:rFonts w:ascii="Calibri" w:hAnsi="Calibri"/>
                    <w:kern w:val="0"/>
                    <w:sz w:val="18"/>
                    <w:szCs w:val="18"/>
                  </w:rPr>
                  <w:instrText xml:space="preserve">PAGE  </w:instrText>
                </w:r>
                <w:r>
                  <w:rPr>
                    <w:kern w:val="0"/>
                    <w:sz w:val="18"/>
                    <w:szCs w:val="18"/>
                  </w:rPr>
                  <w:fldChar w:fldCharType="separate"/>
                </w:r>
                <w:r>
                  <w:rPr>
                    <w:rFonts w:ascii="Calibri" w:hAnsi="Calibri"/>
                    <w:kern w:val="0"/>
                    <w:sz w:val="18"/>
                    <w:szCs w:val="18"/>
                  </w:rPr>
                  <w:t>33</w:t>
                </w:r>
                <w:r>
                  <w:rPr>
                    <w:kern w:val="0"/>
                    <w:sz w:val="18"/>
                    <w:szCs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2726">
    <w:pPr>
      <w:pStyle w:val="31"/>
    </w:pPr>
    <w:r>
      <w:rPr>
        <w:sz w:val="18"/>
      </w:rPr>
      <w:pict>
        <v:shape id="文本框 3" o:spid="_x0000_s410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FD46A2D">
                <w:pPr>
                  <w:pStyle w:val="3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0618">
    <w:pPr>
      <w:pStyle w:val="31"/>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5C925FC">
                <w:pPr>
                  <w:pStyle w:val="31"/>
                </w:pPr>
                <w:r>
                  <w:fldChar w:fldCharType="begin"/>
                </w:r>
                <w:r>
                  <w:instrText xml:space="preserve"> PAGE  \* MERGEFORMAT </w:instrText>
                </w:r>
                <w:r>
                  <w:fldChar w:fldCharType="separate"/>
                </w:r>
                <w:r>
                  <w:t>115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DD3C">
    <w:pPr>
      <w:pStyle w:val="31"/>
      <w:ind w:firstLine="360"/>
    </w:pPr>
    <w:r>
      <w:rPr>
        <w:sz w:val="18"/>
      </w:rPr>
      <w:pict>
        <v:shape id="_x0000_s4103" o:spid="_x0000_s410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66CCC07">
                <w:pPr>
                  <w:pStyle w:val="31"/>
                </w:pPr>
                <w:r>
                  <w:fldChar w:fldCharType="begin"/>
                </w:r>
                <w:r>
                  <w:instrText xml:space="preserve"> PAGE  \* MERGEFORMAT </w:instrText>
                </w:r>
                <w:r>
                  <w:fldChar w:fldCharType="separate"/>
                </w:r>
                <w:r>
                  <w:t>123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679D">
    <w:pPr>
      <w:pStyle w:val="32"/>
      <w:pBdr>
        <w:bottom w:val="none" w:color="auto" w:sz="0" w:space="0"/>
      </w:pBdr>
      <w:ind w:firstLine="360"/>
    </w:pPr>
  </w:p>
  <w:p w14:paraId="70A06A9B">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87777">
    <w:pPr>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7527">
    <w:pPr>
      <w:pStyle w:val="3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4E1A">
    <w:pPr>
      <w:pStyle w:val="32"/>
      <w:pBdr>
        <w:bottom w:val="none" w:color="auto" w:sz="0" w:space="1"/>
      </w:pBdr>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F862">
    <w:pPr>
      <w:pStyle w:val="324"/>
      <w:ind w:left="0" w:leftChars="0" w:firstLine="0" w:firstLineChars="0"/>
      <w:jc w:val="left"/>
      <w:rPr>
        <w:rFonts w:hint="defau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7214">
    <w:pPr>
      <w:pStyle w:val="32"/>
      <w:pBdr>
        <w:bottom w:val="none" w:color="auto" w:sz="0" w:space="1"/>
      </w:pBdr>
      <w:ind w:left="0" w:leftChars="0" w:firstLine="0" w:firstLineChars="0"/>
      <w:jc w:val="both"/>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46165"/>
    <w:multiLevelType w:val="singleLevel"/>
    <w:tmpl w:val="83446165"/>
    <w:lvl w:ilvl="0" w:tentative="0">
      <w:start w:val="1"/>
      <w:numFmt w:val="decimal"/>
      <w:suff w:val="nothing"/>
      <w:lvlText w:val="%1．"/>
      <w:lvlJc w:val="left"/>
      <w:pPr>
        <w:ind w:left="0" w:firstLine="400"/>
      </w:pPr>
      <w:rPr>
        <w:rFonts w:hint="default"/>
      </w:rPr>
    </w:lvl>
  </w:abstractNum>
  <w:abstractNum w:abstractNumId="1">
    <w:nsid w:val="8FA8B3E3"/>
    <w:multiLevelType w:val="singleLevel"/>
    <w:tmpl w:val="8FA8B3E3"/>
    <w:lvl w:ilvl="0" w:tentative="0">
      <w:start w:val="1"/>
      <w:numFmt w:val="decimal"/>
      <w:suff w:val="nothing"/>
      <w:lvlText w:val="（%1）"/>
      <w:lvlJc w:val="left"/>
    </w:lvl>
  </w:abstractNum>
  <w:abstractNum w:abstractNumId="2">
    <w:nsid w:val="9CDED3D0"/>
    <w:multiLevelType w:val="singleLevel"/>
    <w:tmpl w:val="9CDED3D0"/>
    <w:lvl w:ilvl="0" w:tentative="0">
      <w:start w:val="22"/>
      <w:numFmt w:val="decimal"/>
      <w:suff w:val="nothing"/>
      <w:lvlText w:val="（%1）"/>
      <w:lvlJc w:val="left"/>
    </w:lvl>
  </w:abstractNum>
  <w:abstractNum w:abstractNumId="3">
    <w:nsid w:val="B0194555"/>
    <w:multiLevelType w:val="singleLevel"/>
    <w:tmpl w:val="B0194555"/>
    <w:lvl w:ilvl="0" w:tentative="0">
      <w:start w:val="1"/>
      <w:numFmt w:val="chineseCounting"/>
      <w:suff w:val="nothing"/>
      <w:lvlText w:val="（%1）"/>
      <w:lvlJc w:val="left"/>
      <w:rPr>
        <w:rFonts w:hint="eastAsia"/>
      </w:rPr>
    </w:lvl>
  </w:abstractNum>
  <w:abstractNum w:abstractNumId="4">
    <w:nsid w:val="B2BA9EDF"/>
    <w:multiLevelType w:val="singleLevel"/>
    <w:tmpl w:val="B2BA9EDF"/>
    <w:lvl w:ilvl="0" w:tentative="0">
      <w:start w:val="1"/>
      <w:numFmt w:val="chineseCounting"/>
      <w:suff w:val="nothing"/>
      <w:lvlText w:val="%1、"/>
      <w:lvlJc w:val="left"/>
      <w:rPr>
        <w:rFonts w:hint="eastAsia"/>
      </w:rPr>
    </w:lvl>
  </w:abstractNum>
  <w:abstractNum w:abstractNumId="5">
    <w:nsid w:val="F1ACB3AA"/>
    <w:multiLevelType w:val="singleLevel"/>
    <w:tmpl w:val="F1ACB3AA"/>
    <w:lvl w:ilvl="0" w:tentative="0">
      <w:start w:val="1"/>
      <w:numFmt w:val="decimal"/>
      <w:lvlText w:val="%1."/>
      <w:lvlJc w:val="left"/>
      <w:pPr>
        <w:ind w:left="425" w:hanging="425"/>
      </w:pPr>
      <w:rPr>
        <w:rFonts w:hint="default"/>
      </w:rPr>
    </w:lvl>
  </w:abstractNum>
  <w:abstractNum w:abstractNumId="6">
    <w:nsid w:val="0D324DC4"/>
    <w:multiLevelType w:val="singleLevel"/>
    <w:tmpl w:val="0D324DC4"/>
    <w:lvl w:ilvl="0" w:tentative="0">
      <w:start w:val="1"/>
      <w:numFmt w:val="decimal"/>
      <w:lvlText w:val="(%1)"/>
      <w:lvlJc w:val="left"/>
      <w:pPr>
        <w:ind w:left="425" w:hanging="425"/>
      </w:pPr>
      <w:rPr>
        <w:rFonts w:hint="default"/>
      </w:rPr>
    </w:lvl>
  </w:abstractNum>
  <w:abstractNum w:abstractNumId="7">
    <w:nsid w:val="3254E95F"/>
    <w:multiLevelType w:val="singleLevel"/>
    <w:tmpl w:val="3254E95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8">
    <w:nsid w:val="3FE1CECF"/>
    <w:multiLevelType w:val="singleLevel"/>
    <w:tmpl w:val="3FE1CECF"/>
    <w:lvl w:ilvl="0" w:tentative="0">
      <w:start w:val="1"/>
      <w:numFmt w:val="chineseCounting"/>
      <w:suff w:val="nothing"/>
      <w:lvlText w:val="（%1）"/>
      <w:lvlJc w:val="left"/>
      <w:rPr>
        <w:rFonts w:hint="eastAsia"/>
      </w:rPr>
    </w:lvl>
  </w:abstractNum>
  <w:abstractNum w:abstractNumId="9">
    <w:nsid w:val="4887EC08"/>
    <w:multiLevelType w:val="singleLevel"/>
    <w:tmpl w:val="4887EC08"/>
    <w:lvl w:ilvl="0" w:tentative="0">
      <w:start w:val="1"/>
      <w:numFmt w:val="decimal"/>
      <w:suff w:val="nothing"/>
      <w:lvlText w:val="（%1）"/>
      <w:lvlJc w:val="left"/>
    </w:lvl>
  </w:abstractNum>
  <w:abstractNum w:abstractNumId="10">
    <w:nsid w:val="5100AE91"/>
    <w:multiLevelType w:val="singleLevel"/>
    <w:tmpl w:val="5100AE91"/>
    <w:lvl w:ilvl="0" w:tentative="0">
      <w:start w:val="1"/>
      <w:numFmt w:val="decimal"/>
      <w:suff w:val="nothing"/>
      <w:lvlText w:val="%1．"/>
      <w:lvlJc w:val="left"/>
      <w:pPr>
        <w:ind w:left="0" w:firstLine="400"/>
      </w:pPr>
      <w:rPr>
        <w:rFonts w:hint="default"/>
      </w:rPr>
    </w:lvl>
  </w:abstractNum>
  <w:abstractNum w:abstractNumId="11">
    <w:nsid w:val="7A7404F7"/>
    <w:multiLevelType w:val="multilevel"/>
    <w:tmpl w:val="7A7404F7"/>
    <w:lvl w:ilvl="0" w:tentative="0">
      <w:start w:val="5"/>
      <w:numFmt w:val="japaneseCounting"/>
      <w:pStyle w:val="20"/>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DF99258"/>
    <w:multiLevelType w:val="singleLevel"/>
    <w:tmpl w:val="7DF99258"/>
    <w:lvl w:ilvl="0" w:tentative="0">
      <w:start w:val="1"/>
      <w:numFmt w:val="chineseCounting"/>
      <w:suff w:val="nothing"/>
      <w:lvlText w:val="（%1）"/>
      <w:lvlJc w:val="left"/>
      <w:rPr>
        <w:rFonts w:hint="eastAsia"/>
      </w:rPr>
    </w:lvl>
  </w:abstractNum>
  <w:num w:numId="1">
    <w:abstractNumId w:val="7"/>
  </w:num>
  <w:num w:numId="2">
    <w:abstractNumId w:val="11"/>
  </w:num>
  <w:num w:numId="3">
    <w:abstractNumId w:val="1"/>
  </w:num>
  <w:num w:numId="4">
    <w:abstractNumId w:val="2"/>
  </w:num>
  <w:num w:numId="5">
    <w:abstractNumId w:val="9"/>
  </w:num>
  <w:num w:numId="6">
    <w:abstractNumId w:val="6"/>
  </w:num>
  <w:num w:numId="7">
    <w:abstractNumId w:val="5"/>
  </w:num>
  <w:num w:numId="8">
    <w:abstractNumId w:val="4"/>
  </w:num>
  <w:num w:numId="9">
    <w:abstractNumId w:val="8"/>
  </w:num>
  <w:num w:numId="10">
    <w:abstractNumId w:val="1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TQ3NTcwMDJmMGI1YTBhZmRjZTlhMjk2NDhkOGY4YTAifQ=="/>
  </w:docVars>
  <w:rsids>
    <w:rsidRoot w:val="001F5DFC"/>
    <w:rsid w:val="00006462"/>
    <w:rsid w:val="00006D68"/>
    <w:rsid w:val="00007766"/>
    <w:rsid w:val="00014DC4"/>
    <w:rsid w:val="00014DFD"/>
    <w:rsid w:val="0002247A"/>
    <w:rsid w:val="000260CC"/>
    <w:rsid w:val="000273CC"/>
    <w:rsid w:val="00027B7C"/>
    <w:rsid w:val="00031AC4"/>
    <w:rsid w:val="00041D92"/>
    <w:rsid w:val="00043ED2"/>
    <w:rsid w:val="000461E2"/>
    <w:rsid w:val="00047E4F"/>
    <w:rsid w:val="00047F74"/>
    <w:rsid w:val="00051006"/>
    <w:rsid w:val="00051BEF"/>
    <w:rsid w:val="00052819"/>
    <w:rsid w:val="000541D1"/>
    <w:rsid w:val="000551B4"/>
    <w:rsid w:val="000557D1"/>
    <w:rsid w:val="00056ED8"/>
    <w:rsid w:val="00070788"/>
    <w:rsid w:val="000727FF"/>
    <w:rsid w:val="00073D95"/>
    <w:rsid w:val="00074AD8"/>
    <w:rsid w:val="00074C7D"/>
    <w:rsid w:val="00076BE2"/>
    <w:rsid w:val="0007710F"/>
    <w:rsid w:val="000803B0"/>
    <w:rsid w:val="00083600"/>
    <w:rsid w:val="0008391E"/>
    <w:rsid w:val="0009044C"/>
    <w:rsid w:val="0009075B"/>
    <w:rsid w:val="000935DF"/>
    <w:rsid w:val="00093FB2"/>
    <w:rsid w:val="000951CF"/>
    <w:rsid w:val="000A056F"/>
    <w:rsid w:val="000A5067"/>
    <w:rsid w:val="000A7F6D"/>
    <w:rsid w:val="000B0D1B"/>
    <w:rsid w:val="000C0326"/>
    <w:rsid w:val="000C5D40"/>
    <w:rsid w:val="000C75C3"/>
    <w:rsid w:val="000D16A8"/>
    <w:rsid w:val="000D262D"/>
    <w:rsid w:val="000D2B20"/>
    <w:rsid w:val="000D2FC8"/>
    <w:rsid w:val="000E0A40"/>
    <w:rsid w:val="000E242C"/>
    <w:rsid w:val="000E5E15"/>
    <w:rsid w:val="000E7713"/>
    <w:rsid w:val="000F12BB"/>
    <w:rsid w:val="000F1BB0"/>
    <w:rsid w:val="000F1DC3"/>
    <w:rsid w:val="000F23DE"/>
    <w:rsid w:val="000F2EFC"/>
    <w:rsid w:val="000F3270"/>
    <w:rsid w:val="000F49AD"/>
    <w:rsid w:val="000F551D"/>
    <w:rsid w:val="000F5574"/>
    <w:rsid w:val="001001BA"/>
    <w:rsid w:val="00103BB6"/>
    <w:rsid w:val="0011406C"/>
    <w:rsid w:val="00114443"/>
    <w:rsid w:val="0011684E"/>
    <w:rsid w:val="00117456"/>
    <w:rsid w:val="00117FCF"/>
    <w:rsid w:val="001244E0"/>
    <w:rsid w:val="001246A7"/>
    <w:rsid w:val="001269C0"/>
    <w:rsid w:val="00126C8F"/>
    <w:rsid w:val="001304D0"/>
    <w:rsid w:val="00131974"/>
    <w:rsid w:val="00132132"/>
    <w:rsid w:val="00132E3C"/>
    <w:rsid w:val="001352DC"/>
    <w:rsid w:val="00136908"/>
    <w:rsid w:val="0014003E"/>
    <w:rsid w:val="00144530"/>
    <w:rsid w:val="00144828"/>
    <w:rsid w:val="00151FE8"/>
    <w:rsid w:val="00152A8E"/>
    <w:rsid w:val="0015332C"/>
    <w:rsid w:val="001543FF"/>
    <w:rsid w:val="00163014"/>
    <w:rsid w:val="00163B44"/>
    <w:rsid w:val="00163C39"/>
    <w:rsid w:val="0016461B"/>
    <w:rsid w:val="0016676D"/>
    <w:rsid w:val="00166F8A"/>
    <w:rsid w:val="0017101F"/>
    <w:rsid w:val="00172A97"/>
    <w:rsid w:val="00175417"/>
    <w:rsid w:val="0018058D"/>
    <w:rsid w:val="001823B2"/>
    <w:rsid w:val="00182982"/>
    <w:rsid w:val="00192C74"/>
    <w:rsid w:val="00193950"/>
    <w:rsid w:val="001957F8"/>
    <w:rsid w:val="001A1116"/>
    <w:rsid w:val="001A2618"/>
    <w:rsid w:val="001A28CB"/>
    <w:rsid w:val="001A4493"/>
    <w:rsid w:val="001A61BB"/>
    <w:rsid w:val="001A67DA"/>
    <w:rsid w:val="001A7B3E"/>
    <w:rsid w:val="001B1746"/>
    <w:rsid w:val="001B4B40"/>
    <w:rsid w:val="001B5793"/>
    <w:rsid w:val="001B63C0"/>
    <w:rsid w:val="001C1C98"/>
    <w:rsid w:val="001C31E3"/>
    <w:rsid w:val="001C5887"/>
    <w:rsid w:val="001C6ABE"/>
    <w:rsid w:val="001C6CB8"/>
    <w:rsid w:val="001D1468"/>
    <w:rsid w:val="001D7DB3"/>
    <w:rsid w:val="001E0B87"/>
    <w:rsid w:val="001E1517"/>
    <w:rsid w:val="001E289B"/>
    <w:rsid w:val="001E2F72"/>
    <w:rsid w:val="001E4A13"/>
    <w:rsid w:val="001E6F22"/>
    <w:rsid w:val="001F5DFC"/>
    <w:rsid w:val="001F7042"/>
    <w:rsid w:val="0020080E"/>
    <w:rsid w:val="00204075"/>
    <w:rsid w:val="0020478E"/>
    <w:rsid w:val="00204CC3"/>
    <w:rsid w:val="00206DE5"/>
    <w:rsid w:val="00207366"/>
    <w:rsid w:val="00207802"/>
    <w:rsid w:val="002150E2"/>
    <w:rsid w:val="00221DBB"/>
    <w:rsid w:val="00223BB5"/>
    <w:rsid w:val="00223FBC"/>
    <w:rsid w:val="00225264"/>
    <w:rsid w:val="00225827"/>
    <w:rsid w:val="002277BD"/>
    <w:rsid w:val="00231698"/>
    <w:rsid w:val="0023618C"/>
    <w:rsid w:val="00236EE5"/>
    <w:rsid w:val="00240015"/>
    <w:rsid w:val="0024084A"/>
    <w:rsid w:val="00243994"/>
    <w:rsid w:val="00243A63"/>
    <w:rsid w:val="00244E9B"/>
    <w:rsid w:val="00247B5B"/>
    <w:rsid w:val="002530DB"/>
    <w:rsid w:val="0025334B"/>
    <w:rsid w:val="00254137"/>
    <w:rsid w:val="00254166"/>
    <w:rsid w:val="002621A4"/>
    <w:rsid w:val="00263E5D"/>
    <w:rsid w:val="00264F2E"/>
    <w:rsid w:val="002657A4"/>
    <w:rsid w:val="002658FD"/>
    <w:rsid w:val="00266A46"/>
    <w:rsid w:val="002679A8"/>
    <w:rsid w:val="00270E94"/>
    <w:rsid w:val="00276B89"/>
    <w:rsid w:val="00277512"/>
    <w:rsid w:val="00280BBA"/>
    <w:rsid w:val="0028146F"/>
    <w:rsid w:val="00281A95"/>
    <w:rsid w:val="00282B4E"/>
    <w:rsid w:val="00285860"/>
    <w:rsid w:val="002866D9"/>
    <w:rsid w:val="00291395"/>
    <w:rsid w:val="00292BAB"/>
    <w:rsid w:val="00293EA1"/>
    <w:rsid w:val="0029586B"/>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1DDF"/>
    <w:rsid w:val="002C2104"/>
    <w:rsid w:val="002C2790"/>
    <w:rsid w:val="002C44F1"/>
    <w:rsid w:val="002C52E8"/>
    <w:rsid w:val="002D0602"/>
    <w:rsid w:val="002D0FB0"/>
    <w:rsid w:val="002D45CF"/>
    <w:rsid w:val="002D769D"/>
    <w:rsid w:val="002E02A2"/>
    <w:rsid w:val="002E0E66"/>
    <w:rsid w:val="002E2CF6"/>
    <w:rsid w:val="002E3F29"/>
    <w:rsid w:val="002E41F2"/>
    <w:rsid w:val="002E6922"/>
    <w:rsid w:val="002E7945"/>
    <w:rsid w:val="002F00BD"/>
    <w:rsid w:val="002F066A"/>
    <w:rsid w:val="002F54BA"/>
    <w:rsid w:val="002F6BB2"/>
    <w:rsid w:val="002F71A7"/>
    <w:rsid w:val="00300389"/>
    <w:rsid w:val="003035EF"/>
    <w:rsid w:val="00305943"/>
    <w:rsid w:val="00310173"/>
    <w:rsid w:val="00310B37"/>
    <w:rsid w:val="00310BFC"/>
    <w:rsid w:val="00312A45"/>
    <w:rsid w:val="00313CBE"/>
    <w:rsid w:val="0031470B"/>
    <w:rsid w:val="00315BCC"/>
    <w:rsid w:val="003225D8"/>
    <w:rsid w:val="00324815"/>
    <w:rsid w:val="003308F2"/>
    <w:rsid w:val="00335CB0"/>
    <w:rsid w:val="00336D49"/>
    <w:rsid w:val="003377B5"/>
    <w:rsid w:val="00340054"/>
    <w:rsid w:val="00342053"/>
    <w:rsid w:val="00344D07"/>
    <w:rsid w:val="003459E5"/>
    <w:rsid w:val="00347AE3"/>
    <w:rsid w:val="00351B0D"/>
    <w:rsid w:val="0035447D"/>
    <w:rsid w:val="00354D36"/>
    <w:rsid w:val="00360113"/>
    <w:rsid w:val="00363CA5"/>
    <w:rsid w:val="00364237"/>
    <w:rsid w:val="00364B3F"/>
    <w:rsid w:val="003661A4"/>
    <w:rsid w:val="00374939"/>
    <w:rsid w:val="00377DF0"/>
    <w:rsid w:val="00386AF9"/>
    <w:rsid w:val="003920E9"/>
    <w:rsid w:val="00393A41"/>
    <w:rsid w:val="00394CF6"/>
    <w:rsid w:val="003958E6"/>
    <w:rsid w:val="00395DE9"/>
    <w:rsid w:val="0039679C"/>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5CAC"/>
    <w:rsid w:val="003C7191"/>
    <w:rsid w:val="003D0330"/>
    <w:rsid w:val="003D1C36"/>
    <w:rsid w:val="003D2128"/>
    <w:rsid w:val="003D21B2"/>
    <w:rsid w:val="003D44AD"/>
    <w:rsid w:val="003D60EB"/>
    <w:rsid w:val="003E4A39"/>
    <w:rsid w:val="003F5B16"/>
    <w:rsid w:val="003F7521"/>
    <w:rsid w:val="003F7778"/>
    <w:rsid w:val="004009AC"/>
    <w:rsid w:val="00403793"/>
    <w:rsid w:val="00403BED"/>
    <w:rsid w:val="00404B1C"/>
    <w:rsid w:val="00411357"/>
    <w:rsid w:val="0041225F"/>
    <w:rsid w:val="00413564"/>
    <w:rsid w:val="00415EDB"/>
    <w:rsid w:val="004167BD"/>
    <w:rsid w:val="00417DB9"/>
    <w:rsid w:val="00417EF4"/>
    <w:rsid w:val="00421642"/>
    <w:rsid w:val="004235F3"/>
    <w:rsid w:val="00426FF0"/>
    <w:rsid w:val="00430C64"/>
    <w:rsid w:val="0043181A"/>
    <w:rsid w:val="00431A67"/>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710E6"/>
    <w:rsid w:val="00471851"/>
    <w:rsid w:val="004751F8"/>
    <w:rsid w:val="004760B7"/>
    <w:rsid w:val="00482A0D"/>
    <w:rsid w:val="0048461D"/>
    <w:rsid w:val="004858EA"/>
    <w:rsid w:val="00487CDE"/>
    <w:rsid w:val="0049180C"/>
    <w:rsid w:val="00492AD4"/>
    <w:rsid w:val="00492F46"/>
    <w:rsid w:val="004946E0"/>
    <w:rsid w:val="004950E8"/>
    <w:rsid w:val="004957D7"/>
    <w:rsid w:val="004A0904"/>
    <w:rsid w:val="004A60DF"/>
    <w:rsid w:val="004A6332"/>
    <w:rsid w:val="004B0C03"/>
    <w:rsid w:val="004B2897"/>
    <w:rsid w:val="004B2B21"/>
    <w:rsid w:val="004B37C9"/>
    <w:rsid w:val="004B6066"/>
    <w:rsid w:val="004B70A1"/>
    <w:rsid w:val="004B713E"/>
    <w:rsid w:val="004C1F22"/>
    <w:rsid w:val="004C47E7"/>
    <w:rsid w:val="004C7CE2"/>
    <w:rsid w:val="004D0F52"/>
    <w:rsid w:val="004D387F"/>
    <w:rsid w:val="004D752E"/>
    <w:rsid w:val="004E0615"/>
    <w:rsid w:val="004E297F"/>
    <w:rsid w:val="004F001D"/>
    <w:rsid w:val="004F08E2"/>
    <w:rsid w:val="004F4725"/>
    <w:rsid w:val="004F50B7"/>
    <w:rsid w:val="004F5949"/>
    <w:rsid w:val="004F5EE5"/>
    <w:rsid w:val="004F7911"/>
    <w:rsid w:val="0050095F"/>
    <w:rsid w:val="00501CC7"/>
    <w:rsid w:val="005027D9"/>
    <w:rsid w:val="00503D78"/>
    <w:rsid w:val="005051E5"/>
    <w:rsid w:val="00507F61"/>
    <w:rsid w:val="0051028F"/>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9507D"/>
    <w:rsid w:val="00595DD2"/>
    <w:rsid w:val="005A16DB"/>
    <w:rsid w:val="005A2640"/>
    <w:rsid w:val="005A32FA"/>
    <w:rsid w:val="005A489F"/>
    <w:rsid w:val="005A4CEC"/>
    <w:rsid w:val="005A68D5"/>
    <w:rsid w:val="005A7180"/>
    <w:rsid w:val="005B358E"/>
    <w:rsid w:val="005B4572"/>
    <w:rsid w:val="005B494F"/>
    <w:rsid w:val="005B4E05"/>
    <w:rsid w:val="005B4E0C"/>
    <w:rsid w:val="005B65B2"/>
    <w:rsid w:val="005B7D13"/>
    <w:rsid w:val="005B7E93"/>
    <w:rsid w:val="005C4799"/>
    <w:rsid w:val="005C4D29"/>
    <w:rsid w:val="005D2A0E"/>
    <w:rsid w:val="005D2C0E"/>
    <w:rsid w:val="005D4121"/>
    <w:rsid w:val="005D49D2"/>
    <w:rsid w:val="005D49E7"/>
    <w:rsid w:val="005D5539"/>
    <w:rsid w:val="005D5ADD"/>
    <w:rsid w:val="005D5B25"/>
    <w:rsid w:val="005D6A68"/>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2060A"/>
    <w:rsid w:val="00623E71"/>
    <w:rsid w:val="00627439"/>
    <w:rsid w:val="00635E23"/>
    <w:rsid w:val="00636F3D"/>
    <w:rsid w:val="00637503"/>
    <w:rsid w:val="006409FD"/>
    <w:rsid w:val="00642156"/>
    <w:rsid w:val="0064264E"/>
    <w:rsid w:val="00643659"/>
    <w:rsid w:val="006442B5"/>
    <w:rsid w:val="0064498F"/>
    <w:rsid w:val="00647BB3"/>
    <w:rsid w:val="006507A0"/>
    <w:rsid w:val="006522A4"/>
    <w:rsid w:val="006522E5"/>
    <w:rsid w:val="00665E7C"/>
    <w:rsid w:val="0067112F"/>
    <w:rsid w:val="006733EF"/>
    <w:rsid w:val="00675AA9"/>
    <w:rsid w:val="00675FFD"/>
    <w:rsid w:val="00681408"/>
    <w:rsid w:val="006818A0"/>
    <w:rsid w:val="00681EC1"/>
    <w:rsid w:val="00682E5B"/>
    <w:rsid w:val="00683279"/>
    <w:rsid w:val="00684A18"/>
    <w:rsid w:val="006856AE"/>
    <w:rsid w:val="006869A6"/>
    <w:rsid w:val="00687871"/>
    <w:rsid w:val="00695414"/>
    <w:rsid w:val="0069744B"/>
    <w:rsid w:val="006A303E"/>
    <w:rsid w:val="006A560E"/>
    <w:rsid w:val="006A6044"/>
    <w:rsid w:val="006A6D92"/>
    <w:rsid w:val="006B0440"/>
    <w:rsid w:val="006B0529"/>
    <w:rsid w:val="006B2E8C"/>
    <w:rsid w:val="006B3925"/>
    <w:rsid w:val="006B3D41"/>
    <w:rsid w:val="006B5C28"/>
    <w:rsid w:val="006B6D1F"/>
    <w:rsid w:val="006B7E44"/>
    <w:rsid w:val="006C58D6"/>
    <w:rsid w:val="006C68DA"/>
    <w:rsid w:val="006C70DA"/>
    <w:rsid w:val="006C718C"/>
    <w:rsid w:val="006D021F"/>
    <w:rsid w:val="006D0551"/>
    <w:rsid w:val="006D0A74"/>
    <w:rsid w:val="006D2C2C"/>
    <w:rsid w:val="006D4612"/>
    <w:rsid w:val="006D4ED8"/>
    <w:rsid w:val="006D6F09"/>
    <w:rsid w:val="006E2CBA"/>
    <w:rsid w:val="006E629A"/>
    <w:rsid w:val="006E65EC"/>
    <w:rsid w:val="006E6EB0"/>
    <w:rsid w:val="006F11D9"/>
    <w:rsid w:val="00707268"/>
    <w:rsid w:val="00710F2F"/>
    <w:rsid w:val="007113B0"/>
    <w:rsid w:val="00712587"/>
    <w:rsid w:val="0071312A"/>
    <w:rsid w:val="00713E1E"/>
    <w:rsid w:val="0071757D"/>
    <w:rsid w:val="0072110E"/>
    <w:rsid w:val="0072272C"/>
    <w:rsid w:val="0072413F"/>
    <w:rsid w:val="00725382"/>
    <w:rsid w:val="00725A47"/>
    <w:rsid w:val="0073176C"/>
    <w:rsid w:val="00732CAC"/>
    <w:rsid w:val="00733C04"/>
    <w:rsid w:val="00733E26"/>
    <w:rsid w:val="007352AB"/>
    <w:rsid w:val="00735F73"/>
    <w:rsid w:val="00736D64"/>
    <w:rsid w:val="00737175"/>
    <w:rsid w:val="00747CED"/>
    <w:rsid w:val="00750198"/>
    <w:rsid w:val="00752FF7"/>
    <w:rsid w:val="00754789"/>
    <w:rsid w:val="00755345"/>
    <w:rsid w:val="00757802"/>
    <w:rsid w:val="007601D6"/>
    <w:rsid w:val="00764188"/>
    <w:rsid w:val="00767640"/>
    <w:rsid w:val="0077605C"/>
    <w:rsid w:val="00777FBF"/>
    <w:rsid w:val="00783B1E"/>
    <w:rsid w:val="00785921"/>
    <w:rsid w:val="00787B6B"/>
    <w:rsid w:val="00790D48"/>
    <w:rsid w:val="007912EE"/>
    <w:rsid w:val="00791D7C"/>
    <w:rsid w:val="00793C22"/>
    <w:rsid w:val="00793E12"/>
    <w:rsid w:val="0079457E"/>
    <w:rsid w:val="00796AC3"/>
    <w:rsid w:val="00796D43"/>
    <w:rsid w:val="007A0E41"/>
    <w:rsid w:val="007A0E97"/>
    <w:rsid w:val="007A2AA1"/>
    <w:rsid w:val="007A2FFD"/>
    <w:rsid w:val="007A4159"/>
    <w:rsid w:val="007A64E0"/>
    <w:rsid w:val="007B4EAF"/>
    <w:rsid w:val="007B532B"/>
    <w:rsid w:val="007B554E"/>
    <w:rsid w:val="007B6757"/>
    <w:rsid w:val="007B7E68"/>
    <w:rsid w:val="007C296C"/>
    <w:rsid w:val="007C4D34"/>
    <w:rsid w:val="007C531B"/>
    <w:rsid w:val="007C54B5"/>
    <w:rsid w:val="007C5E20"/>
    <w:rsid w:val="007C7741"/>
    <w:rsid w:val="007D1A45"/>
    <w:rsid w:val="007D2FA1"/>
    <w:rsid w:val="007D4EE3"/>
    <w:rsid w:val="007D69E0"/>
    <w:rsid w:val="007D7BDD"/>
    <w:rsid w:val="007E0CD6"/>
    <w:rsid w:val="007E32C3"/>
    <w:rsid w:val="007E73B3"/>
    <w:rsid w:val="007F033D"/>
    <w:rsid w:val="007F1DA9"/>
    <w:rsid w:val="007F44F1"/>
    <w:rsid w:val="007F4C12"/>
    <w:rsid w:val="007F58A5"/>
    <w:rsid w:val="007F6285"/>
    <w:rsid w:val="007F6312"/>
    <w:rsid w:val="007F69B9"/>
    <w:rsid w:val="007F759F"/>
    <w:rsid w:val="00807761"/>
    <w:rsid w:val="008104A5"/>
    <w:rsid w:val="0081124B"/>
    <w:rsid w:val="0081397F"/>
    <w:rsid w:val="00813A20"/>
    <w:rsid w:val="00814528"/>
    <w:rsid w:val="00814B17"/>
    <w:rsid w:val="008177CB"/>
    <w:rsid w:val="0082250B"/>
    <w:rsid w:val="008227DC"/>
    <w:rsid w:val="00822FDE"/>
    <w:rsid w:val="00823A72"/>
    <w:rsid w:val="0082706F"/>
    <w:rsid w:val="0082775C"/>
    <w:rsid w:val="00827A61"/>
    <w:rsid w:val="00827C30"/>
    <w:rsid w:val="00832AAA"/>
    <w:rsid w:val="00832EE3"/>
    <w:rsid w:val="0083715D"/>
    <w:rsid w:val="008405AE"/>
    <w:rsid w:val="00841804"/>
    <w:rsid w:val="0084279B"/>
    <w:rsid w:val="008458F2"/>
    <w:rsid w:val="008467FA"/>
    <w:rsid w:val="008475A5"/>
    <w:rsid w:val="00847A01"/>
    <w:rsid w:val="00847A6E"/>
    <w:rsid w:val="00856413"/>
    <w:rsid w:val="008577C9"/>
    <w:rsid w:val="00861993"/>
    <w:rsid w:val="00861DAB"/>
    <w:rsid w:val="00870C8D"/>
    <w:rsid w:val="00872421"/>
    <w:rsid w:val="00872EA0"/>
    <w:rsid w:val="0087425A"/>
    <w:rsid w:val="00881D37"/>
    <w:rsid w:val="008830D2"/>
    <w:rsid w:val="00885443"/>
    <w:rsid w:val="008856BD"/>
    <w:rsid w:val="00885CB7"/>
    <w:rsid w:val="00885E9A"/>
    <w:rsid w:val="00886D30"/>
    <w:rsid w:val="00891DDA"/>
    <w:rsid w:val="00892925"/>
    <w:rsid w:val="008929D7"/>
    <w:rsid w:val="0089340E"/>
    <w:rsid w:val="0089405B"/>
    <w:rsid w:val="008953F8"/>
    <w:rsid w:val="00895F74"/>
    <w:rsid w:val="008960A6"/>
    <w:rsid w:val="00897D72"/>
    <w:rsid w:val="008A0D30"/>
    <w:rsid w:val="008A695B"/>
    <w:rsid w:val="008A7FC3"/>
    <w:rsid w:val="008B5B78"/>
    <w:rsid w:val="008B6085"/>
    <w:rsid w:val="008B72E4"/>
    <w:rsid w:val="008B73AB"/>
    <w:rsid w:val="008B770C"/>
    <w:rsid w:val="008C078F"/>
    <w:rsid w:val="008C20F6"/>
    <w:rsid w:val="008C7677"/>
    <w:rsid w:val="008D514C"/>
    <w:rsid w:val="008D53E1"/>
    <w:rsid w:val="008D668D"/>
    <w:rsid w:val="008D6A37"/>
    <w:rsid w:val="008D7F2B"/>
    <w:rsid w:val="008E0AFB"/>
    <w:rsid w:val="008E1FA1"/>
    <w:rsid w:val="008E2F24"/>
    <w:rsid w:val="008E34C8"/>
    <w:rsid w:val="008E3F8C"/>
    <w:rsid w:val="008E49A4"/>
    <w:rsid w:val="008E7525"/>
    <w:rsid w:val="008F2C49"/>
    <w:rsid w:val="008F542D"/>
    <w:rsid w:val="008F6EB2"/>
    <w:rsid w:val="008F78C3"/>
    <w:rsid w:val="00903BF8"/>
    <w:rsid w:val="009049D8"/>
    <w:rsid w:val="009060FB"/>
    <w:rsid w:val="009074E9"/>
    <w:rsid w:val="00910D36"/>
    <w:rsid w:val="00912778"/>
    <w:rsid w:val="00913005"/>
    <w:rsid w:val="009138E8"/>
    <w:rsid w:val="009150D0"/>
    <w:rsid w:val="009162EF"/>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3C85"/>
    <w:rsid w:val="00945DA5"/>
    <w:rsid w:val="00946A05"/>
    <w:rsid w:val="00946DE0"/>
    <w:rsid w:val="009504A5"/>
    <w:rsid w:val="00951C9F"/>
    <w:rsid w:val="00952735"/>
    <w:rsid w:val="0095335B"/>
    <w:rsid w:val="0095382B"/>
    <w:rsid w:val="0095405A"/>
    <w:rsid w:val="00954333"/>
    <w:rsid w:val="00954E69"/>
    <w:rsid w:val="00955670"/>
    <w:rsid w:val="009620BF"/>
    <w:rsid w:val="00962A24"/>
    <w:rsid w:val="009634D9"/>
    <w:rsid w:val="00963DAD"/>
    <w:rsid w:val="009640AA"/>
    <w:rsid w:val="009726DB"/>
    <w:rsid w:val="00972F72"/>
    <w:rsid w:val="00974579"/>
    <w:rsid w:val="009760C4"/>
    <w:rsid w:val="00976542"/>
    <w:rsid w:val="009831E7"/>
    <w:rsid w:val="00983247"/>
    <w:rsid w:val="00984EFB"/>
    <w:rsid w:val="00985C69"/>
    <w:rsid w:val="00985D7F"/>
    <w:rsid w:val="00990174"/>
    <w:rsid w:val="00990EDE"/>
    <w:rsid w:val="009937BE"/>
    <w:rsid w:val="00997F3A"/>
    <w:rsid w:val="009A080E"/>
    <w:rsid w:val="009A1A28"/>
    <w:rsid w:val="009A21E1"/>
    <w:rsid w:val="009A2971"/>
    <w:rsid w:val="009A2D87"/>
    <w:rsid w:val="009A4187"/>
    <w:rsid w:val="009A42BC"/>
    <w:rsid w:val="009A4DEE"/>
    <w:rsid w:val="009A50A3"/>
    <w:rsid w:val="009A7126"/>
    <w:rsid w:val="009A7488"/>
    <w:rsid w:val="009B01CC"/>
    <w:rsid w:val="009B0B66"/>
    <w:rsid w:val="009B1F29"/>
    <w:rsid w:val="009B2561"/>
    <w:rsid w:val="009B2DD6"/>
    <w:rsid w:val="009B47D3"/>
    <w:rsid w:val="009B4A92"/>
    <w:rsid w:val="009C42F0"/>
    <w:rsid w:val="009D23E0"/>
    <w:rsid w:val="009D3F8E"/>
    <w:rsid w:val="009D4443"/>
    <w:rsid w:val="009D56E7"/>
    <w:rsid w:val="009D6777"/>
    <w:rsid w:val="009E1C67"/>
    <w:rsid w:val="009E222D"/>
    <w:rsid w:val="009E3473"/>
    <w:rsid w:val="009E3FF3"/>
    <w:rsid w:val="009E513C"/>
    <w:rsid w:val="009E5C67"/>
    <w:rsid w:val="009F005E"/>
    <w:rsid w:val="009F06D6"/>
    <w:rsid w:val="009F1D5B"/>
    <w:rsid w:val="009F7A35"/>
    <w:rsid w:val="00A02021"/>
    <w:rsid w:val="00A02494"/>
    <w:rsid w:val="00A033DE"/>
    <w:rsid w:val="00A03D8A"/>
    <w:rsid w:val="00A14ED4"/>
    <w:rsid w:val="00A1649B"/>
    <w:rsid w:val="00A16B62"/>
    <w:rsid w:val="00A21466"/>
    <w:rsid w:val="00A2328E"/>
    <w:rsid w:val="00A25AF5"/>
    <w:rsid w:val="00A26234"/>
    <w:rsid w:val="00A26B81"/>
    <w:rsid w:val="00A30577"/>
    <w:rsid w:val="00A31AE9"/>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5367"/>
    <w:rsid w:val="00A56235"/>
    <w:rsid w:val="00A563B2"/>
    <w:rsid w:val="00A57A42"/>
    <w:rsid w:val="00A60DC6"/>
    <w:rsid w:val="00A6121B"/>
    <w:rsid w:val="00A62FAB"/>
    <w:rsid w:val="00A63722"/>
    <w:rsid w:val="00A6422D"/>
    <w:rsid w:val="00A64886"/>
    <w:rsid w:val="00A64D09"/>
    <w:rsid w:val="00A668E5"/>
    <w:rsid w:val="00A67B47"/>
    <w:rsid w:val="00A71D6A"/>
    <w:rsid w:val="00A73BCA"/>
    <w:rsid w:val="00A77493"/>
    <w:rsid w:val="00A8141F"/>
    <w:rsid w:val="00A83AD0"/>
    <w:rsid w:val="00A8501A"/>
    <w:rsid w:val="00A8713F"/>
    <w:rsid w:val="00A904A7"/>
    <w:rsid w:val="00A91490"/>
    <w:rsid w:val="00A92BDB"/>
    <w:rsid w:val="00A95047"/>
    <w:rsid w:val="00A951A4"/>
    <w:rsid w:val="00A95AAD"/>
    <w:rsid w:val="00A96F7F"/>
    <w:rsid w:val="00AA0572"/>
    <w:rsid w:val="00AA1377"/>
    <w:rsid w:val="00AA39B5"/>
    <w:rsid w:val="00AA6C6C"/>
    <w:rsid w:val="00AB15CB"/>
    <w:rsid w:val="00AB59D0"/>
    <w:rsid w:val="00AC0051"/>
    <w:rsid w:val="00AC0E1B"/>
    <w:rsid w:val="00AC16AF"/>
    <w:rsid w:val="00AC2E8B"/>
    <w:rsid w:val="00AC36D0"/>
    <w:rsid w:val="00AD46A1"/>
    <w:rsid w:val="00AD6292"/>
    <w:rsid w:val="00AE4292"/>
    <w:rsid w:val="00AE49FF"/>
    <w:rsid w:val="00AE777C"/>
    <w:rsid w:val="00AF1833"/>
    <w:rsid w:val="00AF3EA9"/>
    <w:rsid w:val="00AF4463"/>
    <w:rsid w:val="00AF47D7"/>
    <w:rsid w:val="00AF51D2"/>
    <w:rsid w:val="00AF538E"/>
    <w:rsid w:val="00AF7004"/>
    <w:rsid w:val="00B00494"/>
    <w:rsid w:val="00B00748"/>
    <w:rsid w:val="00B0341F"/>
    <w:rsid w:val="00B050EF"/>
    <w:rsid w:val="00B0685F"/>
    <w:rsid w:val="00B07CAE"/>
    <w:rsid w:val="00B128A2"/>
    <w:rsid w:val="00B14B65"/>
    <w:rsid w:val="00B150E4"/>
    <w:rsid w:val="00B1690B"/>
    <w:rsid w:val="00B22A47"/>
    <w:rsid w:val="00B22FB4"/>
    <w:rsid w:val="00B23F24"/>
    <w:rsid w:val="00B3015F"/>
    <w:rsid w:val="00B32A89"/>
    <w:rsid w:val="00B36955"/>
    <w:rsid w:val="00B40380"/>
    <w:rsid w:val="00B4225E"/>
    <w:rsid w:val="00B45524"/>
    <w:rsid w:val="00B458FA"/>
    <w:rsid w:val="00B4597B"/>
    <w:rsid w:val="00B47276"/>
    <w:rsid w:val="00B50E25"/>
    <w:rsid w:val="00B51626"/>
    <w:rsid w:val="00B51C5A"/>
    <w:rsid w:val="00B53B5A"/>
    <w:rsid w:val="00B55DDB"/>
    <w:rsid w:val="00B61A78"/>
    <w:rsid w:val="00B62D9E"/>
    <w:rsid w:val="00B70726"/>
    <w:rsid w:val="00B708E2"/>
    <w:rsid w:val="00B722CA"/>
    <w:rsid w:val="00B75495"/>
    <w:rsid w:val="00B81313"/>
    <w:rsid w:val="00B86211"/>
    <w:rsid w:val="00B86390"/>
    <w:rsid w:val="00B87434"/>
    <w:rsid w:val="00B92E31"/>
    <w:rsid w:val="00B936C1"/>
    <w:rsid w:val="00BA0B22"/>
    <w:rsid w:val="00BA362F"/>
    <w:rsid w:val="00BA3E26"/>
    <w:rsid w:val="00BA5D3C"/>
    <w:rsid w:val="00BB0C00"/>
    <w:rsid w:val="00BB16B0"/>
    <w:rsid w:val="00BB32BA"/>
    <w:rsid w:val="00BB4522"/>
    <w:rsid w:val="00BB4657"/>
    <w:rsid w:val="00BB4A73"/>
    <w:rsid w:val="00BB608F"/>
    <w:rsid w:val="00BC0718"/>
    <w:rsid w:val="00BC10E0"/>
    <w:rsid w:val="00BC2169"/>
    <w:rsid w:val="00BC484F"/>
    <w:rsid w:val="00BC4D18"/>
    <w:rsid w:val="00BD1070"/>
    <w:rsid w:val="00BD3C1F"/>
    <w:rsid w:val="00BD41A4"/>
    <w:rsid w:val="00BD5F69"/>
    <w:rsid w:val="00BD610B"/>
    <w:rsid w:val="00BD6286"/>
    <w:rsid w:val="00BE00E1"/>
    <w:rsid w:val="00BE1568"/>
    <w:rsid w:val="00BE3A00"/>
    <w:rsid w:val="00BE7797"/>
    <w:rsid w:val="00BE7A60"/>
    <w:rsid w:val="00BF0277"/>
    <w:rsid w:val="00BF2816"/>
    <w:rsid w:val="00BF3765"/>
    <w:rsid w:val="00C014F1"/>
    <w:rsid w:val="00C03C91"/>
    <w:rsid w:val="00C03F3F"/>
    <w:rsid w:val="00C04104"/>
    <w:rsid w:val="00C04E8E"/>
    <w:rsid w:val="00C07749"/>
    <w:rsid w:val="00C07AD1"/>
    <w:rsid w:val="00C217C6"/>
    <w:rsid w:val="00C2190A"/>
    <w:rsid w:val="00C25F33"/>
    <w:rsid w:val="00C27A2F"/>
    <w:rsid w:val="00C336DE"/>
    <w:rsid w:val="00C340B0"/>
    <w:rsid w:val="00C34A89"/>
    <w:rsid w:val="00C36962"/>
    <w:rsid w:val="00C37F0B"/>
    <w:rsid w:val="00C432EB"/>
    <w:rsid w:val="00C45192"/>
    <w:rsid w:val="00C46FFA"/>
    <w:rsid w:val="00C502F4"/>
    <w:rsid w:val="00C522D1"/>
    <w:rsid w:val="00C572FA"/>
    <w:rsid w:val="00C57E34"/>
    <w:rsid w:val="00C603FA"/>
    <w:rsid w:val="00C61134"/>
    <w:rsid w:val="00C63012"/>
    <w:rsid w:val="00C647CC"/>
    <w:rsid w:val="00C712B3"/>
    <w:rsid w:val="00C754EF"/>
    <w:rsid w:val="00C7751C"/>
    <w:rsid w:val="00C808EE"/>
    <w:rsid w:val="00C82E31"/>
    <w:rsid w:val="00C82FD3"/>
    <w:rsid w:val="00C844AF"/>
    <w:rsid w:val="00C8680A"/>
    <w:rsid w:val="00C87063"/>
    <w:rsid w:val="00C87CB0"/>
    <w:rsid w:val="00C95FA7"/>
    <w:rsid w:val="00C9687B"/>
    <w:rsid w:val="00C97E06"/>
    <w:rsid w:val="00CA3D62"/>
    <w:rsid w:val="00CA6D6A"/>
    <w:rsid w:val="00CA7EEA"/>
    <w:rsid w:val="00CB5F91"/>
    <w:rsid w:val="00CB7A82"/>
    <w:rsid w:val="00CC04E5"/>
    <w:rsid w:val="00CC5591"/>
    <w:rsid w:val="00CC7405"/>
    <w:rsid w:val="00CD343E"/>
    <w:rsid w:val="00CD4BEB"/>
    <w:rsid w:val="00CD581C"/>
    <w:rsid w:val="00CD68BB"/>
    <w:rsid w:val="00CE1EA6"/>
    <w:rsid w:val="00CE4749"/>
    <w:rsid w:val="00CE5534"/>
    <w:rsid w:val="00CE5755"/>
    <w:rsid w:val="00CF1C4B"/>
    <w:rsid w:val="00CF1F94"/>
    <w:rsid w:val="00CF29D0"/>
    <w:rsid w:val="00CF29FD"/>
    <w:rsid w:val="00CF4173"/>
    <w:rsid w:val="00CF6EB6"/>
    <w:rsid w:val="00D00A90"/>
    <w:rsid w:val="00D01A0A"/>
    <w:rsid w:val="00D028F3"/>
    <w:rsid w:val="00D05723"/>
    <w:rsid w:val="00D13E3D"/>
    <w:rsid w:val="00D14ED9"/>
    <w:rsid w:val="00D16EB2"/>
    <w:rsid w:val="00D1735A"/>
    <w:rsid w:val="00D221DE"/>
    <w:rsid w:val="00D233F1"/>
    <w:rsid w:val="00D23421"/>
    <w:rsid w:val="00D23B2B"/>
    <w:rsid w:val="00D23C0C"/>
    <w:rsid w:val="00D24A82"/>
    <w:rsid w:val="00D26201"/>
    <w:rsid w:val="00D26800"/>
    <w:rsid w:val="00D26D9F"/>
    <w:rsid w:val="00D300D1"/>
    <w:rsid w:val="00D37CF1"/>
    <w:rsid w:val="00D37F32"/>
    <w:rsid w:val="00D400A4"/>
    <w:rsid w:val="00D51F3C"/>
    <w:rsid w:val="00D60FCB"/>
    <w:rsid w:val="00D65A38"/>
    <w:rsid w:val="00D724A3"/>
    <w:rsid w:val="00D73ACA"/>
    <w:rsid w:val="00D743B5"/>
    <w:rsid w:val="00D7515C"/>
    <w:rsid w:val="00D81D11"/>
    <w:rsid w:val="00D81DD7"/>
    <w:rsid w:val="00D84754"/>
    <w:rsid w:val="00D851F5"/>
    <w:rsid w:val="00D9256C"/>
    <w:rsid w:val="00D9596B"/>
    <w:rsid w:val="00D9626A"/>
    <w:rsid w:val="00D968BE"/>
    <w:rsid w:val="00D96C46"/>
    <w:rsid w:val="00D979E1"/>
    <w:rsid w:val="00DA0BAD"/>
    <w:rsid w:val="00DB6CF6"/>
    <w:rsid w:val="00DB6E09"/>
    <w:rsid w:val="00DC19CB"/>
    <w:rsid w:val="00DC2804"/>
    <w:rsid w:val="00DC2AB3"/>
    <w:rsid w:val="00DD0312"/>
    <w:rsid w:val="00DD516D"/>
    <w:rsid w:val="00DD7B5B"/>
    <w:rsid w:val="00DE06DD"/>
    <w:rsid w:val="00DE0D63"/>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5234"/>
    <w:rsid w:val="00E16E21"/>
    <w:rsid w:val="00E20C94"/>
    <w:rsid w:val="00E30BF6"/>
    <w:rsid w:val="00E31077"/>
    <w:rsid w:val="00E333D0"/>
    <w:rsid w:val="00E34283"/>
    <w:rsid w:val="00E342C3"/>
    <w:rsid w:val="00E3501C"/>
    <w:rsid w:val="00E4162E"/>
    <w:rsid w:val="00E43E56"/>
    <w:rsid w:val="00E446C5"/>
    <w:rsid w:val="00E47422"/>
    <w:rsid w:val="00E47FC3"/>
    <w:rsid w:val="00E50799"/>
    <w:rsid w:val="00E5206C"/>
    <w:rsid w:val="00E5302A"/>
    <w:rsid w:val="00E55EE0"/>
    <w:rsid w:val="00E60811"/>
    <w:rsid w:val="00E67069"/>
    <w:rsid w:val="00E67D33"/>
    <w:rsid w:val="00E72ADF"/>
    <w:rsid w:val="00E73330"/>
    <w:rsid w:val="00E7728B"/>
    <w:rsid w:val="00E773FA"/>
    <w:rsid w:val="00E80F06"/>
    <w:rsid w:val="00E810E0"/>
    <w:rsid w:val="00E82FBE"/>
    <w:rsid w:val="00E83615"/>
    <w:rsid w:val="00E84E17"/>
    <w:rsid w:val="00E91607"/>
    <w:rsid w:val="00E941C0"/>
    <w:rsid w:val="00E957EB"/>
    <w:rsid w:val="00E95EBA"/>
    <w:rsid w:val="00E963EB"/>
    <w:rsid w:val="00EA233A"/>
    <w:rsid w:val="00EA376A"/>
    <w:rsid w:val="00EA7512"/>
    <w:rsid w:val="00EB1C84"/>
    <w:rsid w:val="00EB1D11"/>
    <w:rsid w:val="00EB24A1"/>
    <w:rsid w:val="00EB743B"/>
    <w:rsid w:val="00EC1E3B"/>
    <w:rsid w:val="00ED15FF"/>
    <w:rsid w:val="00ED1AA7"/>
    <w:rsid w:val="00ED2A59"/>
    <w:rsid w:val="00ED3BD8"/>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35C"/>
    <w:rsid w:val="00F14FBA"/>
    <w:rsid w:val="00F21BC3"/>
    <w:rsid w:val="00F22BC6"/>
    <w:rsid w:val="00F24549"/>
    <w:rsid w:val="00F2477F"/>
    <w:rsid w:val="00F26457"/>
    <w:rsid w:val="00F26AC1"/>
    <w:rsid w:val="00F27289"/>
    <w:rsid w:val="00F2735B"/>
    <w:rsid w:val="00F326D3"/>
    <w:rsid w:val="00F32851"/>
    <w:rsid w:val="00F335B9"/>
    <w:rsid w:val="00F3626E"/>
    <w:rsid w:val="00F3745B"/>
    <w:rsid w:val="00F37A02"/>
    <w:rsid w:val="00F43CEA"/>
    <w:rsid w:val="00F44D3A"/>
    <w:rsid w:val="00F4582A"/>
    <w:rsid w:val="00F47849"/>
    <w:rsid w:val="00F47F26"/>
    <w:rsid w:val="00F5119E"/>
    <w:rsid w:val="00F56BA7"/>
    <w:rsid w:val="00F60042"/>
    <w:rsid w:val="00F61D6C"/>
    <w:rsid w:val="00F646DF"/>
    <w:rsid w:val="00F65A3D"/>
    <w:rsid w:val="00F669B0"/>
    <w:rsid w:val="00F6710E"/>
    <w:rsid w:val="00F71203"/>
    <w:rsid w:val="00F730CA"/>
    <w:rsid w:val="00F8012D"/>
    <w:rsid w:val="00F826D7"/>
    <w:rsid w:val="00F84271"/>
    <w:rsid w:val="00F84E1E"/>
    <w:rsid w:val="00F84FDE"/>
    <w:rsid w:val="00F85A3D"/>
    <w:rsid w:val="00F87EB0"/>
    <w:rsid w:val="00F908D6"/>
    <w:rsid w:val="00F92440"/>
    <w:rsid w:val="00F93731"/>
    <w:rsid w:val="00F9410C"/>
    <w:rsid w:val="00F946C3"/>
    <w:rsid w:val="00F950A6"/>
    <w:rsid w:val="00F957AF"/>
    <w:rsid w:val="00F95A1E"/>
    <w:rsid w:val="00F96AA8"/>
    <w:rsid w:val="00FA00BB"/>
    <w:rsid w:val="00FA0CC3"/>
    <w:rsid w:val="00FA1AED"/>
    <w:rsid w:val="00FA22FA"/>
    <w:rsid w:val="00FA2949"/>
    <w:rsid w:val="00FA2CDB"/>
    <w:rsid w:val="00FA5EAB"/>
    <w:rsid w:val="00FB0117"/>
    <w:rsid w:val="00FB3C18"/>
    <w:rsid w:val="00FB62F5"/>
    <w:rsid w:val="00FB6437"/>
    <w:rsid w:val="00FB6A67"/>
    <w:rsid w:val="00FC3B6D"/>
    <w:rsid w:val="00FC6216"/>
    <w:rsid w:val="00FD11B7"/>
    <w:rsid w:val="00FD21F8"/>
    <w:rsid w:val="00FD2AB0"/>
    <w:rsid w:val="00FD460C"/>
    <w:rsid w:val="00FD5E31"/>
    <w:rsid w:val="00FD6573"/>
    <w:rsid w:val="00FD72D0"/>
    <w:rsid w:val="00FE19AC"/>
    <w:rsid w:val="00FE27FA"/>
    <w:rsid w:val="00FE4CA2"/>
    <w:rsid w:val="00FE562F"/>
    <w:rsid w:val="00FE5962"/>
    <w:rsid w:val="00FF0E4B"/>
    <w:rsid w:val="00FF1831"/>
    <w:rsid w:val="00FF3872"/>
    <w:rsid w:val="00FF4145"/>
    <w:rsid w:val="00FF5A39"/>
    <w:rsid w:val="00FF625C"/>
    <w:rsid w:val="0103164E"/>
    <w:rsid w:val="010F7FF3"/>
    <w:rsid w:val="011253ED"/>
    <w:rsid w:val="01172A03"/>
    <w:rsid w:val="01192C1F"/>
    <w:rsid w:val="011B6997"/>
    <w:rsid w:val="01253372"/>
    <w:rsid w:val="012B4701"/>
    <w:rsid w:val="012D0479"/>
    <w:rsid w:val="01315C76"/>
    <w:rsid w:val="013543A2"/>
    <w:rsid w:val="013B4944"/>
    <w:rsid w:val="015D0D5E"/>
    <w:rsid w:val="01626374"/>
    <w:rsid w:val="0176486C"/>
    <w:rsid w:val="017C22CA"/>
    <w:rsid w:val="018502B5"/>
    <w:rsid w:val="01891B53"/>
    <w:rsid w:val="018C1643"/>
    <w:rsid w:val="0192652E"/>
    <w:rsid w:val="01992D53"/>
    <w:rsid w:val="019B1886"/>
    <w:rsid w:val="019B3634"/>
    <w:rsid w:val="01AA1AC9"/>
    <w:rsid w:val="01AA7D1B"/>
    <w:rsid w:val="01B42948"/>
    <w:rsid w:val="01B84F51"/>
    <w:rsid w:val="01BB1D99"/>
    <w:rsid w:val="01BB7833"/>
    <w:rsid w:val="01BD13B9"/>
    <w:rsid w:val="01BD17FD"/>
    <w:rsid w:val="01C56903"/>
    <w:rsid w:val="01C963F3"/>
    <w:rsid w:val="01D34B7C"/>
    <w:rsid w:val="01D37272"/>
    <w:rsid w:val="01D408F4"/>
    <w:rsid w:val="01D628BE"/>
    <w:rsid w:val="01D95F0B"/>
    <w:rsid w:val="01E054EB"/>
    <w:rsid w:val="01E46D89"/>
    <w:rsid w:val="01EC5C3E"/>
    <w:rsid w:val="01F1594A"/>
    <w:rsid w:val="02025461"/>
    <w:rsid w:val="02036538"/>
    <w:rsid w:val="0204567E"/>
    <w:rsid w:val="020531A4"/>
    <w:rsid w:val="021533E7"/>
    <w:rsid w:val="02184C85"/>
    <w:rsid w:val="021F6013"/>
    <w:rsid w:val="021F7DC1"/>
    <w:rsid w:val="0224187C"/>
    <w:rsid w:val="0227311A"/>
    <w:rsid w:val="02274EC8"/>
    <w:rsid w:val="022E44A8"/>
    <w:rsid w:val="023A2E4D"/>
    <w:rsid w:val="0247556A"/>
    <w:rsid w:val="024B505A"/>
    <w:rsid w:val="024B6E08"/>
    <w:rsid w:val="024C492F"/>
    <w:rsid w:val="024F4E87"/>
    <w:rsid w:val="025A34EF"/>
    <w:rsid w:val="025F28B4"/>
    <w:rsid w:val="0262365B"/>
    <w:rsid w:val="026305F6"/>
    <w:rsid w:val="026C6D7F"/>
    <w:rsid w:val="02704AC1"/>
    <w:rsid w:val="02717049"/>
    <w:rsid w:val="027345B1"/>
    <w:rsid w:val="027B11A7"/>
    <w:rsid w:val="02B7624C"/>
    <w:rsid w:val="02BA21E0"/>
    <w:rsid w:val="02C1356F"/>
    <w:rsid w:val="02C60B85"/>
    <w:rsid w:val="02DF57A3"/>
    <w:rsid w:val="02E4100B"/>
    <w:rsid w:val="02E42DB9"/>
    <w:rsid w:val="02E5725D"/>
    <w:rsid w:val="02E903CF"/>
    <w:rsid w:val="02EB05EB"/>
    <w:rsid w:val="02F23728"/>
    <w:rsid w:val="02F56D74"/>
    <w:rsid w:val="02FF5E45"/>
    <w:rsid w:val="030A6CC4"/>
    <w:rsid w:val="031E451D"/>
    <w:rsid w:val="03252ABC"/>
    <w:rsid w:val="032B09E8"/>
    <w:rsid w:val="032F3900"/>
    <w:rsid w:val="033B6E7D"/>
    <w:rsid w:val="033E696D"/>
    <w:rsid w:val="033F3444"/>
    <w:rsid w:val="034026E5"/>
    <w:rsid w:val="03546191"/>
    <w:rsid w:val="035717DD"/>
    <w:rsid w:val="035E2C4D"/>
    <w:rsid w:val="0360659C"/>
    <w:rsid w:val="03616052"/>
    <w:rsid w:val="03655CA8"/>
    <w:rsid w:val="037B371D"/>
    <w:rsid w:val="037E6D6A"/>
    <w:rsid w:val="03800D34"/>
    <w:rsid w:val="03806F86"/>
    <w:rsid w:val="038500F8"/>
    <w:rsid w:val="03863E70"/>
    <w:rsid w:val="038F541B"/>
    <w:rsid w:val="039C3694"/>
    <w:rsid w:val="039D18E6"/>
    <w:rsid w:val="03A04F32"/>
    <w:rsid w:val="03AE1751"/>
    <w:rsid w:val="03AE3AF3"/>
    <w:rsid w:val="03B44E81"/>
    <w:rsid w:val="03B60BF9"/>
    <w:rsid w:val="03B64756"/>
    <w:rsid w:val="03BB6210"/>
    <w:rsid w:val="03C50E3C"/>
    <w:rsid w:val="03CA0201"/>
    <w:rsid w:val="03D2748F"/>
    <w:rsid w:val="03D41080"/>
    <w:rsid w:val="03D90444"/>
    <w:rsid w:val="03D96696"/>
    <w:rsid w:val="03E56DE9"/>
    <w:rsid w:val="03EC63C9"/>
    <w:rsid w:val="03FE4E54"/>
    <w:rsid w:val="03FF60FC"/>
    <w:rsid w:val="04021749"/>
    <w:rsid w:val="040C0819"/>
    <w:rsid w:val="040F3E66"/>
    <w:rsid w:val="041E75AE"/>
    <w:rsid w:val="04207E21"/>
    <w:rsid w:val="04277401"/>
    <w:rsid w:val="042913CB"/>
    <w:rsid w:val="0430275A"/>
    <w:rsid w:val="04387860"/>
    <w:rsid w:val="043F0BEF"/>
    <w:rsid w:val="04406715"/>
    <w:rsid w:val="04441D61"/>
    <w:rsid w:val="044E498E"/>
    <w:rsid w:val="044E7EFA"/>
    <w:rsid w:val="04561A95"/>
    <w:rsid w:val="04575F38"/>
    <w:rsid w:val="045A3333"/>
    <w:rsid w:val="045D02EC"/>
    <w:rsid w:val="0465519A"/>
    <w:rsid w:val="04675A50"/>
    <w:rsid w:val="046B19E4"/>
    <w:rsid w:val="0475016D"/>
    <w:rsid w:val="047A1C27"/>
    <w:rsid w:val="047D5273"/>
    <w:rsid w:val="049031F8"/>
    <w:rsid w:val="04912ACD"/>
    <w:rsid w:val="049416A8"/>
    <w:rsid w:val="04956A61"/>
    <w:rsid w:val="04AD3DAA"/>
    <w:rsid w:val="04B0389B"/>
    <w:rsid w:val="04BA64C7"/>
    <w:rsid w:val="04BD1B14"/>
    <w:rsid w:val="04C2712A"/>
    <w:rsid w:val="04C410F4"/>
    <w:rsid w:val="04C82992"/>
    <w:rsid w:val="04CE1F73"/>
    <w:rsid w:val="04D05CEB"/>
    <w:rsid w:val="04D70E27"/>
    <w:rsid w:val="04DA0918"/>
    <w:rsid w:val="04E84DE3"/>
    <w:rsid w:val="04ED4B11"/>
    <w:rsid w:val="04FF212C"/>
    <w:rsid w:val="05094D59"/>
    <w:rsid w:val="050B6D23"/>
    <w:rsid w:val="050F6813"/>
    <w:rsid w:val="05107E95"/>
    <w:rsid w:val="051756C8"/>
    <w:rsid w:val="05193AE1"/>
    <w:rsid w:val="052102F4"/>
    <w:rsid w:val="05216546"/>
    <w:rsid w:val="05235E1B"/>
    <w:rsid w:val="052878D5"/>
    <w:rsid w:val="052971A9"/>
    <w:rsid w:val="052D6C99"/>
    <w:rsid w:val="052E47BF"/>
    <w:rsid w:val="05300538"/>
    <w:rsid w:val="053242B0"/>
    <w:rsid w:val="053A2BD6"/>
    <w:rsid w:val="053B7608"/>
    <w:rsid w:val="05545FD4"/>
    <w:rsid w:val="05656433"/>
    <w:rsid w:val="05776166"/>
    <w:rsid w:val="05792946"/>
    <w:rsid w:val="057C552B"/>
    <w:rsid w:val="05845C52"/>
    <w:rsid w:val="05852631"/>
    <w:rsid w:val="05873034"/>
    <w:rsid w:val="05947F28"/>
    <w:rsid w:val="059C5085"/>
    <w:rsid w:val="059D3E1F"/>
    <w:rsid w:val="05A36F5B"/>
    <w:rsid w:val="05A54A82"/>
    <w:rsid w:val="05A66F69"/>
    <w:rsid w:val="05B9052D"/>
    <w:rsid w:val="05B922DB"/>
    <w:rsid w:val="05BD2794"/>
    <w:rsid w:val="05BD626F"/>
    <w:rsid w:val="05C17E99"/>
    <w:rsid w:val="05C56ED2"/>
    <w:rsid w:val="05CA098C"/>
    <w:rsid w:val="05D215EF"/>
    <w:rsid w:val="05D47115"/>
    <w:rsid w:val="05D9297D"/>
    <w:rsid w:val="05DB66F5"/>
    <w:rsid w:val="05EF3F4F"/>
    <w:rsid w:val="05F477B7"/>
    <w:rsid w:val="06043E9E"/>
    <w:rsid w:val="06062D49"/>
    <w:rsid w:val="0607573C"/>
    <w:rsid w:val="060E6ACB"/>
    <w:rsid w:val="060F639F"/>
    <w:rsid w:val="061614DB"/>
    <w:rsid w:val="0616597F"/>
    <w:rsid w:val="061A5470"/>
    <w:rsid w:val="062067FE"/>
    <w:rsid w:val="06277B8D"/>
    <w:rsid w:val="062A31D9"/>
    <w:rsid w:val="062F6A41"/>
    <w:rsid w:val="063F6C84"/>
    <w:rsid w:val="064C314F"/>
    <w:rsid w:val="064C7F06"/>
    <w:rsid w:val="06540256"/>
    <w:rsid w:val="06587D46"/>
    <w:rsid w:val="0659586C"/>
    <w:rsid w:val="06624721"/>
    <w:rsid w:val="066E7569"/>
    <w:rsid w:val="068943A3"/>
    <w:rsid w:val="068B011B"/>
    <w:rsid w:val="06935222"/>
    <w:rsid w:val="06954AF6"/>
    <w:rsid w:val="06A20FC1"/>
    <w:rsid w:val="06A905C3"/>
    <w:rsid w:val="06C13B3D"/>
    <w:rsid w:val="06C62F02"/>
    <w:rsid w:val="06C947A0"/>
    <w:rsid w:val="06CB73C4"/>
    <w:rsid w:val="06CE1DB6"/>
    <w:rsid w:val="06D0646C"/>
    <w:rsid w:val="06D373CC"/>
    <w:rsid w:val="06D66EBD"/>
    <w:rsid w:val="06DA4BFF"/>
    <w:rsid w:val="06E11AE9"/>
    <w:rsid w:val="06E25862"/>
    <w:rsid w:val="06E415DA"/>
    <w:rsid w:val="06EB2968"/>
    <w:rsid w:val="06EC7377"/>
    <w:rsid w:val="06F061D0"/>
    <w:rsid w:val="06F55595"/>
    <w:rsid w:val="06F757B1"/>
    <w:rsid w:val="07013F3A"/>
    <w:rsid w:val="071D4AEC"/>
    <w:rsid w:val="0721638A"/>
    <w:rsid w:val="072365A6"/>
    <w:rsid w:val="07292EE8"/>
    <w:rsid w:val="073A55AE"/>
    <w:rsid w:val="073B6A3E"/>
    <w:rsid w:val="074327A4"/>
    <w:rsid w:val="0748600C"/>
    <w:rsid w:val="074A1D85"/>
    <w:rsid w:val="074F739B"/>
    <w:rsid w:val="075B5FCB"/>
    <w:rsid w:val="077B1096"/>
    <w:rsid w:val="077E1A2E"/>
    <w:rsid w:val="07854B6B"/>
    <w:rsid w:val="078E1545"/>
    <w:rsid w:val="079052BE"/>
    <w:rsid w:val="079923C4"/>
    <w:rsid w:val="079C1EB4"/>
    <w:rsid w:val="07A11279"/>
    <w:rsid w:val="07A1396F"/>
    <w:rsid w:val="07A80859"/>
    <w:rsid w:val="07AA035F"/>
    <w:rsid w:val="07AA7883"/>
    <w:rsid w:val="07BE007D"/>
    <w:rsid w:val="07C136C9"/>
    <w:rsid w:val="07C84A57"/>
    <w:rsid w:val="07CF4038"/>
    <w:rsid w:val="07D4164E"/>
    <w:rsid w:val="07D63618"/>
    <w:rsid w:val="07D7113E"/>
    <w:rsid w:val="07DB478B"/>
    <w:rsid w:val="07E06245"/>
    <w:rsid w:val="07E775D3"/>
    <w:rsid w:val="07F615C4"/>
    <w:rsid w:val="07F9282E"/>
    <w:rsid w:val="08002443"/>
    <w:rsid w:val="080041F1"/>
    <w:rsid w:val="08071A24"/>
    <w:rsid w:val="0808579C"/>
    <w:rsid w:val="08123F24"/>
    <w:rsid w:val="08167EB9"/>
    <w:rsid w:val="081F5E64"/>
    <w:rsid w:val="08260DE2"/>
    <w:rsid w:val="08297BEC"/>
    <w:rsid w:val="082E5728"/>
    <w:rsid w:val="082F2D28"/>
    <w:rsid w:val="08302865"/>
    <w:rsid w:val="0831084F"/>
    <w:rsid w:val="08321497"/>
    <w:rsid w:val="083B347B"/>
    <w:rsid w:val="083D260A"/>
    <w:rsid w:val="083D71F3"/>
    <w:rsid w:val="08411C9E"/>
    <w:rsid w:val="084A0BAD"/>
    <w:rsid w:val="0854278F"/>
    <w:rsid w:val="0865674A"/>
    <w:rsid w:val="08680944"/>
    <w:rsid w:val="0869448C"/>
    <w:rsid w:val="08752E31"/>
    <w:rsid w:val="087F5A5E"/>
    <w:rsid w:val="087F780C"/>
    <w:rsid w:val="08844E22"/>
    <w:rsid w:val="088766C0"/>
    <w:rsid w:val="088E3EF3"/>
    <w:rsid w:val="088E5982"/>
    <w:rsid w:val="089A2898"/>
    <w:rsid w:val="08A07782"/>
    <w:rsid w:val="08A46BE7"/>
    <w:rsid w:val="08A47272"/>
    <w:rsid w:val="08AF79C5"/>
    <w:rsid w:val="08B03E69"/>
    <w:rsid w:val="08B374B6"/>
    <w:rsid w:val="08C711B3"/>
    <w:rsid w:val="08C94F2B"/>
    <w:rsid w:val="08CA47FF"/>
    <w:rsid w:val="08DA0EE6"/>
    <w:rsid w:val="08E6788B"/>
    <w:rsid w:val="08E729FB"/>
    <w:rsid w:val="08ED6E6B"/>
    <w:rsid w:val="08F74913"/>
    <w:rsid w:val="09012917"/>
    <w:rsid w:val="09056D1B"/>
    <w:rsid w:val="09084CCE"/>
    <w:rsid w:val="090D1B45"/>
    <w:rsid w:val="091423EF"/>
    <w:rsid w:val="091C3CF3"/>
    <w:rsid w:val="09246605"/>
    <w:rsid w:val="0928131E"/>
    <w:rsid w:val="092B1742"/>
    <w:rsid w:val="092D54BA"/>
    <w:rsid w:val="09322AD0"/>
    <w:rsid w:val="093C394F"/>
    <w:rsid w:val="0946032A"/>
    <w:rsid w:val="094A08AD"/>
    <w:rsid w:val="094B1DE4"/>
    <w:rsid w:val="094E71DE"/>
    <w:rsid w:val="095803FE"/>
    <w:rsid w:val="09622C8A"/>
    <w:rsid w:val="096333E2"/>
    <w:rsid w:val="09644C54"/>
    <w:rsid w:val="09652EA6"/>
    <w:rsid w:val="096A04BC"/>
    <w:rsid w:val="096D3B08"/>
    <w:rsid w:val="097C3D4B"/>
    <w:rsid w:val="097E7AC3"/>
    <w:rsid w:val="09886B94"/>
    <w:rsid w:val="098B0432"/>
    <w:rsid w:val="099948FD"/>
    <w:rsid w:val="099C43EE"/>
    <w:rsid w:val="09A03EDE"/>
    <w:rsid w:val="09A137B2"/>
    <w:rsid w:val="09A17C56"/>
    <w:rsid w:val="09A6526C"/>
    <w:rsid w:val="09AA4D5C"/>
    <w:rsid w:val="09AB63DF"/>
    <w:rsid w:val="09C02475"/>
    <w:rsid w:val="09C120A6"/>
    <w:rsid w:val="09CF1D4B"/>
    <w:rsid w:val="09D36016"/>
    <w:rsid w:val="09DC47EA"/>
    <w:rsid w:val="09F02440"/>
    <w:rsid w:val="09F33CEE"/>
    <w:rsid w:val="09F935EE"/>
    <w:rsid w:val="0A014251"/>
    <w:rsid w:val="0A0B50CF"/>
    <w:rsid w:val="0A0C48C4"/>
    <w:rsid w:val="0A162780"/>
    <w:rsid w:val="0A1633AC"/>
    <w:rsid w:val="0A173A74"/>
    <w:rsid w:val="0A1851B2"/>
    <w:rsid w:val="0A1977EC"/>
    <w:rsid w:val="0A1E4E03"/>
    <w:rsid w:val="0A2148F3"/>
    <w:rsid w:val="0A2D5046"/>
    <w:rsid w:val="0A314B36"/>
    <w:rsid w:val="0A391C3C"/>
    <w:rsid w:val="0A3E7253"/>
    <w:rsid w:val="0A4A3E4A"/>
    <w:rsid w:val="0A4F320E"/>
    <w:rsid w:val="0A56459C"/>
    <w:rsid w:val="0A59408D"/>
    <w:rsid w:val="0A5B6057"/>
    <w:rsid w:val="0A652A31"/>
    <w:rsid w:val="0A7315F2"/>
    <w:rsid w:val="0A79613E"/>
    <w:rsid w:val="0A854E82"/>
    <w:rsid w:val="0A886720"/>
    <w:rsid w:val="0A8A06EA"/>
    <w:rsid w:val="0A8C4462"/>
    <w:rsid w:val="0A9B46A5"/>
    <w:rsid w:val="0AB67731"/>
    <w:rsid w:val="0AB93D4D"/>
    <w:rsid w:val="0ABD461B"/>
    <w:rsid w:val="0AC260D6"/>
    <w:rsid w:val="0AC37758"/>
    <w:rsid w:val="0AC557E6"/>
    <w:rsid w:val="0AC77248"/>
    <w:rsid w:val="0ACB31DC"/>
    <w:rsid w:val="0AD017FF"/>
    <w:rsid w:val="0AD100C7"/>
    <w:rsid w:val="0AE32AB7"/>
    <w:rsid w:val="0AEE2A27"/>
    <w:rsid w:val="0AF049F1"/>
    <w:rsid w:val="0AF12517"/>
    <w:rsid w:val="0AF53DB5"/>
    <w:rsid w:val="0AF618DB"/>
    <w:rsid w:val="0AF72F43"/>
    <w:rsid w:val="0AFA5870"/>
    <w:rsid w:val="0B064214"/>
    <w:rsid w:val="0B09160F"/>
    <w:rsid w:val="0B0C7351"/>
    <w:rsid w:val="0B112BB9"/>
    <w:rsid w:val="0B1F0E32"/>
    <w:rsid w:val="0B264B83"/>
    <w:rsid w:val="0B297F03"/>
    <w:rsid w:val="0B2E72C7"/>
    <w:rsid w:val="0B354AFA"/>
    <w:rsid w:val="0B3669FA"/>
    <w:rsid w:val="0B4755FC"/>
    <w:rsid w:val="0B5014AF"/>
    <w:rsid w:val="0B5331D2"/>
    <w:rsid w:val="0B536D2E"/>
    <w:rsid w:val="0B554854"/>
    <w:rsid w:val="0B5B2331"/>
    <w:rsid w:val="0B5D195B"/>
    <w:rsid w:val="0B605AE8"/>
    <w:rsid w:val="0B7C44D7"/>
    <w:rsid w:val="0B815649"/>
    <w:rsid w:val="0B84338B"/>
    <w:rsid w:val="0B8D0492"/>
    <w:rsid w:val="0B9F6417"/>
    <w:rsid w:val="0BA47589"/>
    <w:rsid w:val="0BAA1044"/>
    <w:rsid w:val="0BAB4DBC"/>
    <w:rsid w:val="0BBA6DAD"/>
    <w:rsid w:val="0BBC4048"/>
    <w:rsid w:val="0BBE689D"/>
    <w:rsid w:val="0BC67500"/>
    <w:rsid w:val="0BCB56F0"/>
    <w:rsid w:val="0BDC6D23"/>
    <w:rsid w:val="0BE502CE"/>
    <w:rsid w:val="0BF56037"/>
    <w:rsid w:val="0C0149DC"/>
    <w:rsid w:val="0C063DA0"/>
    <w:rsid w:val="0C0B13B7"/>
    <w:rsid w:val="0C197F77"/>
    <w:rsid w:val="0C201306"/>
    <w:rsid w:val="0C2A2BBA"/>
    <w:rsid w:val="0C2C306F"/>
    <w:rsid w:val="0C2D3A23"/>
    <w:rsid w:val="0C300E1D"/>
    <w:rsid w:val="0C3152C1"/>
    <w:rsid w:val="0C37664F"/>
    <w:rsid w:val="0C3C58D6"/>
    <w:rsid w:val="0C4D7C21"/>
    <w:rsid w:val="0C540FAF"/>
    <w:rsid w:val="0C566AD6"/>
    <w:rsid w:val="0C5965C6"/>
    <w:rsid w:val="0C5E1E2E"/>
    <w:rsid w:val="0C6C00A7"/>
    <w:rsid w:val="0C7033F0"/>
    <w:rsid w:val="0C760F26"/>
    <w:rsid w:val="0C774C9E"/>
    <w:rsid w:val="0C79066D"/>
    <w:rsid w:val="0C7D0506"/>
    <w:rsid w:val="0C840196"/>
    <w:rsid w:val="0C8573BB"/>
    <w:rsid w:val="0C873133"/>
    <w:rsid w:val="0C882A07"/>
    <w:rsid w:val="0C8A49D1"/>
    <w:rsid w:val="0C8D626F"/>
    <w:rsid w:val="0C9C64B3"/>
    <w:rsid w:val="0CA535B9"/>
    <w:rsid w:val="0CA75583"/>
    <w:rsid w:val="0CA77331"/>
    <w:rsid w:val="0CA830A9"/>
    <w:rsid w:val="0CAC4948"/>
    <w:rsid w:val="0CAD06C0"/>
    <w:rsid w:val="0CB34126"/>
    <w:rsid w:val="0CBF0B1F"/>
    <w:rsid w:val="0CC3626B"/>
    <w:rsid w:val="0CC47EE3"/>
    <w:rsid w:val="0CC53C5B"/>
    <w:rsid w:val="0CD8398F"/>
    <w:rsid w:val="0CDF2F6F"/>
    <w:rsid w:val="0CE265BB"/>
    <w:rsid w:val="0CF30129"/>
    <w:rsid w:val="0CF956B3"/>
    <w:rsid w:val="0CFB142B"/>
    <w:rsid w:val="0D006A41"/>
    <w:rsid w:val="0D1D02A3"/>
    <w:rsid w:val="0D1D3A97"/>
    <w:rsid w:val="0D2B61B4"/>
    <w:rsid w:val="0D31309F"/>
    <w:rsid w:val="0D374B59"/>
    <w:rsid w:val="0D3D37F2"/>
    <w:rsid w:val="0D3D7AFE"/>
    <w:rsid w:val="0D411534"/>
    <w:rsid w:val="0D4234FE"/>
    <w:rsid w:val="0D441024"/>
    <w:rsid w:val="0D464D9C"/>
    <w:rsid w:val="0D49663A"/>
    <w:rsid w:val="0D5648B3"/>
    <w:rsid w:val="0D584ACF"/>
    <w:rsid w:val="0D5F30D5"/>
    <w:rsid w:val="0D5F7C0C"/>
    <w:rsid w:val="0D643474"/>
    <w:rsid w:val="0D696CDD"/>
    <w:rsid w:val="0D701E19"/>
    <w:rsid w:val="0D703BC7"/>
    <w:rsid w:val="0D721104"/>
    <w:rsid w:val="0D7731A8"/>
    <w:rsid w:val="0D9A50E8"/>
    <w:rsid w:val="0D9C49BC"/>
    <w:rsid w:val="0DAD0977"/>
    <w:rsid w:val="0DBC6E0C"/>
    <w:rsid w:val="0DBE0DD6"/>
    <w:rsid w:val="0DBF06AB"/>
    <w:rsid w:val="0DCF276A"/>
    <w:rsid w:val="0DD51C7C"/>
    <w:rsid w:val="0DDA53A8"/>
    <w:rsid w:val="0DE27E5D"/>
    <w:rsid w:val="0DE3083D"/>
    <w:rsid w:val="0DED6FC6"/>
    <w:rsid w:val="0DEE0F90"/>
    <w:rsid w:val="0DF009AC"/>
    <w:rsid w:val="0DF91E0E"/>
    <w:rsid w:val="0DFB4F97"/>
    <w:rsid w:val="0DFC36AD"/>
    <w:rsid w:val="0E0407B3"/>
    <w:rsid w:val="0E097B78"/>
    <w:rsid w:val="0E0B38F0"/>
    <w:rsid w:val="0E0D58BA"/>
    <w:rsid w:val="0E1409F6"/>
    <w:rsid w:val="0E1E7AC7"/>
    <w:rsid w:val="0E213113"/>
    <w:rsid w:val="0E364E11"/>
    <w:rsid w:val="0E3C1CFB"/>
    <w:rsid w:val="0E407A3D"/>
    <w:rsid w:val="0E4F640D"/>
    <w:rsid w:val="0E6B438E"/>
    <w:rsid w:val="0E6F3E7F"/>
    <w:rsid w:val="0E8F62CF"/>
    <w:rsid w:val="0E924011"/>
    <w:rsid w:val="0E9B1118"/>
    <w:rsid w:val="0EA50027"/>
    <w:rsid w:val="0EAC0C2F"/>
    <w:rsid w:val="0EAD2BF9"/>
    <w:rsid w:val="0EAF071F"/>
    <w:rsid w:val="0EBB4554"/>
    <w:rsid w:val="0EBD108E"/>
    <w:rsid w:val="0EBD2E3C"/>
    <w:rsid w:val="0EBE0962"/>
    <w:rsid w:val="0EBE4E06"/>
    <w:rsid w:val="0ECE329B"/>
    <w:rsid w:val="0ED22A24"/>
    <w:rsid w:val="0ED32660"/>
    <w:rsid w:val="0ED4462A"/>
    <w:rsid w:val="0EDB32C2"/>
    <w:rsid w:val="0EE228A3"/>
    <w:rsid w:val="0EEA5BFB"/>
    <w:rsid w:val="0EEC3721"/>
    <w:rsid w:val="0EF645A0"/>
    <w:rsid w:val="0EFF16A6"/>
    <w:rsid w:val="0F026AA1"/>
    <w:rsid w:val="0F032819"/>
    <w:rsid w:val="0F0F7410"/>
    <w:rsid w:val="0F130CAE"/>
    <w:rsid w:val="0F1F58A5"/>
    <w:rsid w:val="0F20161D"/>
    <w:rsid w:val="0F274759"/>
    <w:rsid w:val="0F2C6214"/>
    <w:rsid w:val="0F2C7FC2"/>
    <w:rsid w:val="0F3155D8"/>
    <w:rsid w:val="0F33338E"/>
    <w:rsid w:val="0F360E40"/>
    <w:rsid w:val="0F3B0205"/>
    <w:rsid w:val="0F5B4403"/>
    <w:rsid w:val="0F5D461F"/>
    <w:rsid w:val="0F62655D"/>
    <w:rsid w:val="0F6350F0"/>
    <w:rsid w:val="0F6459AD"/>
    <w:rsid w:val="0F661726"/>
    <w:rsid w:val="0F6A63E1"/>
    <w:rsid w:val="0F711E78"/>
    <w:rsid w:val="0F7D6A6F"/>
    <w:rsid w:val="0F7F6343"/>
    <w:rsid w:val="0F841BAC"/>
    <w:rsid w:val="0F8E6586"/>
    <w:rsid w:val="0F9A13CF"/>
    <w:rsid w:val="0F9C5147"/>
    <w:rsid w:val="0FA77648"/>
    <w:rsid w:val="0FB104C7"/>
    <w:rsid w:val="0FB81855"/>
    <w:rsid w:val="0FC1695C"/>
    <w:rsid w:val="0FC401FA"/>
    <w:rsid w:val="0FC71A98"/>
    <w:rsid w:val="0FCB1589"/>
    <w:rsid w:val="0FCD3553"/>
    <w:rsid w:val="0FCE72CB"/>
    <w:rsid w:val="0FD0094D"/>
    <w:rsid w:val="0FD03043"/>
    <w:rsid w:val="0FD146C5"/>
    <w:rsid w:val="0FD54E69"/>
    <w:rsid w:val="0FD85A54"/>
    <w:rsid w:val="0FDA5C70"/>
    <w:rsid w:val="0FE16FFE"/>
    <w:rsid w:val="0FE8038D"/>
    <w:rsid w:val="0FEE34C9"/>
    <w:rsid w:val="0FFA3C1C"/>
    <w:rsid w:val="0FFD54BA"/>
    <w:rsid w:val="10060813"/>
    <w:rsid w:val="100625C1"/>
    <w:rsid w:val="101271B8"/>
    <w:rsid w:val="10141182"/>
    <w:rsid w:val="101702C8"/>
    <w:rsid w:val="10282537"/>
    <w:rsid w:val="102852E9"/>
    <w:rsid w:val="102962AF"/>
    <w:rsid w:val="10330CA8"/>
    <w:rsid w:val="1036730D"/>
    <w:rsid w:val="103A04BC"/>
    <w:rsid w:val="10433815"/>
    <w:rsid w:val="104F3F68"/>
    <w:rsid w:val="10547B9E"/>
    <w:rsid w:val="105570A4"/>
    <w:rsid w:val="10615A49"/>
    <w:rsid w:val="106612B1"/>
    <w:rsid w:val="1068327B"/>
    <w:rsid w:val="107B4D5D"/>
    <w:rsid w:val="1097590F"/>
    <w:rsid w:val="109C2F25"/>
    <w:rsid w:val="10A122E9"/>
    <w:rsid w:val="10A6021F"/>
    <w:rsid w:val="10A818CA"/>
    <w:rsid w:val="10AF4A06"/>
    <w:rsid w:val="10B262A5"/>
    <w:rsid w:val="10B95885"/>
    <w:rsid w:val="10C36704"/>
    <w:rsid w:val="10CD30DE"/>
    <w:rsid w:val="10DE709A"/>
    <w:rsid w:val="10E40F69"/>
    <w:rsid w:val="10E70644"/>
    <w:rsid w:val="10F7015B"/>
    <w:rsid w:val="10F90377"/>
    <w:rsid w:val="1102722C"/>
    <w:rsid w:val="111D4066"/>
    <w:rsid w:val="1122167C"/>
    <w:rsid w:val="11252F1A"/>
    <w:rsid w:val="11290C5D"/>
    <w:rsid w:val="11300774"/>
    <w:rsid w:val="113B273E"/>
    <w:rsid w:val="113D2012"/>
    <w:rsid w:val="11421D1E"/>
    <w:rsid w:val="11586E4C"/>
    <w:rsid w:val="115A0E16"/>
    <w:rsid w:val="115B4B8E"/>
    <w:rsid w:val="116A6B7F"/>
    <w:rsid w:val="116B3023"/>
    <w:rsid w:val="116C28F7"/>
    <w:rsid w:val="117417AC"/>
    <w:rsid w:val="1182211B"/>
    <w:rsid w:val="118C2781"/>
    <w:rsid w:val="1193257A"/>
    <w:rsid w:val="11934328"/>
    <w:rsid w:val="119500A0"/>
    <w:rsid w:val="1198193E"/>
    <w:rsid w:val="11AC53EA"/>
    <w:rsid w:val="11B47626"/>
    <w:rsid w:val="11C10E95"/>
    <w:rsid w:val="11C52008"/>
    <w:rsid w:val="11C6025A"/>
    <w:rsid w:val="11C72224"/>
    <w:rsid w:val="11D24E50"/>
    <w:rsid w:val="11ED1F1C"/>
    <w:rsid w:val="11FC1ECD"/>
    <w:rsid w:val="12045226"/>
    <w:rsid w:val="120700B9"/>
    <w:rsid w:val="12154D3D"/>
    <w:rsid w:val="121A2353"/>
    <w:rsid w:val="121E0096"/>
    <w:rsid w:val="122A4C8C"/>
    <w:rsid w:val="122C24A9"/>
    <w:rsid w:val="122E5DFF"/>
    <w:rsid w:val="1235718D"/>
    <w:rsid w:val="123635A8"/>
    <w:rsid w:val="123C676E"/>
    <w:rsid w:val="123E4294"/>
    <w:rsid w:val="1243425C"/>
    <w:rsid w:val="12483364"/>
    <w:rsid w:val="12485112"/>
    <w:rsid w:val="124E024F"/>
    <w:rsid w:val="124E44C4"/>
    <w:rsid w:val="125515DD"/>
    <w:rsid w:val="1255782F"/>
    <w:rsid w:val="125B6EFF"/>
    <w:rsid w:val="12641821"/>
    <w:rsid w:val="12685BA3"/>
    <w:rsid w:val="126D4B79"/>
    <w:rsid w:val="12744159"/>
    <w:rsid w:val="12767ED2"/>
    <w:rsid w:val="127C6B6A"/>
    <w:rsid w:val="128123D2"/>
    <w:rsid w:val="12863E8D"/>
    <w:rsid w:val="12891287"/>
    <w:rsid w:val="129245E0"/>
    <w:rsid w:val="12942106"/>
    <w:rsid w:val="12955E7E"/>
    <w:rsid w:val="12971BF6"/>
    <w:rsid w:val="129C720C"/>
    <w:rsid w:val="12A12A75"/>
    <w:rsid w:val="12A367ED"/>
    <w:rsid w:val="12AD0156"/>
    <w:rsid w:val="12BE53D5"/>
    <w:rsid w:val="12C55349"/>
    <w:rsid w:val="12C5713F"/>
    <w:rsid w:val="12CA1FCB"/>
    <w:rsid w:val="12CC5D44"/>
    <w:rsid w:val="12D320C6"/>
    <w:rsid w:val="12D469A6"/>
    <w:rsid w:val="12D93FBD"/>
    <w:rsid w:val="12E070F9"/>
    <w:rsid w:val="12E27315"/>
    <w:rsid w:val="12EF558E"/>
    <w:rsid w:val="12F2507E"/>
    <w:rsid w:val="12F31522"/>
    <w:rsid w:val="12F6691D"/>
    <w:rsid w:val="12F928B1"/>
    <w:rsid w:val="13001549"/>
    <w:rsid w:val="13031039"/>
    <w:rsid w:val="130628D8"/>
    <w:rsid w:val="130C25E4"/>
    <w:rsid w:val="13196AAF"/>
    <w:rsid w:val="131D034D"/>
    <w:rsid w:val="13294F44"/>
    <w:rsid w:val="132A0CBC"/>
    <w:rsid w:val="13313DF9"/>
    <w:rsid w:val="133D09EF"/>
    <w:rsid w:val="134578A4"/>
    <w:rsid w:val="1347361C"/>
    <w:rsid w:val="13497394"/>
    <w:rsid w:val="134F24D1"/>
    <w:rsid w:val="1355107F"/>
    <w:rsid w:val="135D4BEE"/>
    <w:rsid w:val="1367781A"/>
    <w:rsid w:val="136A730B"/>
    <w:rsid w:val="13743CE5"/>
    <w:rsid w:val="137B32C6"/>
    <w:rsid w:val="137D5290"/>
    <w:rsid w:val="13806B2E"/>
    <w:rsid w:val="138F28CD"/>
    <w:rsid w:val="13983E78"/>
    <w:rsid w:val="13AC16D1"/>
    <w:rsid w:val="13BA6376"/>
    <w:rsid w:val="13BD743A"/>
    <w:rsid w:val="13CC3B21"/>
    <w:rsid w:val="13E42C19"/>
    <w:rsid w:val="13E56991"/>
    <w:rsid w:val="13EB21F9"/>
    <w:rsid w:val="13EE1CEA"/>
    <w:rsid w:val="13EF3233"/>
    <w:rsid w:val="13EF7C2B"/>
    <w:rsid w:val="13F217DA"/>
    <w:rsid w:val="13FF7A53"/>
    <w:rsid w:val="140137CB"/>
    <w:rsid w:val="14072DAB"/>
    <w:rsid w:val="14117786"/>
    <w:rsid w:val="14131750"/>
    <w:rsid w:val="142B4CEC"/>
    <w:rsid w:val="14333421"/>
    <w:rsid w:val="14356820"/>
    <w:rsid w:val="143843EE"/>
    <w:rsid w:val="14396917"/>
    <w:rsid w:val="14397409"/>
    <w:rsid w:val="143C0CA7"/>
    <w:rsid w:val="145119BB"/>
    <w:rsid w:val="14636234"/>
    <w:rsid w:val="14741FA9"/>
    <w:rsid w:val="147C72F5"/>
    <w:rsid w:val="147E306D"/>
    <w:rsid w:val="14847F58"/>
    <w:rsid w:val="14885C9A"/>
    <w:rsid w:val="14902DA1"/>
    <w:rsid w:val="14A405FA"/>
    <w:rsid w:val="14BE16BC"/>
    <w:rsid w:val="14BE346A"/>
    <w:rsid w:val="14D233B9"/>
    <w:rsid w:val="14D40EDF"/>
    <w:rsid w:val="14E54E9B"/>
    <w:rsid w:val="14E9250C"/>
    <w:rsid w:val="150317C5"/>
    <w:rsid w:val="150519FB"/>
    <w:rsid w:val="15115C90"/>
    <w:rsid w:val="151A266A"/>
    <w:rsid w:val="151B4D60"/>
    <w:rsid w:val="15211C4B"/>
    <w:rsid w:val="1525173B"/>
    <w:rsid w:val="15274F8D"/>
    <w:rsid w:val="15284D87"/>
    <w:rsid w:val="15285825"/>
    <w:rsid w:val="152B4878"/>
    <w:rsid w:val="152B6BBF"/>
    <w:rsid w:val="15393438"/>
    <w:rsid w:val="153951E6"/>
    <w:rsid w:val="153F4796"/>
    <w:rsid w:val="1542409B"/>
    <w:rsid w:val="15451DDD"/>
    <w:rsid w:val="15477903"/>
    <w:rsid w:val="154A11A2"/>
    <w:rsid w:val="154C6CC8"/>
    <w:rsid w:val="154F67B8"/>
    <w:rsid w:val="155344FA"/>
    <w:rsid w:val="15657D89"/>
    <w:rsid w:val="1568787A"/>
    <w:rsid w:val="156C55BC"/>
    <w:rsid w:val="15791A87"/>
    <w:rsid w:val="157B135B"/>
    <w:rsid w:val="157B75AD"/>
    <w:rsid w:val="15866F2A"/>
    <w:rsid w:val="158F3058"/>
    <w:rsid w:val="159B7C4F"/>
    <w:rsid w:val="159D39C7"/>
    <w:rsid w:val="15A07014"/>
    <w:rsid w:val="15A07AD1"/>
    <w:rsid w:val="15A5287C"/>
    <w:rsid w:val="15BB3E4D"/>
    <w:rsid w:val="15BE58CF"/>
    <w:rsid w:val="15E05662"/>
    <w:rsid w:val="15E46F00"/>
    <w:rsid w:val="15E92769"/>
    <w:rsid w:val="15EC2259"/>
    <w:rsid w:val="15F1786F"/>
    <w:rsid w:val="15F31839"/>
    <w:rsid w:val="15FA2BC8"/>
    <w:rsid w:val="16005D04"/>
    <w:rsid w:val="160B0931"/>
    <w:rsid w:val="160D098F"/>
    <w:rsid w:val="160E6673"/>
    <w:rsid w:val="160F43F2"/>
    <w:rsid w:val="160F7CF5"/>
    <w:rsid w:val="161D68B6"/>
    <w:rsid w:val="16297009"/>
    <w:rsid w:val="16351E52"/>
    <w:rsid w:val="163634D4"/>
    <w:rsid w:val="163D0D06"/>
    <w:rsid w:val="16421E79"/>
    <w:rsid w:val="16465E0D"/>
    <w:rsid w:val="16481B85"/>
    <w:rsid w:val="16557DFE"/>
    <w:rsid w:val="16573B76"/>
    <w:rsid w:val="165E3157"/>
    <w:rsid w:val="165F2A2B"/>
    <w:rsid w:val="166167A3"/>
    <w:rsid w:val="16640041"/>
    <w:rsid w:val="16663DB9"/>
    <w:rsid w:val="166B13D0"/>
    <w:rsid w:val="166C451C"/>
    <w:rsid w:val="16816E45"/>
    <w:rsid w:val="168E3310"/>
    <w:rsid w:val="16970417"/>
    <w:rsid w:val="169A3A63"/>
    <w:rsid w:val="169F72CB"/>
    <w:rsid w:val="16AF39B2"/>
    <w:rsid w:val="16B44C04"/>
    <w:rsid w:val="16B72867"/>
    <w:rsid w:val="16BA0495"/>
    <w:rsid w:val="16BA4105"/>
    <w:rsid w:val="16BF1700"/>
    <w:rsid w:val="16BF171B"/>
    <w:rsid w:val="16BF34C9"/>
    <w:rsid w:val="16C46D32"/>
    <w:rsid w:val="16CF5E02"/>
    <w:rsid w:val="16D03928"/>
    <w:rsid w:val="16D8458B"/>
    <w:rsid w:val="16E573D4"/>
    <w:rsid w:val="16E80C72"/>
    <w:rsid w:val="16EA2C3C"/>
    <w:rsid w:val="16EC4BB5"/>
    <w:rsid w:val="16F2564D"/>
    <w:rsid w:val="170245DA"/>
    <w:rsid w:val="17045380"/>
    <w:rsid w:val="17067227"/>
    <w:rsid w:val="170A0BE8"/>
    <w:rsid w:val="171811BB"/>
    <w:rsid w:val="171952CF"/>
    <w:rsid w:val="171E28E6"/>
    <w:rsid w:val="172A4DE7"/>
    <w:rsid w:val="172B6DB1"/>
    <w:rsid w:val="172D48D7"/>
    <w:rsid w:val="17306175"/>
    <w:rsid w:val="17346F48"/>
    <w:rsid w:val="173B6FF4"/>
    <w:rsid w:val="17410382"/>
    <w:rsid w:val="17514A69"/>
    <w:rsid w:val="1763479D"/>
    <w:rsid w:val="176A78D9"/>
    <w:rsid w:val="17740758"/>
    <w:rsid w:val="17800EAB"/>
    <w:rsid w:val="17887D5F"/>
    <w:rsid w:val="178A3AD7"/>
    <w:rsid w:val="179E3A27"/>
    <w:rsid w:val="179E57D5"/>
    <w:rsid w:val="17AA23CB"/>
    <w:rsid w:val="17AA5F28"/>
    <w:rsid w:val="17AC1CA0"/>
    <w:rsid w:val="17AD77C6"/>
    <w:rsid w:val="17B40B54"/>
    <w:rsid w:val="17BF5E77"/>
    <w:rsid w:val="17C36FE9"/>
    <w:rsid w:val="17C470E7"/>
    <w:rsid w:val="17CD02AC"/>
    <w:rsid w:val="17D31922"/>
    <w:rsid w:val="17D5787E"/>
    <w:rsid w:val="17DA4A5F"/>
    <w:rsid w:val="17DD53CA"/>
    <w:rsid w:val="17DF02C7"/>
    <w:rsid w:val="17E94CA2"/>
    <w:rsid w:val="17EA27C8"/>
    <w:rsid w:val="17EB6C6C"/>
    <w:rsid w:val="17F13B56"/>
    <w:rsid w:val="17F3155F"/>
    <w:rsid w:val="18094F0A"/>
    <w:rsid w:val="181066D2"/>
    <w:rsid w:val="181141F9"/>
    <w:rsid w:val="181B6E25"/>
    <w:rsid w:val="182061EA"/>
    <w:rsid w:val="18221F62"/>
    <w:rsid w:val="18243F2C"/>
    <w:rsid w:val="182E6B59"/>
    <w:rsid w:val="18396D34"/>
    <w:rsid w:val="183A72AB"/>
    <w:rsid w:val="183F48C2"/>
    <w:rsid w:val="18506ACF"/>
    <w:rsid w:val="18510A99"/>
    <w:rsid w:val="185547A4"/>
    <w:rsid w:val="18567E5D"/>
    <w:rsid w:val="18581E27"/>
    <w:rsid w:val="185A16FC"/>
    <w:rsid w:val="185A5BA0"/>
    <w:rsid w:val="185A794E"/>
    <w:rsid w:val="185D743E"/>
    <w:rsid w:val="18622CA6"/>
    <w:rsid w:val="18676132"/>
    <w:rsid w:val="186802BC"/>
    <w:rsid w:val="186B1B5B"/>
    <w:rsid w:val="18722EE9"/>
    <w:rsid w:val="18814EDA"/>
    <w:rsid w:val="18884AFD"/>
    <w:rsid w:val="18893D8F"/>
    <w:rsid w:val="189244AD"/>
    <w:rsid w:val="18954E2A"/>
    <w:rsid w:val="189C0B38"/>
    <w:rsid w:val="189C1D14"/>
    <w:rsid w:val="189F1804"/>
    <w:rsid w:val="18A137CE"/>
    <w:rsid w:val="18AC1E92"/>
    <w:rsid w:val="18AC5CCF"/>
    <w:rsid w:val="18AE1A47"/>
    <w:rsid w:val="18B0168A"/>
    <w:rsid w:val="18B84674"/>
    <w:rsid w:val="18BF5A03"/>
    <w:rsid w:val="18C43019"/>
    <w:rsid w:val="18CF73AF"/>
    <w:rsid w:val="18D55226"/>
    <w:rsid w:val="18D86AC4"/>
    <w:rsid w:val="18DC7E6B"/>
    <w:rsid w:val="18DE5D91"/>
    <w:rsid w:val="18E15979"/>
    <w:rsid w:val="18F02060"/>
    <w:rsid w:val="18F356AC"/>
    <w:rsid w:val="18F733EE"/>
    <w:rsid w:val="18F90F15"/>
    <w:rsid w:val="19031D93"/>
    <w:rsid w:val="19067AD5"/>
    <w:rsid w:val="190873AA"/>
    <w:rsid w:val="190D676E"/>
    <w:rsid w:val="190E33B2"/>
    <w:rsid w:val="191506B4"/>
    <w:rsid w:val="19267830"/>
    <w:rsid w:val="192B3098"/>
    <w:rsid w:val="19341F4D"/>
    <w:rsid w:val="19397563"/>
    <w:rsid w:val="193A3448"/>
    <w:rsid w:val="194222A2"/>
    <w:rsid w:val="194303E2"/>
    <w:rsid w:val="19466124"/>
    <w:rsid w:val="194B7296"/>
    <w:rsid w:val="195425EF"/>
    <w:rsid w:val="195E521C"/>
    <w:rsid w:val="19614D0C"/>
    <w:rsid w:val="19636CD6"/>
    <w:rsid w:val="19715989"/>
    <w:rsid w:val="1977008B"/>
    <w:rsid w:val="19795932"/>
    <w:rsid w:val="197C5E5D"/>
    <w:rsid w:val="19805192"/>
    <w:rsid w:val="198D1F04"/>
    <w:rsid w:val="19956567"/>
    <w:rsid w:val="199B021E"/>
    <w:rsid w:val="199B6470"/>
    <w:rsid w:val="199D393D"/>
    <w:rsid w:val="19A370D2"/>
    <w:rsid w:val="19A52E4A"/>
    <w:rsid w:val="19A60971"/>
    <w:rsid w:val="19A8687F"/>
    <w:rsid w:val="19AF7825"/>
    <w:rsid w:val="19B906A4"/>
    <w:rsid w:val="19BC1F42"/>
    <w:rsid w:val="19BC4E03"/>
    <w:rsid w:val="19BE3F0C"/>
    <w:rsid w:val="19C07C84"/>
    <w:rsid w:val="19D35C0A"/>
    <w:rsid w:val="19DB686C"/>
    <w:rsid w:val="19DD0836"/>
    <w:rsid w:val="19DE1F55"/>
    <w:rsid w:val="19F142E2"/>
    <w:rsid w:val="19F16504"/>
    <w:rsid w:val="19F3005A"/>
    <w:rsid w:val="19F56590"/>
    <w:rsid w:val="19F81A40"/>
    <w:rsid w:val="19F93196"/>
    <w:rsid w:val="19FB0CBC"/>
    <w:rsid w:val="1A006562"/>
    <w:rsid w:val="1A0C111B"/>
    <w:rsid w:val="1A1324AA"/>
    <w:rsid w:val="1A143B2C"/>
    <w:rsid w:val="1A253F8B"/>
    <w:rsid w:val="1A2975D8"/>
    <w:rsid w:val="1A330456"/>
    <w:rsid w:val="1A345F7C"/>
    <w:rsid w:val="1A472154"/>
    <w:rsid w:val="1A4A39F2"/>
    <w:rsid w:val="1A514D80"/>
    <w:rsid w:val="1A5403CD"/>
    <w:rsid w:val="1A584DCA"/>
    <w:rsid w:val="1A5D3284"/>
    <w:rsid w:val="1A613215"/>
    <w:rsid w:val="1A6A5805"/>
    <w:rsid w:val="1A766595"/>
    <w:rsid w:val="1A7E3DDA"/>
    <w:rsid w:val="1A7F369B"/>
    <w:rsid w:val="1A824F3A"/>
    <w:rsid w:val="1A8769F4"/>
    <w:rsid w:val="1A87773A"/>
    <w:rsid w:val="1A89451A"/>
    <w:rsid w:val="1AB00571"/>
    <w:rsid w:val="1AB5530F"/>
    <w:rsid w:val="1AC45552"/>
    <w:rsid w:val="1AC60138"/>
    <w:rsid w:val="1AC76DF0"/>
    <w:rsid w:val="1AD27C6F"/>
    <w:rsid w:val="1AD30A5D"/>
    <w:rsid w:val="1AD87250"/>
    <w:rsid w:val="1AE300CE"/>
    <w:rsid w:val="1AE96D67"/>
    <w:rsid w:val="1AF33FE3"/>
    <w:rsid w:val="1AFC4CEC"/>
    <w:rsid w:val="1AFE638E"/>
    <w:rsid w:val="1AFF658A"/>
    <w:rsid w:val="1B056CCF"/>
    <w:rsid w:val="1B0A02DC"/>
    <w:rsid w:val="1B0B3181"/>
    <w:rsid w:val="1B0E67CD"/>
    <w:rsid w:val="1B1A22AB"/>
    <w:rsid w:val="1B1C3C84"/>
    <w:rsid w:val="1B1C713C"/>
    <w:rsid w:val="1B216501"/>
    <w:rsid w:val="1B261D69"/>
    <w:rsid w:val="1B414DF5"/>
    <w:rsid w:val="1B415A01"/>
    <w:rsid w:val="1B4548E5"/>
    <w:rsid w:val="1B4B2131"/>
    <w:rsid w:val="1B4E306E"/>
    <w:rsid w:val="1B5508A0"/>
    <w:rsid w:val="1B574618"/>
    <w:rsid w:val="1B5A65C8"/>
    <w:rsid w:val="1B5D6770"/>
    <w:rsid w:val="1B5E7755"/>
    <w:rsid w:val="1B6F1962"/>
    <w:rsid w:val="1B7156DA"/>
    <w:rsid w:val="1B721452"/>
    <w:rsid w:val="1B740D26"/>
    <w:rsid w:val="1B7B1CF8"/>
    <w:rsid w:val="1B7E7DF7"/>
    <w:rsid w:val="1B8B42C2"/>
    <w:rsid w:val="1B8F5B60"/>
    <w:rsid w:val="1B965141"/>
    <w:rsid w:val="1B970EB9"/>
    <w:rsid w:val="1B9E5DA3"/>
    <w:rsid w:val="1BAD1318"/>
    <w:rsid w:val="1BAD5FE6"/>
    <w:rsid w:val="1BB57BF5"/>
    <w:rsid w:val="1BBB0703"/>
    <w:rsid w:val="1BBB6955"/>
    <w:rsid w:val="1BC17CE4"/>
    <w:rsid w:val="1BC577D4"/>
    <w:rsid w:val="1BD80921"/>
    <w:rsid w:val="1BE337C6"/>
    <w:rsid w:val="1C057BD0"/>
    <w:rsid w:val="1C0876C1"/>
    <w:rsid w:val="1C0C5403"/>
    <w:rsid w:val="1C136791"/>
    <w:rsid w:val="1C146065"/>
    <w:rsid w:val="1C16002F"/>
    <w:rsid w:val="1C166281"/>
    <w:rsid w:val="1C1918CE"/>
    <w:rsid w:val="1C197B20"/>
    <w:rsid w:val="1C2344FA"/>
    <w:rsid w:val="1C2362A8"/>
    <w:rsid w:val="1C252021"/>
    <w:rsid w:val="1C27223D"/>
    <w:rsid w:val="1C2C33AF"/>
    <w:rsid w:val="1C3D736A"/>
    <w:rsid w:val="1C4032FE"/>
    <w:rsid w:val="1C412382"/>
    <w:rsid w:val="1C422BD3"/>
    <w:rsid w:val="1C533032"/>
    <w:rsid w:val="1C6C40F3"/>
    <w:rsid w:val="1C7767A6"/>
    <w:rsid w:val="1C784846"/>
    <w:rsid w:val="1C856F63"/>
    <w:rsid w:val="1C8925AF"/>
    <w:rsid w:val="1C9B0535"/>
    <w:rsid w:val="1C9C6787"/>
    <w:rsid w:val="1C9D42AD"/>
    <w:rsid w:val="1CAB4C1C"/>
    <w:rsid w:val="1CB44238"/>
    <w:rsid w:val="1CC932F4"/>
    <w:rsid w:val="1CCE090A"/>
    <w:rsid w:val="1CE0094F"/>
    <w:rsid w:val="1CEB6DC6"/>
    <w:rsid w:val="1CEC0D90"/>
    <w:rsid w:val="1CEC2B3E"/>
    <w:rsid w:val="1CF2284B"/>
    <w:rsid w:val="1CF3211F"/>
    <w:rsid w:val="1CF739BD"/>
    <w:rsid w:val="1CFB6594"/>
    <w:rsid w:val="1CFC7225"/>
    <w:rsid w:val="1D0B1216"/>
    <w:rsid w:val="1D181B85"/>
    <w:rsid w:val="1D1A3B4F"/>
    <w:rsid w:val="1D1B4E20"/>
    <w:rsid w:val="1D230C56"/>
    <w:rsid w:val="1D2D5631"/>
    <w:rsid w:val="1D2E3157"/>
    <w:rsid w:val="1D3833BB"/>
    <w:rsid w:val="1D3F35B6"/>
    <w:rsid w:val="1D437108"/>
    <w:rsid w:val="1D44297A"/>
    <w:rsid w:val="1D4666F2"/>
    <w:rsid w:val="1D50703C"/>
    <w:rsid w:val="1D525097"/>
    <w:rsid w:val="1D61177E"/>
    <w:rsid w:val="1D862F93"/>
    <w:rsid w:val="1D8B2357"/>
    <w:rsid w:val="1D8F1E47"/>
    <w:rsid w:val="1D945474"/>
    <w:rsid w:val="1D94745E"/>
    <w:rsid w:val="1D9531D6"/>
    <w:rsid w:val="1D9A07EC"/>
    <w:rsid w:val="1D9C27B6"/>
    <w:rsid w:val="1DA022A7"/>
    <w:rsid w:val="1DAD0520"/>
    <w:rsid w:val="1DB25B36"/>
    <w:rsid w:val="1DB7139E"/>
    <w:rsid w:val="1DBA2C3C"/>
    <w:rsid w:val="1DBE44DB"/>
    <w:rsid w:val="1DC15D79"/>
    <w:rsid w:val="1DC37D43"/>
    <w:rsid w:val="1DC55869"/>
    <w:rsid w:val="1DCA2E80"/>
    <w:rsid w:val="1DDB32DF"/>
    <w:rsid w:val="1DDF4451"/>
    <w:rsid w:val="1DE026A3"/>
    <w:rsid w:val="1DEA3522"/>
    <w:rsid w:val="1DEB1048"/>
    <w:rsid w:val="1DEF6D8A"/>
    <w:rsid w:val="1DF223D6"/>
    <w:rsid w:val="1DF24184"/>
    <w:rsid w:val="1DF919B7"/>
    <w:rsid w:val="1E0068A1"/>
    <w:rsid w:val="1E026ABD"/>
    <w:rsid w:val="1E0565AE"/>
    <w:rsid w:val="1E124827"/>
    <w:rsid w:val="1E1467F1"/>
    <w:rsid w:val="1E1D56A5"/>
    <w:rsid w:val="1E236A34"/>
    <w:rsid w:val="1E2B706A"/>
    <w:rsid w:val="1E2C74F6"/>
    <w:rsid w:val="1E2D340E"/>
    <w:rsid w:val="1E3B5B2B"/>
    <w:rsid w:val="1E3D7AF5"/>
    <w:rsid w:val="1E4C1AE7"/>
    <w:rsid w:val="1E4F5A7B"/>
    <w:rsid w:val="1E560BB7"/>
    <w:rsid w:val="1E594203"/>
    <w:rsid w:val="1E601A36"/>
    <w:rsid w:val="1E682698"/>
    <w:rsid w:val="1E764DB5"/>
    <w:rsid w:val="1E7E3C6A"/>
    <w:rsid w:val="1E827BFE"/>
    <w:rsid w:val="1E831280"/>
    <w:rsid w:val="1E890F8D"/>
    <w:rsid w:val="1E892D3B"/>
    <w:rsid w:val="1E937715"/>
    <w:rsid w:val="1E965458"/>
    <w:rsid w:val="1EA638ED"/>
    <w:rsid w:val="1EC21DA9"/>
    <w:rsid w:val="1EC93137"/>
    <w:rsid w:val="1ECC2C27"/>
    <w:rsid w:val="1ECF44C6"/>
    <w:rsid w:val="1ED66812"/>
    <w:rsid w:val="1ED902C4"/>
    <w:rsid w:val="1EDA3596"/>
    <w:rsid w:val="1EF36406"/>
    <w:rsid w:val="1F0B795E"/>
    <w:rsid w:val="1F132F42"/>
    <w:rsid w:val="1F15637C"/>
    <w:rsid w:val="1F176598"/>
    <w:rsid w:val="1F1A1BE5"/>
    <w:rsid w:val="1F1A4839"/>
    <w:rsid w:val="1F1F369F"/>
    <w:rsid w:val="1F2111C5"/>
    <w:rsid w:val="1F234F3D"/>
    <w:rsid w:val="1F374545"/>
    <w:rsid w:val="1F3A371A"/>
    <w:rsid w:val="1F3D3B25"/>
    <w:rsid w:val="1F42113B"/>
    <w:rsid w:val="1F444EB4"/>
    <w:rsid w:val="1F470853"/>
    <w:rsid w:val="1F4D1FBA"/>
    <w:rsid w:val="1F4D55DB"/>
    <w:rsid w:val="1F576995"/>
    <w:rsid w:val="1F58270D"/>
    <w:rsid w:val="1F62533A"/>
    <w:rsid w:val="1F680BA2"/>
    <w:rsid w:val="1F843502"/>
    <w:rsid w:val="1F884DA0"/>
    <w:rsid w:val="1F8E612F"/>
    <w:rsid w:val="1F904A61"/>
    <w:rsid w:val="1F925C1F"/>
    <w:rsid w:val="1F947BE9"/>
    <w:rsid w:val="1F974FE3"/>
    <w:rsid w:val="1F9845E4"/>
    <w:rsid w:val="1F9A0F77"/>
    <w:rsid w:val="1FA37E2C"/>
    <w:rsid w:val="1FAF67D1"/>
    <w:rsid w:val="1FB060A5"/>
    <w:rsid w:val="1FB07AC3"/>
    <w:rsid w:val="1FB43DE7"/>
    <w:rsid w:val="1FB75686"/>
    <w:rsid w:val="1FC102B2"/>
    <w:rsid w:val="1FD004F5"/>
    <w:rsid w:val="1FD55B0C"/>
    <w:rsid w:val="1FDA1374"/>
    <w:rsid w:val="1FDB15EE"/>
    <w:rsid w:val="1FE475E1"/>
    <w:rsid w:val="1FF22B62"/>
    <w:rsid w:val="1FFE32B4"/>
    <w:rsid w:val="200A7EAB"/>
    <w:rsid w:val="20152274"/>
    <w:rsid w:val="20176124"/>
    <w:rsid w:val="201C198C"/>
    <w:rsid w:val="201C7BDE"/>
    <w:rsid w:val="202076CF"/>
    <w:rsid w:val="20286583"/>
    <w:rsid w:val="202C7E22"/>
    <w:rsid w:val="203E7B55"/>
    <w:rsid w:val="204131A1"/>
    <w:rsid w:val="20427645"/>
    <w:rsid w:val="204368A7"/>
    <w:rsid w:val="204809D3"/>
    <w:rsid w:val="2057297E"/>
    <w:rsid w:val="205A0CA7"/>
    <w:rsid w:val="20631369"/>
    <w:rsid w:val="206770AC"/>
    <w:rsid w:val="207277FE"/>
    <w:rsid w:val="2076109D"/>
    <w:rsid w:val="207E43F5"/>
    <w:rsid w:val="20803CC9"/>
    <w:rsid w:val="208539D6"/>
    <w:rsid w:val="208A0FEC"/>
    <w:rsid w:val="208E288A"/>
    <w:rsid w:val="20914128"/>
    <w:rsid w:val="20931C4F"/>
    <w:rsid w:val="2099122F"/>
    <w:rsid w:val="20A025BE"/>
    <w:rsid w:val="20A57BD4"/>
    <w:rsid w:val="20AA51EA"/>
    <w:rsid w:val="20AC2D10"/>
    <w:rsid w:val="20B41BC5"/>
    <w:rsid w:val="20B61DE1"/>
    <w:rsid w:val="20B971DB"/>
    <w:rsid w:val="20CC5161"/>
    <w:rsid w:val="20D14525"/>
    <w:rsid w:val="20D44015"/>
    <w:rsid w:val="20D9162C"/>
    <w:rsid w:val="20DD2ECA"/>
    <w:rsid w:val="20E57FD0"/>
    <w:rsid w:val="20EB5CF5"/>
    <w:rsid w:val="20F326ED"/>
    <w:rsid w:val="20F621DE"/>
    <w:rsid w:val="20F841A8"/>
    <w:rsid w:val="210B5C89"/>
    <w:rsid w:val="210C7C53"/>
    <w:rsid w:val="210E5779"/>
    <w:rsid w:val="21103A0C"/>
    <w:rsid w:val="21222F20"/>
    <w:rsid w:val="212925B3"/>
    <w:rsid w:val="212D2AA7"/>
    <w:rsid w:val="213B4094"/>
    <w:rsid w:val="21400CDB"/>
    <w:rsid w:val="214D44F3"/>
    <w:rsid w:val="215A77B7"/>
    <w:rsid w:val="215B0293"/>
    <w:rsid w:val="21676C37"/>
    <w:rsid w:val="216929AF"/>
    <w:rsid w:val="21703D3E"/>
    <w:rsid w:val="21751354"/>
    <w:rsid w:val="217557F8"/>
    <w:rsid w:val="21771570"/>
    <w:rsid w:val="21A460DD"/>
    <w:rsid w:val="21A954A2"/>
    <w:rsid w:val="21AD5929"/>
    <w:rsid w:val="21B46321"/>
    <w:rsid w:val="21BA320B"/>
    <w:rsid w:val="21C61BB0"/>
    <w:rsid w:val="21C67E02"/>
    <w:rsid w:val="21CB5418"/>
    <w:rsid w:val="21D342CD"/>
    <w:rsid w:val="21E12E8E"/>
    <w:rsid w:val="21F04E7F"/>
    <w:rsid w:val="21F52495"/>
    <w:rsid w:val="21F66939"/>
    <w:rsid w:val="2208041A"/>
    <w:rsid w:val="220B4B15"/>
    <w:rsid w:val="220F17A9"/>
    <w:rsid w:val="22140793"/>
    <w:rsid w:val="22162B37"/>
    <w:rsid w:val="222F1E4B"/>
    <w:rsid w:val="223E3E3C"/>
    <w:rsid w:val="224156DA"/>
    <w:rsid w:val="22431452"/>
    <w:rsid w:val="224376A4"/>
    <w:rsid w:val="22550DF8"/>
    <w:rsid w:val="22552996"/>
    <w:rsid w:val="22561186"/>
    <w:rsid w:val="22573150"/>
    <w:rsid w:val="225C42C2"/>
    <w:rsid w:val="225C544C"/>
    <w:rsid w:val="22673393"/>
    <w:rsid w:val="226D64CF"/>
    <w:rsid w:val="227B1683"/>
    <w:rsid w:val="227B5090"/>
    <w:rsid w:val="22813D29"/>
    <w:rsid w:val="22965A26"/>
    <w:rsid w:val="22977E12"/>
    <w:rsid w:val="229C464F"/>
    <w:rsid w:val="22A2261D"/>
    <w:rsid w:val="22A266DE"/>
    <w:rsid w:val="22AA7723"/>
    <w:rsid w:val="22AB7D77"/>
    <w:rsid w:val="22AC349C"/>
    <w:rsid w:val="22BA3F45"/>
    <w:rsid w:val="22C75BE0"/>
    <w:rsid w:val="22C96F1D"/>
    <w:rsid w:val="22D14CB0"/>
    <w:rsid w:val="22D402FC"/>
    <w:rsid w:val="22D447A0"/>
    <w:rsid w:val="22D622C7"/>
    <w:rsid w:val="22D64075"/>
    <w:rsid w:val="22D724A9"/>
    <w:rsid w:val="22D95913"/>
    <w:rsid w:val="22E36792"/>
    <w:rsid w:val="22E42C35"/>
    <w:rsid w:val="22E52653"/>
    <w:rsid w:val="22F015DA"/>
    <w:rsid w:val="22F32E79"/>
    <w:rsid w:val="22F45565"/>
    <w:rsid w:val="22FA4207"/>
    <w:rsid w:val="230706D2"/>
    <w:rsid w:val="230E380E"/>
    <w:rsid w:val="2312765E"/>
    <w:rsid w:val="23130AEE"/>
    <w:rsid w:val="2319178A"/>
    <w:rsid w:val="231F4E1A"/>
    <w:rsid w:val="23241284"/>
    <w:rsid w:val="23243032"/>
    <w:rsid w:val="23290648"/>
    <w:rsid w:val="232A616E"/>
    <w:rsid w:val="233D5EA2"/>
    <w:rsid w:val="23447230"/>
    <w:rsid w:val="23533917"/>
    <w:rsid w:val="2355143D"/>
    <w:rsid w:val="236B2A0F"/>
    <w:rsid w:val="236B6EB3"/>
    <w:rsid w:val="236E24FF"/>
    <w:rsid w:val="2375388E"/>
    <w:rsid w:val="23775858"/>
    <w:rsid w:val="237C2E6E"/>
    <w:rsid w:val="238166D6"/>
    <w:rsid w:val="23871813"/>
    <w:rsid w:val="239F090A"/>
    <w:rsid w:val="23A14683"/>
    <w:rsid w:val="23A44173"/>
    <w:rsid w:val="23A6613D"/>
    <w:rsid w:val="23B1063E"/>
    <w:rsid w:val="23B343B6"/>
    <w:rsid w:val="23B75C54"/>
    <w:rsid w:val="23B819CC"/>
    <w:rsid w:val="23BA3996"/>
    <w:rsid w:val="23BD6FE3"/>
    <w:rsid w:val="23C87E61"/>
    <w:rsid w:val="23CB16FF"/>
    <w:rsid w:val="23CE2F9E"/>
    <w:rsid w:val="23D34A58"/>
    <w:rsid w:val="23D42CAA"/>
    <w:rsid w:val="23E627D5"/>
    <w:rsid w:val="23EB3B50"/>
    <w:rsid w:val="23ED3D6C"/>
    <w:rsid w:val="23F073B8"/>
    <w:rsid w:val="23F53C41"/>
    <w:rsid w:val="23FA1FE5"/>
    <w:rsid w:val="24030E99"/>
    <w:rsid w:val="24062738"/>
    <w:rsid w:val="240A594A"/>
    <w:rsid w:val="240B41F2"/>
    <w:rsid w:val="240C3129"/>
    <w:rsid w:val="24116799"/>
    <w:rsid w:val="2412732E"/>
    <w:rsid w:val="24194B61"/>
    <w:rsid w:val="242332EA"/>
    <w:rsid w:val="24262DDA"/>
    <w:rsid w:val="243A0633"/>
    <w:rsid w:val="243E45C7"/>
    <w:rsid w:val="243F3E9B"/>
    <w:rsid w:val="24462058"/>
    <w:rsid w:val="245009B2"/>
    <w:rsid w:val="245060A9"/>
    <w:rsid w:val="24547947"/>
    <w:rsid w:val="24594C20"/>
    <w:rsid w:val="24596D0B"/>
    <w:rsid w:val="245C67FB"/>
    <w:rsid w:val="246833F2"/>
    <w:rsid w:val="246B6A3F"/>
    <w:rsid w:val="246C6786"/>
    <w:rsid w:val="246E51E0"/>
    <w:rsid w:val="24703184"/>
    <w:rsid w:val="2470471C"/>
    <w:rsid w:val="247B3126"/>
    <w:rsid w:val="24833D88"/>
    <w:rsid w:val="24871F72"/>
    <w:rsid w:val="249275D7"/>
    <w:rsid w:val="24977834"/>
    <w:rsid w:val="249D12EE"/>
    <w:rsid w:val="24A361D8"/>
    <w:rsid w:val="24A85EE5"/>
    <w:rsid w:val="24BB79C6"/>
    <w:rsid w:val="24C543A1"/>
    <w:rsid w:val="24C70119"/>
    <w:rsid w:val="24CA5E5B"/>
    <w:rsid w:val="24D740D4"/>
    <w:rsid w:val="24DC16EA"/>
    <w:rsid w:val="24E0742D"/>
    <w:rsid w:val="24E12BB3"/>
    <w:rsid w:val="24E41CD1"/>
    <w:rsid w:val="24ED38F7"/>
    <w:rsid w:val="24EF3B8A"/>
    <w:rsid w:val="24FE14D5"/>
    <w:rsid w:val="25034EC9"/>
    <w:rsid w:val="2504136D"/>
    <w:rsid w:val="250550E5"/>
    <w:rsid w:val="25063D23"/>
    <w:rsid w:val="25090731"/>
    <w:rsid w:val="250A6257"/>
    <w:rsid w:val="2513335E"/>
    <w:rsid w:val="251610A0"/>
    <w:rsid w:val="251946ED"/>
    <w:rsid w:val="251B1717"/>
    <w:rsid w:val="252576D0"/>
    <w:rsid w:val="252F3F10"/>
    <w:rsid w:val="252F5CBE"/>
    <w:rsid w:val="253471AD"/>
    <w:rsid w:val="25357778"/>
    <w:rsid w:val="2536704D"/>
    <w:rsid w:val="25506360"/>
    <w:rsid w:val="25670CAF"/>
    <w:rsid w:val="25695674"/>
    <w:rsid w:val="257A6A38"/>
    <w:rsid w:val="257F27A2"/>
    <w:rsid w:val="258649AE"/>
    <w:rsid w:val="25873D4C"/>
    <w:rsid w:val="25976D26"/>
    <w:rsid w:val="25981AB5"/>
    <w:rsid w:val="25A4045A"/>
    <w:rsid w:val="25A55F80"/>
    <w:rsid w:val="25A93CC2"/>
    <w:rsid w:val="25B61F3B"/>
    <w:rsid w:val="25C40AFC"/>
    <w:rsid w:val="25DA0320"/>
    <w:rsid w:val="25E92311"/>
    <w:rsid w:val="25EC3BAF"/>
    <w:rsid w:val="25F0369F"/>
    <w:rsid w:val="25FF1B48"/>
    <w:rsid w:val="2604714B"/>
    <w:rsid w:val="260B672B"/>
    <w:rsid w:val="260D24A3"/>
    <w:rsid w:val="261E020C"/>
    <w:rsid w:val="262F241A"/>
    <w:rsid w:val="26355556"/>
    <w:rsid w:val="26357304"/>
    <w:rsid w:val="263712CE"/>
    <w:rsid w:val="263A491A"/>
    <w:rsid w:val="26404627"/>
    <w:rsid w:val="26415CA9"/>
    <w:rsid w:val="26431A21"/>
    <w:rsid w:val="26467763"/>
    <w:rsid w:val="26485289"/>
    <w:rsid w:val="264B2FCC"/>
    <w:rsid w:val="26591245"/>
    <w:rsid w:val="26630315"/>
    <w:rsid w:val="266B71CA"/>
    <w:rsid w:val="26703F5D"/>
    <w:rsid w:val="267A6665"/>
    <w:rsid w:val="267B523A"/>
    <w:rsid w:val="267E0CAB"/>
    <w:rsid w:val="26834513"/>
    <w:rsid w:val="26865DB2"/>
    <w:rsid w:val="26920BFA"/>
    <w:rsid w:val="269B7AAF"/>
    <w:rsid w:val="269E134D"/>
    <w:rsid w:val="269F20F5"/>
    <w:rsid w:val="26A5092E"/>
    <w:rsid w:val="26AB2BB4"/>
    <w:rsid w:val="26C6672D"/>
    <w:rsid w:val="26CC5EBA"/>
    <w:rsid w:val="26CE29D6"/>
    <w:rsid w:val="26D052F6"/>
    <w:rsid w:val="26D7660D"/>
    <w:rsid w:val="26DE64E1"/>
    <w:rsid w:val="26E72CF4"/>
    <w:rsid w:val="26EA27E4"/>
    <w:rsid w:val="26EA2B8E"/>
    <w:rsid w:val="26EF7DFB"/>
    <w:rsid w:val="26F61189"/>
    <w:rsid w:val="26FB67A0"/>
    <w:rsid w:val="26FE5ADC"/>
    <w:rsid w:val="27084A19"/>
    <w:rsid w:val="27147861"/>
    <w:rsid w:val="271909D4"/>
    <w:rsid w:val="271B0BF0"/>
    <w:rsid w:val="271B299E"/>
    <w:rsid w:val="27231852"/>
    <w:rsid w:val="27277595"/>
    <w:rsid w:val="272F41F5"/>
    <w:rsid w:val="2738348A"/>
    <w:rsid w:val="273870AC"/>
    <w:rsid w:val="27473793"/>
    <w:rsid w:val="27514612"/>
    <w:rsid w:val="27570B5F"/>
    <w:rsid w:val="275B2D9A"/>
    <w:rsid w:val="2764572C"/>
    <w:rsid w:val="2767173F"/>
    <w:rsid w:val="2769195B"/>
    <w:rsid w:val="277F2F2D"/>
    <w:rsid w:val="278E13C2"/>
    <w:rsid w:val="278F6B69"/>
    <w:rsid w:val="27982240"/>
    <w:rsid w:val="279B3ADF"/>
    <w:rsid w:val="279B763B"/>
    <w:rsid w:val="279F712B"/>
    <w:rsid w:val="27A504B9"/>
    <w:rsid w:val="27A75FE0"/>
    <w:rsid w:val="27A97FAA"/>
    <w:rsid w:val="27AB36D8"/>
    <w:rsid w:val="27AF59D2"/>
    <w:rsid w:val="27B01338"/>
    <w:rsid w:val="27B150B0"/>
    <w:rsid w:val="27C55379"/>
    <w:rsid w:val="27C748D4"/>
    <w:rsid w:val="27C933D0"/>
    <w:rsid w:val="27D46AF8"/>
    <w:rsid w:val="27D74B17"/>
    <w:rsid w:val="27DA0163"/>
    <w:rsid w:val="27DD7C53"/>
    <w:rsid w:val="27E15995"/>
    <w:rsid w:val="27F751B9"/>
    <w:rsid w:val="27F82CDF"/>
    <w:rsid w:val="27FB1F28"/>
    <w:rsid w:val="28043432"/>
    <w:rsid w:val="28072F22"/>
    <w:rsid w:val="28213FE4"/>
    <w:rsid w:val="28243AD4"/>
    <w:rsid w:val="28327F9F"/>
    <w:rsid w:val="28333D17"/>
    <w:rsid w:val="283D06F2"/>
    <w:rsid w:val="2859082E"/>
    <w:rsid w:val="285C326E"/>
    <w:rsid w:val="285E0D94"/>
    <w:rsid w:val="286640ED"/>
    <w:rsid w:val="28702875"/>
    <w:rsid w:val="287405B8"/>
    <w:rsid w:val="288307FB"/>
    <w:rsid w:val="28844573"/>
    <w:rsid w:val="28885E11"/>
    <w:rsid w:val="288D6330"/>
    <w:rsid w:val="289735C3"/>
    <w:rsid w:val="28AD1D1C"/>
    <w:rsid w:val="28B12D73"/>
    <w:rsid w:val="28BE5CD7"/>
    <w:rsid w:val="28C17575"/>
    <w:rsid w:val="28C64B8B"/>
    <w:rsid w:val="28CF1C92"/>
    <w:rsid w:val="28D934A9"/>
    <w:rsid w:val="28E03E9F"/>
    <w:rsid w:val="28F96D0F"/>
    <w:rsid w:val="29001E4B"/>
    <w:rsid w:val="2909027C"/>
    <w:rsid w:val="291E49C7"/>
    <w:rsid w:val="29203532"/>
    <w:rsid w:val="292F1638"/>
    <w:rsid w:val="29310257"/>
    <w:rsid w:val="29377DCA"/>
    <w:rsid w:val="293D130F"/>
    <w:rsid w:val="293E166E"/>
    <w:rsid w:val="294066EC"/>
    <w:rsid w:val="29475CCC"/>
    <w:rsid w:val="29491A44"/>
    <w:rsid w:val="294A0D31"/>
    <w:rsid w:val="294C6E3F"/>
    <w:rsid w:val="294F4B81"/>
    <w:rsid w:val="295F5B00"/>
    <w:rsid w:val="296248B4"/>
    <w:rsid w:val="296C5733"/>
    <w:rsid w:val="296D5007"/>
    <w:rsid w:val="2973261D"/>
    <w:rsid w:val="29752839"/>
    <w:rsid w:val="297D16EE"/>
    <w:rsid w:val="298F1421"/>
    <w:rsid w:val="299A404E"/>
    <w:rsid w:val="299F1664"/>
    <w:rsid w:val="29A0362E"/>
    <w:rsid w:val="29A21154"/>
    <w:rsid w:val="29A94291"/>
    <w:rsid w:val="29B449E4"/>
    <w:rsid w:val="29B50E88"/>
    <w:rsid w:val="29B6075C"/>
    <w:rsid w:val="29C7330B"/>
    <w:rsid w:val="29C966E1"/>
    <w:rsid w:val="29CC61D1"/>
    <w:rsid w:val="29D137E8"/>
    <w:rsid w:val="29D532D8"/>
    <w:rsid w:val="29DD03DE"/>
    <w:rsid w:val="29EE7EF6"/>
    <w:rsid w:val="2A015EC3"/>
    <w:rsid w:val="2A070FB7"/>
    <w:rsid w:val="2A1262DA"/>
    <w:rsid w:val="2A13795C"/>
    <w:rsid w:val="2A151926"/>
    <w:rsid w:val="2A181417"/>
    <w:rsid w:val="2A202079"/>
    <w:rsid w:val="2A2614BF"/>
    <w:rsid w:val="2A2658E2"/>
    <w:rsid w:val="2A2A4058"/>
    <w:rsid w:val="2A2B739C"/>
    <w:rsid w:val="2A3D3A9E"/>
    <w:rsid w:val="2A426494"/>
    <w:rsid w:val="2A467D32"/>
    <w:rsid w:val="2A4B359A"/>
    <w:rsid w:val="2A5266D7"/>
    <w:rsid w:val="2A5A37DD"/>
    <w:rsid w:val="2A6E1037"/>
    <w:rsid w:val="2A720B27"/>
    <w:rsid w:val="2A7A79DB"/>
    <w:rsid w:val="2A810D6A"/>
    <w:rsid w:val="2A830F86"/>
    <w:rsid w:val="2A88034A"/>
    <w:rsid w:val="2A8B3997"/>
    <w:rsid w:val="2A8F072F"/>
    <w:rsid w:val="2A8F792B"/>
    <w:rsid w:val="2A9211C9"/>
    <w:rsid w:val="2A930A9D"/>
    <w:rsid w:val="2A944F41"/>
    <w:rsid w:val="2A946CEF"/>
    <w:rsid w:val="2A9D36CA"/>
    <w:rsid w:val="2AA64C74"/>
    <w:rsid w:val="2AB033FD"/>
    <w:rsid w:val="2AB32EED"/>
    <w:rsid w:val="2AB3306A"/>
    <w:rsid w:val="2AB70C30"/>
    <w:rsid w:val="2ABE5B1A"/>
    <w:rsid w:val="2ABF7AE4"/>
    <w:rsid w:val="2AC944BF"/>
    <w:rsid w:val="2AEA2DB3"/>
    <w:rsid w:val="2AED4651"/>
    <w:rsid w:val="2AFA28CA"/>
    <w:rsid w:val="2AFB6D6E"/>
    <w:rsid w:val="2B004385"/>
    <w:rsid w:val="2B116592"/>
    <w:rsid w:val="2B14398C"/>
    <w:rsid w:val="2B146082"/>
    <w:rsid w:val="2B2833E7"/>
    <w:rsid w:val="2B404781"/>
    <w:rsid w:val="2B406E77"/>
    <w:rsid w:val="2B4A3852"/>
    <w:rsid w:val="2B4C1378"/>
    <w:rsid w:val="2B5E72FD"/>
    <w:rsid w:val="2B606BD1"/>
    <w:rsid w:val="2B620B9B"/>
    <w:rsid w:val="2B634913"/>
    <w:rsid w:val="2B6510BB"/>
    <w:rsid w:val="2B65243A"/>
    <w:rsid w:val="2B6A7A50"/>
    <w:rsid w:val="2B6F4C50"/>
    <w:rsid w:val="2B7351BD"/>
    <w:rsid w:val="2B761F52"/>
    <w:rsid w:val="2B786611"/>
    <w:rsid w:val="2B7B18A0"/>
    <w:rsid w:val="2B824D9A"/>
    <w:rsid w:val="2B8A6344"/>
    <w:rsid w:val="2B8E7BE2"/>
    <w:rsid w:val="2B972AE2"/>
    <w:rsid w:val="2B9D1BD3"/>
    <w:rsid w:val="2BA41F1A"/>
    <w:rsid w:val="2BA47406"/>
    <w:rsid w:val="2BA94A1C"/>
    <w:rsid w:val="2BA967CA"/>
    <w:rsid w:val="2BAA609E"/>
    <w:rsid w:val="2BAD5B8F"/>
    <w:rsid w:val="2BAF1EA9"/>
    <w:rsid w:val="2BB62C95"/>
    <w:rsid w:val="2BC01D66"/>
    <w:rsid w:val="2BC2163A"/>
    <w:rsid w:val="2BC37160"/>
    <w:rsid w:val="2BDB26FC"/>
    <w:rsid w:val="2BE041B6"/>
    <w:rsid w:val="2BE21CDC"/>
    <w:rsid w:val="2BE35420"/>
    <w:rsid w:val="2BE5357A"/>
    <w:rsid w:val="2BE739FD"/>
    <w:rsid w:val="2BE94E19"/>
    <w:rsid w:val="2BE94E44"/>
    <w:rsid w:val="2BEB54C0"/>
    <w:rsid w:val="2BEF61A7"/>
    <w:rsid w:val="2BF0264B"/>
    <w:rsid w:val="2BF832AE"/>
    <w:rsid w:val="2BFD2672"/>
    <w:rsid w:val="2BFE7BC6"/>
    <w:rsid w:val="2BFF463C"/>
    <w:rsid w:val="2C063C1D"/>
    <w:rsid w:val="2C0E0D23"/>
    <w:rsid w:val="2C136339"/>
    <w:rsid w:val="2C1C3440"/>
    <w:rsid w:val="2C302A48"/>
    <w:rsid w:val="2C3167C0"/>
    <w:rsid w:val="2C32224A"/>
    <w:rsid w:val="2C3818FC"/>
    <w:rsid w:val="2C416E1D"/>
    <w:rsid w:val="2C4209CD"/>
    <w:rsid w:val="2C4B7881"/>
    <w:rsid w:val="2C4C53A8"/>
    <w:rsid w:val="2C506C46"/>
    <w:rsid w:val="2C574478"/>
    <w:rsid w:val="2C622E1D"/>
    <w:rsid w:val="2C673F8F"/>
    <w:rsid w:val="2C6B7F24"/>
    <w:rsid w:val="2C701096"/>
    <w:rsid w:val="2C714E0E"/>
    <w:rsid w:val="2C7F577D"/>
    <w:rsid w:val="2C820DC9"/>
    <w:rsid w:val="2C82701B"/>
    <w:rsid w:val="2C844B41"/>
    <w:rsid w:val="2C862667"/>
    <w:rsid w:val="2C884632"/>
    <w:rsid w:val="2C92660B"/>
    <w:rsid w:val="2C98683F"/>
    <w:rsid w:val="2C9A4365"/>
    <w:rsid w:val="2CAD4098"/>
    <w:rsid w:val="2CAD5E46"/>
    <w:rsid w:val="2CB03B88"/>
    <w:rsid w:val="2CB25B52"/>
    <w:rsid w:val="2CB73169"/>
    <w:rsid w:val="2CB847EB"/>
    <w:rsid w:val="2CCD64E8"/>
    <w:rsid w:val="2CD0422B"/>
    <w:rsid w:val="2CD86C3B"/>
    <w:rsid w:val="2CE13D42"/>
    <w:rsid w:val="2CE83322"/>
    <w:rsid w:val="2CEE645F"/>
    <w:rsid w:val="2CF72792"/>
    <w:rsid w:val="2CFC0B7C"/>
    <w:rsid w:val="2D054D39"/>
    <w:rsid w:val="2D1265F1"/>
    <w:rsid w:val="2D242128"/>
    <w:rsid w:val="2D297497"/>
    <w:rsid w:val="2D2B320F"/>
    <w:rsid w:val="2D3E2F42"/>
    <w:rsid w:val="2D4A18E7"/>
    <w:rsid w:val="2D597D7C"/>
    <w:rsid w:val="2D6B7155"/>
    <w:rsid w:val="2D6C5D01"/>
    <w:rsid w:val="2D710576"/>
    <w:rsid w:val="2D7352E2"/>
    <w:rsid w:val="2D796670"/>
    <w:rsid w:val="2D7B2AB8"/>
    <w:rsid w:val="2D8172D3"/>
    <w:rsid w:val="2D83129D"/>
    <w:rsid w:val="2D8C0151"/>
    <w:rsid w:val="2DA01E4F"/>
    <w:rsid w:val="2DA21723"/>
    <w:rsid w:val="2DA57465"/>
    <w:rsid w:val="2DAA05D8"/>
    <w:rsid w:val="2DAF5BEE"/>
    <w:rsid w:val="2DBA2F11"/>
    <w:rsid w:val="2DBF0527"/>
    <w:rsid w:val="2DCA0C7A"/>
    <w:rsid w:val="2DCA6ECC"/>
    <w:rsid w:val="2DCB3B18"/>
    <w:rsid w:val="2DDF2977"/>
    <w:rsid w:val="2DE7182C"/>
    <w:rsid w:val="2DE97352"/>
    <w:rsid w:val="2DEC6E42"/>
    <w:rsid w:val="2E0E0B66"/>
    <w:rsid w:val="2E0E5FB4"/>
    <w:rsid w:val="2E150147"/>
    <w:rsid w:val="2E2170F9"/>
    <w:rsid w:val="2E24038A"/>
    <w:rsid w:val="2E272955"/>
    <w:rsid w:val="2E291E44"/>
    <w:rsid w:val="2E2959A0"/>
    <w:rsid w:val="2E2B796A"/>
    <w:rsid w:val="2E3305CD"/>
    <w:rsid w:val="2E344345"/>
    <w:rsid w:val="2E36630F"/>
    <w:rsid w:val="2E3A7BAD"/>
    <w:rsid w:val="2E516CA5"/>
    <w:rsid w:val="2E552C39"/>
    <w:rsid w:val="2E57641F"/>
    <w:rsid w:val="2E5844D8"/>
    <w:rsid w:val="2E5D1AEE"/>
    <w:rsid w:val="2E644C2A"/>
    <w:rsid w:val="2E6B420B"/>
    <w:rsid w:val="2E6B5FB9"/>
    <w:rsid w:val="2E6D7F83"/>
    <w:rsid w:val="2E6E5AA9"/>
    <w:rsid w:val="2E7035CF"/>
    <w:rsid w:val="2E8609D2"/>
    <w:rsid w:val="2E8953DC"/>
    <w:rsid w:val="2E9F3EB4"/>
    <w:rsid w:val="2EA329DD"/>
    <w:rsid w:val="2EAA6F65"/>
    <w:rsid w:val="2EAB20F3"/>
    <w:rsid w:val="2EB3170E"/>
    <w:rsid w:val="2EB84F76"/>
    <w:rsid w:val="2EC1207D"/>
    <w:rsid w:val="2EC27BA3"/>
    <w:rsid w:val="2EC8630A"/>
    <w:rsid w:val="2ED527E6"/>
    <w:rsid w:val="2EDC468B"/>
    <w:rsid w:val="2EEE0998"/>
    <w:rsid w:val="2EF22236"/>
    <w:rsid w:val="2EFF6701"/>
    <w:rsid w:val="2F0E4B96"/>
    <w:rsid w:val="2F230642"/>
    <w:rsid w:val="2F285C58"/>
    <w:rsid w:val="2F3445FD"/>
    <w:rsid w:val="2F3565C7"/>
    <w:rsid w:val="2F37233F"/>
    <w:rsid w:val="2F4F24DA"/>
    <w:rsid w:val="2F520F27"/>
    <w:rsid w:val="2F546A4D"/>
    <w:rsid w:val="2F6055E3"/>
    <w:rsid w:val="2F6824F8"/>
    <w:rsid w:val="2F6B1FE9"/>
    <w:rsid w:val="2F713AA3"/>
    <w:rsid w:val="2F792957"/>
    <w:rsid w:val="2F835584"/>
    <w:rsid w:val="2F950E14"/>
    <w:rsid w:val="2F990904"/>
    <w:rsid w:val="2F9B47BA"/>
    <w:rsid w:val="2FA33530"/>
    <w:rsid w:val="2FA774C5"/>
    <w:rsid w:val="2FB7522E"/>
    <w:rsid w:val="2FB90FA6"/>
    <w:rsid w:val="2FB97352"/>
    <w:rsid w:val="2FBC4423"/>
    <w:rsid w:val="2FBE036A"/>
    <w:rsid w:val="2FCE4344"/>
    <w:rsid w:val="2FD44032"/>
    <w:rsid w:val="2FD656B4"/>
    <w:rsid w:val="2FDC6A42"/>
    <w:rsid w:val="2FDD2EE6"/>
    <w:rsid w:val="2FE73D65"/>
    <w:rsid w:val="2FEC4ED7"/>
    <w:rsid w:val="2FF479A2"/>
    <w:rsid w:val="30001F44"/>
    <w:rsid w:val="301306B6"/>
    <w:rsid w:val="30185CCC"/>
    <w:rsid w:val="30186A3C"/>
    <w:rsid w:val="302208F9"/>
    <w:rsid w:val="30240B15"/>
    <w:rsid w:val="302428C3"/>
    <w:rsid w:val="30291525"/>
    <w:rsid w:val="303606B1"/>
    <w:rsid w:val="30405223"/>
    <w:rsid w:val="30515682"/>
    <w:rsid w:val="30534F57"/>
    <w:rsid w:val="305A62E5"/>
    <w:rsid w:val="305B205D"/>
    <w:rsid w:val="305D4027"/>
    <w:rsid w:val="305F1B4D"/>
    <w:rsid w:val="306B04F2"/>
    <w:rsid w:val="306E1D90"/>
    <w:rsid w:val="307373A7"/>
    <w:rsid w:val="30744ECD"/>
    <w:rsid w:val="307B59E5"/>
    <w:rsid w:val="307F7AFA"/>
    <w:rsid w:val="30806116"/>
    <w:rsid w:val="3086532C"/>
    <w:rsid w:val="308C054E"/>
    <w:rsid w:val="308E41E1"/>
    <w:rsid w:val="309317F7"/>
    <w:rsid w:val="30A9101A"/>
    <w:rsid w:val="30B8300C"/>
    <w:rsid w:val="30BB2AFC"/>
    <w:rsid w:val="30BC0D4E"/>
    <w:rsid w:val="30BD0622"/>
    <w:rsid w:val="30BD6874"/>
    <w:rsid w:val="30C145B6"/>
    <w:rsid w:val="30CB0F91"/>
    <w:rsid w:val="30CD2F5B"/>
    <w:rsid w:val="30CE0A81"/>
    <w:rsid w:val="30D047F9"/>
    <w:rsid w:val="30EC0F07"/>
    <w:rsid w:val="30EE2ED1"/>
    <w:rsid w:val="30FE1366"/>
    <w:rsid w:val="310149B3"/>
    <w:rsid w:val="310B3A83"/>
    <w:rsid w:val="310B75DF"/>
    <w:rsid w:val="312608BD"/>
    <w:rsid w:val="312E1520"/>
    <w:rsid w:val="313C59EB"/>
    <w:rsid w:val="31556AAC"/>
    <w:rsid w:val="315E3BB3"/>
    <w:rsid w:val="31603DCF"/>
    <w:rsid w:val="31653193"/>
    <w:rsid w:val="3166515D"/>
    <w:rsid w:val="316B2774"/>
    <w:rsid w:val="31745184"/>
    <w:rsid w:val="31774C75"/>
    <w:rsid w:val="317C672F"/>
    <w:rsid w:val="317E1D05"/>
    <w:rsid w:val="318B0720"/>
    <w:rsid w:val="318B24CE"/>
    <w:rsid w:val="318F1FBE"/>
    <w:rsid w:val="319412B0"/>
    <w:rsid w:val="319B4E07"/>
    <w:rsid w:val="31A17F44"/>
    <w:rsid w:val="31A31F0E"/>
    <w:rsid w:val="31A517E2"/>
    <w:rsid w:val="31AD0696"/>
    <w:rsid w:val="31AF08B2"/>
    <w:rsid w:val="31AF440F"/>
    <w:rsid w:val="31B45EC9"/>
    <w:rsid w:val="31B732C3"/>
    <w:rsid w:val="31B9528D"/>
    <w:rsid w:val="31BE28A4"/>
    <w:rsid w:val="31C53C32"/>
    <w:rsid w:val="31C6078C"/>
    <w:rsid w:val="31D200FD"/>
    <w:rsid w:val="31D245A1"/>
    <w:rsid w:val="31D65E3F"/>
    <w:rsid w:val="31D8163C"/>
    <w:rsid w:val="31DE2F46"/>
    <w:rsid w:val="31EA3699"/>
    <w:rsid w:val="31EB2691"/>
    <w:rsid w:val="31EB409C"/>
    <w:rsid w:val="31EF0CAF"/>
    <w:rsid w:val="31FC517A"/>
    <w:rsid w:val="32024E86"/>
    <w:rsid w:val="32096496"/>
    <w:rsid w:val="320C7AB3"/>
    <w:rsid w:val="32116E77"/>
    <w:rsid w:val="32186458"/>
    <w:rsid w:val="32290665"/>
    <w:rsid w:val="324234D5"/>
    <w:rsid w:val="32427031"/>
    <w:rsid w:val="324C4353"/>
    <w:rsid w:val="325154C6"/>
    <w:rsid w:val="32562ADC"/>
    <w:rsid w:val="325925CC"/>
    <w:rsid w:val="32694A7A"/>
    <w:rsid w:val="326E42CA"/>
    <w:rsid w:val="32713DBA"/>
    <w:rsid w:val="327613D0"/>
    <w:rsid w:val="3276317E"/>
    <w:rsid w:val="327D275F"/>
    <w:rsid w:val="327F2033"/>
    <w:rsid w:val="3284589B"/>
    <w:rsid w:val="32847649"/>
    <w:rsid w:val="3291620A"/>
    <w:rsid w:val="32943604"/>
    <w:rsid w:val="329655CE"/>
    <w:rsid w:val="32B141B6"/>
    <w:rsid w:val="32BF0681"/>
    <w:rsid w:val="32C06EB2"/>
    <w:rsid w:val="32C739DA"/>
    <w:rsid w:val="32C87613"/>
    <w:rsid w:val="32CE2FBA"/>
    <w:rsid w:val="32D0288E"/>
    <w:rsid w:val="32D81743"/>
    <w:rsid w:val="32DD31FD"/>
    <w:rsid w:val="32DD3527"/>
    <w:rsid w:val="32E0684A"/>
    <w:rsid w:val="32E225C2"/>
    <w:rsid w:val="32EC51EE"/>
    <w:rsid w:val="32F12805"/>
    <w:rsid w:val="32F3657D"/>
    <w:rsid w:val="32F81DE5"/>
    <w:rsid w:val="32F91B95"/>
    <w:rsid w:val="32FA3DAF"/>
    <w:rsid w:val="32FF13C6"/>
    <w:rsid w:val="330662B0"/>
    <w:rsid w:val="330C1EEB"/>
    <w:rsid w:val="331309CD"/>
    <w:rsid w:val="33150BE9"/>
    <w:rsid w:val="33152997"/>
    <w:rsid w:val="3316226B"/>
    <w:rsid w:val="331D35FA"/>
    <w:rsid w:val="331F3816"/>
    <w:rsid w:val="331F7372"/>
    <w:rsid w:val="33244988"/>
    <w:rsid w:val="332C7C77"/>
    <w:rsid w:val="3330332D"/>
    <w:rsid w:val="333170A5"/>
    <w:rsid w:val="33354DE7"/>
    <w:rsid w:val="33356B95"/>
    <w:rsid w:val="33370B5F"/>
    <w:rsid w:val="333C43C8"/>
    <w:rsid w:val="33437504"/>
    <w:rsid w:val="33446DD8"/>
    <w:rsid w:val="33466FF4"/>
    <w:rsid w:val="335039CF"/>
    <w:rsid w:val="33574D5E"/>
    <w:rsid w:val="33613E2E"/>
    <w:rsid w:val="33707BCD"/>
    <w:rsid w:val="33753436"/>
    <w:rsid w:val="337A0A4C"/>
    <w:rsid w:val="33813B89"/>
    <w:rsid w:val="33843679"/>
    <w:rsid w:val="338673F1"/>
    <w:rsid w:val="339733AC"/>
    <w:rsid w:val="339E0BDF"/>
    <w:rsid w:val="33A04957"/>
    <w:rsid w:val="33A333B0"/>
    <w:rsid w:val="33AD0E22"/>
    <w:rsid w:val="33B73A4E"/>
    <w:rsid w:val="33C76902"/>
    <w:rsid w:val="33CA5530"/>
    <w:rsid w:val="33CD6DCE"/>
    <w:rsid w:val="33CF2B46"/>
    <w:rsid w:val="33D26ADA"/>
    <w:rsid w:val="33DF6B01"/>
    <w:rsid w:val="33E365F1"/>
    <w:rsid w:val="33E45AA6"/>
    <w:rsid w:val="33EC67CB"/>
    <w:rsid w:val="33F057A9"/>
    <w:rsid w:val="33F46D37"/>
    <w:rsid w:val="33FB393B"/>
    <w:rsid w:val="33FE167D"/>
    <w:rsid w:val="340E3613"/>
    <w:rsid w:val="341423B6"/>
    <w:rsid w:val="34232E92"/>
    <w:rsid w:val="342804A8"/>
    <w:rsid w:val="3434509F"/>
    <w:rsid w:val="34362BC5"/>
    <w:rsid w:val="34407822"/>
    <w:rsid w:val="34476B80"/>
    <w:rsid w:val="34496D9C"/>
    <w:rsid w:val="344E4317"/>
    <w:rsid w:val="346911EC"/>
    <w:rsid w:val="346C65E7"/>
    <w:rsid w:val="346D235F"/>
    <w:rsid w:val="347850B1"/>
    <w:rsid w:val="34790D04"/>
    <w:rsid w:val="347B2CCE"/>
    <w:rsid w:val="34812F35"/>
    <w:rsid w:val="3482405C"/>
    <w:rsid w:val="34A044E2"/>
    <w:rsid w:val="34A73AC3"/>
    <w:rsid w:val="34A75871"/>
    <w:rsid w:val="34AF2977"/>
    <w:rsid w:val="34B14942"/>
    <w:rsid w:val="34B34216"/>
    <w:rsid w:val="34B8182C"/>
    <w:rsid w:val="34BB30CA"/>
    <w:rsid w:val="34C06933"/>
    <w:rsid w:val="34C208FD"/>
    <w:rsid w:val="34C74165"/>
    <w:rsid w:val="34CC67D0"/>
    <w:rsid w:val="34D81ECE"/>
    <w:rsid w:val="34DD74E5"/>
    <w:rsid w:val="34E16FD5"/>
    <w:rsid w:val="34E70033"/>
    <w:rsid w:val="34F860CC"/>
    <w:rsid w:val="34FD2B01"/>
    <w:rsid w:val="34FF38FF"/>
    <w:rsid w:val="350031D3"/>
    <w:rsid w:val="35020CF9"/>
    <w:rsid w:val="35042CC3"/>
    <w:rsid w:val="350607E9"/>
    <w:rsid w:val="35150A2C"/>
    <w:rsid w:val="351729F7"/>
    <w:rsid w:val="351C000D"/>
    <w:rsid w:val="35223149"/>
    <w:rsid w:val="35415CC5"/>
    <w:rsid w:val="35421694"/>
    <w:rsid w:val="354237EC"/>
    <w:rsid w:val="35431A3E"/>
    <w:rsid w:val="35472BB0"/>
    <w:rsid w:val="354C01C6"/>
    <w:rsid w:val="35571045"/>
    <w:rsid w:val="355A0B35"/>
    <w:rsid w:val="355A28E3"/>
    <w:rsid w:val="355B43B6"/>
    <w:rsid w:val="355B6DC9"/>
    <w:rsid w:val="355D23D3"/>
    <w:rsid w:val="35613C72"/>
    <w:rsid w:val="356419B4"/>
    <w:rsid w:val="35675000"/>
    <w:rsid w:val="35727C2D"/>
    <w:rsid w:val="357B02D5"/>
    <w:rsid w:val="357C0A22"/>
    <w:rsid w:val="35845BB2"/>
    <w:rsid w:val="3589141A"/>
    <w:rsid w:val="358B0CEF"/>
    <w:rsid w:val="359E3147"/>
    <w:rsid w:val="359F0C3E"/>
    <w:rsid w:val="35A324DC"/>
    <w:rsid w:val="35AB75E3"/>
    <w:rsid w:val="35AE4A19"/>
    <w:rsid w:val="35B50461"/>
    <w:rsid w:val="35B5769E"/>
    <w:rsid w:val="35B77D36"/>
    <w:rsid w:val="35B83942"/>
    <w:rsid w:val="35B9585C"/>
    <w:rsid w:val="35D501BC"/>
    <w:rsid w:val="35EB79DF"/>
    <w:rsid w:val="35ED19A9"/>
    <w:rsid w:val="35ED5290"/>
    <w:rsid w:val="35EF6DAA"/>
    <w:rsid w:val="35F20D6E"/>
    <w:rsid w:val="35F25212"/>
    <w:rsid w:val="35FC62E6"/>
    <w:rsid w:val="35FE7713"/>
    <w:rsid w:val="36070CBD"/>
    <w:rsid w:val="360F1920"/>
    <w:rsid w:val="36154A5C"/>
    <w:rsid w:val="36155A91"/>
    <w:rsid w:val="36160F00"/>
    <w:rsid w:val="361A2073"/>
    <w:rsid w:val="362A49AB"/>
    <w:rsid w:val="362D624A"/>
    <w:rsid w:val="36343134"/>
    <w:rsid w:val="36581519"/>
    <w:rsid w:val="365D6B2F"/>
    <w:rsid w:val="366967ED"/>
    <w:rsid w:val="366C4FC4"/>
    <w:rsid w:val="366F2971"/>
    <w:rsid w:val="36700B3E"/>
    <w:rsid w:val="36714388"/>
    <w:rsid w:val="367B5207"/>
    <w:rsid w:val="367F4CF7"/>
    <w:rsid w:val="36806379"/>
    <w:rsid w:val="368508BD"/>
    <w:rsid w:val="36851BE2"/>
    <w:rsid w:val="36897924"/>
    <w:rsid w:val="368A369C"/>
    <w:rsid w:val="36963DEF"/>
    <w:rsid w:val="36A858D0"/>
    <w:rsid w:val="36AD2EE7"/>
    <w:rsid w:val="36AE1139"/>
    <w:rsid w:val="36B83D65"/>
    <w:rsid w:val="36BD137C"/>
    <w:rsid w:val="36C02C1A"/>
    <w:rsid w:val="36C721FA"/>
    <w:rsid w:val="36CC7811"/>
    <w:rsid w:val="36CF10AF"/>
    <w:rsid w:val="36D16BD5"/>
    <w:rsid w:val="36DE12F2"/>
    <w:rsid w:val="36DF5796"/>
    <w:rsid w:val="36E051C8"/>
    <w:rsid w:val="36E92171"/>
    <w:rsid w:val="36F31241"/>
    <w:rsid w:val="36F40B16"/>
    <w:rsid w:val="370276D6"/>
    <w:rsid w:val="37092813"/>
    <w:rsid w:val="37144D14"/>
    <w:rsid w:val="37227431"/>
    <w:rsid w:val="372431A9"/>
    <w:rsid w:val="37296A11"/>
    <w:rsid w:val="37357164"/>
    <w:rsid w:val="374E0226"/>
    <w:rsid w:val="374E6478"/>
    <w:rsid w:val="375B21C6"/>
    <w:rsid w:val="375F0685"/>
    <w:rsid w:val="37783FC2"/>
    <w:rsid w:val="377A54BF"/>
    <w:rsid w:val="378105FB"/>
    <w:rsid w:val="37841E99"/>
    <w:rsid w:val="3787198A"/>
    <w:rsid w:val="378D51F2"/>
    <w:rsid w:val="37A631F2"/>
    <w:rsid w:val="37A75B88"/>
    <w:rsid w:val="37AB1B1C"/>
    <w:rsid w:val="37B061CF"/>
    <w:rsid w:val="37B7401D"/>
    <w:rsid w:val="37BF2ED1"/>
    <w:rsid w:val="37C14E9C"/>
    <w:rsid w:val="37C86280"/>
    <w:rsid w:val="37D50947"/>
    <w:rsid w:val="37DC7F27"/>
    <w:rsid w:val="37DF3574"/>
    <w:rsid w:val="37DF5322"/>
    <w:rsid w:val="37E64902"/>
    <w:rsid w:val="37EB1F18"/>
    <w:rsid w:val="37F963E3"/>
    <w:rsid w:val="3801173C"/>
    <w:rsid w:val="380354B4"/>
    <w:rsid w:val="38082ACA"/>
    <w:rsid w:val="381A45AC"/>
    <w:rsid w:val="38325D99"/>
    <w:rsid w:val="384A6C3F"/>
    <w:rsid w:val="385408B5"/>
    <w:rsid w:val="38613F89"/>
    <w:rsid w:val="386677F1"/>
    <w:rsid w:val="38675A43"/>
    <w:rsid w:val="386A5533"/>
    <w:rsid w:val="387035A7"/>
    <w:rsid w:val="38765C86"/>
    <w:rsid w:val="387939C8"/>
    <w:rsid w:val="387B504A"/>
    <w:rsid w:val="387D5266"/>
    <w:rsid w:val="388E7474"/>
    <w:rsid w:val="38925C27"/>
    <w:rsid w:val="3894610C"/>
    <w:rsid w:val="389820A0"/>
    <w:rsid w:val="389E6F8B"/>
    <w:rsid w:val="38A04AB1"/>
    <w:rsid w:val="38AD71CE"/>
    <w:rsid w:val="38B8629F"/>
    <w:rsid w:val="38BD1B07"/>
    <w:rsid w:val="38C20ECB"/>
    <w:rsid w:val="38CD161E"/>
    <w:rsid w:val="38CF35E8"/>
    <w:rsid w:val="38D155B2"/>
    <w:rsid w:val="38D31D51"/>
    <w:rsid w:val="38D429AD"/>
    <w:rsid w:val="38D86941"/>
    <w:rsid w:val="38D931D4"/>
    <w:rsid w:val="38DF5E1D"/>
    <w:rsid w:val="38E4489E"/>
    <w:rsid w:val="38E47094"/>
    <w:rsid w:val="38EC419A"/>
    <w:rsid w:val="38EE7F12"/>
    <w:rsid w:val="38EF77E6"/>
    <w:rsid w:val="38F35529"/>
    <w:rsid w:val="38F60B75"/>
    <w:rsid w:val="38FE7A29"/>
    <w:rsid w:val="390908A8"/>
    <w:rsid w:val="39096AFA"/>
    <w:rsid w:val="390C261A"/>
    <w:rsid w:val="390E5EBF"/>
    <w:rsid w:val="391079F7"/>
    <w:rsid w:val="393D2C48"/>
    <w:rsid w:val="39400042"/>
    <w:rsid w:val="3942025E"/>
    <w:rsid w:val="394915ED"/>
    <w:rsid w:val="394C4C39"/>
    <w:rsid w:val="3962620A"/>
    <w:rsid w:val="39697599"/>
    <w:rsid w:val="398E34A3"/>
    <w:rsid w:val="39902D77"/>
    <w:rsid w:val="3995213C"/>
    <w:rsid w:val="399B1280"/>
    <w:rsid w:val="399D5494"/>
    <w:rsid w:val="39AE31FE"/>
    <w:rsid w:val="39AE76A2"/>
    <w:rsid w:val="39B36A66"/>
    <w:rsid w:val="39C11183"/>
    <w:rsid w:val="39C432A6"/>
    <w:rsid w:val="39D215E2"/>
    <w:rsid w:val="39D37108"/>
    <w:rsid w:val="39D54C2E"/>
    <w:rsid w:val="39D92970"/>
    <w:rsid w:val="39DD3AE3"/>
    <w:rsid w:val="39DF3CFF"/>
    <w:rsid w:val="39F92BBE"/>
    <w:rsid w:val="3A00289B"/>
    <w:rsid w:val="3A013C75"/>
    <w:rsid w:val="3A0177D1"/>
    <w:rsid w:val="3A033549"/>
    <w:rsid w:val="3A06303A"/>
    <w:rsid w:val="3A0B68A2"/>
    <w:rsid w:val="3A0D261A"/>
    <w:rsid w:val="3A103EB8"/>
    <w:rsid w:val="3A105C66"/>
    <w:rsid w:val="3A1A6AE5"/>
    <w:rsid w:val="3A1E4827"/>
    <w:rsid w:val="3A241712"/>
    <w:rsid w:val="3A287454"/>
    <w:rsid w:val="3A2B484E"/>
    <w:rsid w:val="3A2F2590"/>
    <w:rsid w:val="3A331955"/>
    <w:rsid w:val="3A3A2CE3"/>
    <w:rsid w:val="3A405562"/>
    <w:rsid w:val="3A4122C4"/>
    <w:rsid w:val="3A4164A5"/>
    <w:rsid w:val="3A52627F"/>
    <w:rsid w:val="3A557B1D"/>
    <w:rsid w:val="3A563FC1"/>
    <w:rsid w:val="3A575643"/>
    <w:rsid w:val="3A687850"/>
    <w:rsid w:val="3A6A7A6C"/>
    <w:rsid w:val="3A6B7341"/>
    <w:rsid w:val="3A742699"/>
    <w:rsid w:val="3A79380C"/>
    <w:rsid w:val="3A7C32FC"/>
    <w:rsid w:val="3A7F6C83"/>
    <w:rsid w:val="3A836438"/>
    <w:rsid w:val="3A865D2F"/>
    <w:rsid w:val="3A8A77C7"/>
    <w:rsid w:val="3A9E7716"/>
    <w:rsid w:val="3AAA7E69"/>
    <w:rsid w:val="3AAF1923"/>
    <w:rsid w:val="3AB02FA5"/>
    <w:rsid w:val="3AB26D1E"/>
    <w:rsid w:val="3AB50B8E"/>
    <w:rsid w:val="3AC87DE6"/>
    <w:rsid w:val="3ACD3B57"/>
    <w:rsid w:val="3ADE7B13"/>
    <w:rsid w:val="3AE113B1"/>
    <w:rsid w:val="3AE710BD"/>
    <w:rsid w:val="3AEA52B2"/>
    <w:rsid w:val="3AED5F33"/>
    <w:rsid w:val="3AEE41FA"/>
    <w:rsid w:val="3AF13CEA"/>
    <w:rsid w:val="3AF66579"/>
    <w:rsid w:val="3AF92B9E"/>
    <w:rsid w:val="3B0C28D2"/>
    <w:rsid w:val="3B135A0E"/>
    <w:rsid w:val="3B190B4B"/>
    <w:rsid w:val="3B1B48C3"/>
    <w:rsid w:val="3B293484"/>
    <w:rsid w:val="3B4E2EEA"/>
    <w:rsid w:val="3B5E2A01"/>
    <w:rsid w:val="3B6224F2"/>
    <w:rsid w:val="3B6444BC"/>
    <w:rsid w:val="3B6A75F8"/>
    <w:rsid w:val="3B7010B2"/>
    <w:rsid w:val="3B702E61"/>
    <w:rsid w:val="3B732951"/>
    <w:rsid w:val="3B765F9D"/>
    <w:rsid w:val="3B7A5A8D"/>
    <w:rsid w:val="3B7F12F6"/>
    <w:rsid w:val="3B842468"/>
    <w:rsid w:val="3B8763FC"/>
    <w:rsid w:val="3B8A37F6"/>
    <w:rsid w:val="3B914B85"/>
    <w:rsid w:val="3B9A1C8B"/>
    <w:rsid w:val="3BA23236"/>
    <w:rsid w:val="3BA64AD4"/>
    <w:rsid w:val="3BAD5C8E"/>
    <w:rsid w:val="3BB0325D"/>
    <w:rsid w:val="3BB30F9F"/>
    <w:rsid w:val="3BB52F69"/>
    <w:rsid w:val="3BB63308"/>
    <w:rsid w:val="3BC211E2"/>
    <w:rsid w:val="3BDE2B43"/>
    <w:rsid w:val="3BE13D5E"/>
    <w:rsid w:val="3BE744EC"/>
    <w:rsid w:val="3BE86E9B"/>
    <w:rsid w:val="3BFF7230"/>
    <w:rsid w:val="3C033461"/>
    <w:rsid w:val="3C0435A9"/>
    <w:rsid w:val="3C067321"/>
    <w:rsid w:val="3C074E47"/>
    <w:rsid w:val="3C0B4937"/>
    <w:rsid w:val="3C0D4B53"/>
    <w:rsid w:val="3C1D466B"/>
    <w:rsid w:val="3C241E9D"/>
    <w:rsid w:val="3C244220"/>
    <w:rsid w:val="3C2E0626"/>
    <w:rsid w:val="3C33408F"/>
    <w:rsid w:val="3C335C3C"/>
    <w:rsid w:val="3C3976F6"/>
    <w:rsid w:val="3C3F0A85"/>
    <w:rsid w:val="3C430575"/>
    <w:rsid w:val="3C522566"/>
    <w:rsid w:val="3C616C4D"/>
    <w:rsid w:val="3C850B8E"/>
    <w:rsid w:val="3C862210"/>
    <w:rsid w:val="3C8944AF"/>
    <w:rsid w:val="3C8E3CF4"/>
    <w:rsid w:val="3C9568F7"/>
    <w:rsid w:val="3C9F32D2"/>
    <w:rsid w:val="3CA20B6B"/>
    <w:rsid w:val="3CA37266"/>
    <w:rsid w:val="3CAE5FD1"/>
    <w:rsid w:val="3CB46D7D"/>
    <w:rsid w:val="3CB6098D"/>
    <w:rsid w:val="3CB72D11"/>
    <w:rsid w:val="3CBE7BFC"/>
    <w:rsid w:val="3CC03974"/>
    <w:rsid w:val="3CC32762"/>
    <w:rsid w:val="3CC60AEE"/>
    <w:rsid w:val="3CD61CFF"/>
    <w:rsid w:val="3CD64F45"/>
    <w:rsid w:val="3CDB5C3F"/>
    <w:rsid w:val="3CDC62D4"/>
    <w:rsid w:val="3CFE26EE"/>
    <w:rsid w:val="3D000831"/>
    <w:rsid w:val="3D015D3A"/>
    <w:rsid w:val="3D0A2E41"/>
    <w:rsid w:val="3D0F0457"/>
    <w:rsid w:val="3D0F48FB"/>
    <w:rsid w:val="3D14081D"/>
    <w:rsid w:val="3D1837B0"/>
    <w:rsid w:val="3D1C4922"/>
    <w:rsid w:val="3D2008B6"/>
    <w:rsid w:val="3D22018A"/>
    <w:rsid w:val="3D251A29"/>
    <w:rsid w:val="3D281519"/>
    <w:rsid w:val="3D2A5291"/>
    <w:rsid w:val="3D346110"/>
    <w:rsid w:val="3D4F2F4A"/>
    <w:rsid w:val="3D6267D9"/>
    <w:rsid w:val="3D6469F5"/>
    <w:rsid w:val="3D6C7658"/>
    <w:rsid w:val="3D766728"/>
    <w:rsid w:val="3D820C29"/>
    <w:rsid w:val="3D891FB8"/>
    <w:rsid w:val="3D985399"/>
    <w:rsid w:val="3D9B618F"/>
    <w:rsid w:val="3DA6700D"/>
    <w:rsid w:val="3DB64D77"/>
    <w:rsid w:val="3DB8289D"/>
    <w:rsid w:val="3DC41242"/>
    <w:rsid w:val="3DC7281A"/>
    <w:rsid w:val="3DD00F88"/>
    <w:rsid w:val="3DD376D7"/>
    <w:rsid w:val="3DD53583"/>
    <w:rsid w:val="3DDC47DD"/>
    <w:rsid w:val="3DDD0555"/>
    <w:rsid w:val="3DE2791A"/>
    <w:rsid w:val="3DF24001"/>
    <w:rsid w:val="3DF37D79"/>
    <w:rsid w:val="3DFB09DB"/>
    <w:rsid w:val="3DFC4E7F"/>
    <w:rsid w:val="3DFD6502"/>
    <w:rsid w:val="3E012496"/>
    <w:rsid w:val="3E09759C"/>
    <w:rsid w:val="3E0C4997"/>
    <w:rsid w:val="3E1675C3"/>
    <w:rsid w:val="3E216694"/>
    <w:rsid w:val="3E2B306F"/>
    <w:rsid w:val="3E2D328B"/>
    <w:rsid w:val="3E2E0DB1"/>
    <w:rsid w:val="3E337CA1"/>
    <w:rsid w:val="3E353EED"/>
    <w:rsid w:val="3E3D0FF4"/>
    <w:rsid w:val="3E481E73"/>
    <w:rsid w:val="3E491747"/>
    <w:rsid w:val="3E4E3201"/>
    <w:rsid w:val="3E4F1194"/>
    <w:rsid w:val="3E56715C"/>
    <w:rsid w:val="3E5C147A"/>
    <w:rsid w:val="3E5F71BC"/>
    <w:rsid w:val="3E636CAD"/>
    <w:rsid w:val="3E693D72"/>
    <w:rsid w:val="3E7013C9"/>
    <w:rsid w:val="3E733B27"/>
    <w:rsid w:val="3E740EBA"/>
    <w:rsid w:val="3E7C38CA"/>
    <w:rsid w:val="3E844952"/>
    <w:rsid w:val="3E86299B"/>
    <w:rsid w:val="3E8751F4"/>
    <w:rsid w:val="3E8B1D5F"/>
    <w:rsid w:val="3E8D3D29"/>
    <w:rsid w:val="3E921340"/>
    <w:rsid w:val="3E9B1F29"/>
    <w:rsid w:val="3E9E7CE5"/>
    <w:rsid w:val="3EA01CAF"/>
    <w:rsid w:val="3EA13331"/>
    <w:rsid w:val="3EAD7F28"/>
    <w:rsid w:val="3EAF3CA0"/>
    <w:rsid w:val="3EB77273"/>
    <w:rsid w:val="3EBE2135"/>
    <w:rsid w:val="3EC139D3"/>
    <w:rsid w:val="3EC15781"/>
    <w:rsid w:val="3EC55271"/>
    <w:rsid w:val="3EC66904"/>
    <w:rsid w:val="3EC86B10"/>
    <w:rsid w:val="3ED23E32"/>
    <w:rsid w:val="3ED2798E"/>
    <w:rsid w:val="3ED5122D"/>
    <w:rsid w:val="3ED90D1D"/>
    <w:rsid w:val="3EDC6A5F"/>
    <w:rsid w:val="3EF26282"/>
    <w:rsid w:val="3EF618CF"/>
    <w:rsid w:val="3EF6201A"/>
    <w:rsid w:val="3F051B12"/>
    <w:rsid w:val="3F057D64"/>
    <w:rsid w:val="3F0A7128"/>
    <w:rsid w:val="3F0F2990"/>
    <w:rsid w:val="3F147FA7"/>
    <w:rsid w:val="3F214472"/>
    <w:rsid w:val="3F285800"/>
    <w:rsid w:val="3F2D1069"/>
    <w:rsid w:val="3F2E7B74"/>
    <w:rsid w:val="3F32667F"/>
    <w:rsid w:val="3F4563B2"/>
    <w:rsid w:val="3F4E170B"/>
    <w:rsid w:val="3F4F5483"/>
    <w:rsid w:val="3F5D7BA0"/>
    <w:rsid w:val="3F5E7474"/>
    <w:rsid w:val="3F632CDC"/>
    <w:rsid w:val="3F634A8A"/>
    <w:rsid w:val="3F6F78D3"/>
    <w:rsid w:val="3F746C97"/>
    <w:rsid w:val="3F76656C"/>
    <w:rsid w:val="3F780536"/>
    <w:rsid w:val="3F8E1B07"/>
    <w:rsid w:val="3F980BD8"/>
    <w:rsid w:val="3F9A4950"/>
    <w:rsid w:val="3FA7706D"/>
    <w:rsid w:val="3FA96941"/>
    <w:rsid w:val="3FAE21A9"/>
    <w:rsid w:val="3FBB0422"/>
    <w:rsid w:val="3FC45529"/>
    <w:rsid w:val="3FD662F8"/>
    <w:rsid w:val="3FD87226"/>
    <w:rsid w:val="3FDA11F0"/>
    <w:rsid w:val="3FEC2CD2"/>
    <w:rsid w:val="3FF52A66"/>
    <w:rsid w:val="3FFB2F15"/>
    <w:rsid w:val="40063D93"/>
    <w:rsid w:val="40155D85"/>
    <w:rsid w:val="40183AC7"/>
    <w:rsid w:val="401F30A7"/>
    <w:rsid w:val="4021297B"/>
    <w:rsid w:val="402204A1"/>
    <w:rsid w:val="403D52DB"/>
    <w:rsid w:val="40420B44"/>
    <w:rsid w:val="40672358"/>
    <w:rsid w:val="407056B1"/>
    <w:rsid w:val="40721429"/>
    <w:rsid w:val="40736643"/>
    <w:rsid w:val="40740D19"/>
    <w:rsid w:val="407A208B"/>
    <w:rsid w:val="407F76A2"/>
    <w:rsid w:val="40850A58"/>
    <w:rsid w:val="408829FA"/>
    <w:rsid w:val="408A49C4"/>
    <w:rsid w:val="408E5B37"/>
    <w:rsid w:val="40A1586A"/>
    <w:rsid w:val="40B21825"/>
    <w:rsid w:val="40C4164F"/>
    <w:rsid w:val="40C96B6F"/>
    <w:rsid w:val="40CB28E7"/>
    <w:rsid w:val="40CC076D"/>
    <w:rsid w:val="40D479EE"/>
    <w:rsid w:val="40D95004"/>
    <w:rsid w:val="40E63BC5"/>
    <w:rsid w:val="40E65973"/>
    <w:rsid w:val="40EA5463"/>
    <w:rsid w:val="40EA7211"/>
    <w:rsid w:val="40F655CB"/>
    <w:rsid w:val="40FA31CC"/>
    <w:rsid w:val="40FA4F7A"/>
    <w:rsid w:val="40FE0F0E"/>
    <w:rsid w:val="40FE4A6B"/>
    <w:rsid w:val="410D4CAE"/>
    <w:rsid w:val="411249BA"/>
    <w:rsid w:val="413A7927"/>
    <w:rsid w:val="41451B89"/>
    <w:rsid w:val="41547C7E"/>
    <w:rsid w:val="41594397"/>
    <w:rsid w:val="415E19AD"/>
    <w:rsid w:val="4162324B"/>
    <w:rsid w:val="41670B1B"/>
    <w:rsid w:val="416A2100"/>
    <w:rsid w:val="416E7E42"/>
    <w:rsid w:val="41750C2C"/>
    <w:rsid w:val="418D5DEE"/>
    <w:rsid w:val="418F7DB9"/>
    <w:rsid w:val="41931657"/>
    <w:rsid w:val="419E1DAA"/>
    <w:rsid w:val="41A43864"/>
    <w:rsid w:val="41AA074E"/>
    <w:rsid w:val="41B96BE3"/>
    <w:rsid w:val="41BE41FA"/>
    <w:rsid w:val="41C3426E"/>
    <w:rsid w:val="41C37A62"/>
    <w:rsid w:val="41C71300"/>
    <w:rsid w:val="41CE317A"/>
    <w:rsid w:val="41D13F2D"/>
    <w:rsid w:val="41D63C39"/>
    <w:rsid w:val="41D67795"/>
    <w:rsid w:val="41E22A2F"/>
    <w:rsid w:val="41E2438C"/>
    <w:rsid w:val="41E50F2A"/>
    <w:rsid w:val="41E80262"/>
    <w:rsid w:val="41E9396D"/>
    <w:rsid w:val="41EA4FEF"/>
    <w:rsid w:val="41EC6FB9"/>
    <w:rsid w:val="41F30347"/>
    <w:rsid w:val="41F8595E"/>
    <w:rsid w:val="420E33D3"/>
    <w:rsid w:val="42132798"/>
    <w:rsid w:val="42167C36"/>
    <w:rsid w:val="421D53C4"/>
    <w:rsid w:val="421F113C"/>
    <w:rsid w:val="423821FE"/>
    <w:rsid w:val="42497F67"/>
    <w:rsid w:val="425132C0"/>
    <w:rsid w:val="42537038"/>
    <w:rsid w:val="425608D6"/>
    <w:rsid w:val="425A6618"/>
    <w:rsid w:val="42672AE3"/>
    <w:rsid w:val="426C3C56"/>
    <w:rsid w:val="42756FAE"/>
    <w:rsid w:val="42772D26"/>
    <w:rsid w:val="427C15DE"/>
    <w:rsid w:val="427C1FAA"/>
    <w:rsid w:val="427F607F"/>
    <w:rsid w:val="428216CB"/>
    <w:rsid w:val="428B67D2"/>
    <w:rsid w:val="429513FF"/>
    <w:rsid w:val="42957651"/>
    <w:rsid w:val="429F5DD9"/>
    <w:rsid w:val="42A11B51"/>
    <w:rsid w:val="42AB6E74"/>
    <w:rsid w:val="42B23D5F"/>
    <w:rsid w:val="42B31885"/>
    <w:rsid w:val="42BC79F2"/>
    <w:rsid w:val="42BF022A"/>
    <w:rsid w:val="42BF7889"/>
    <w:rsid w:val="42C910A8"/>
    <w:rsid w:val="42CA554C"/>
    <w:rsid w:val="42CA5629"/>
    <w:rsid w:val="42CC6F80"/>
    <w:rsid w:val="42D24401"/>
    <w:rsid w:val="42D66C22"/>
    <w:rsid w:val="42DB79D7"/>
    <w:rsid w:val="42ED123B"/>
    <w:rsid w:val="42EF518C"/>
    <w:rsid w:val="42F257F0"/>
    <w:rsid w:val="42FC147E"/>
    <w:rsid w:val="42FE6FA4"/>
    <w:rsid w:val="431F6F1A"/>
    <w:rsid w:val="432644BC"/>
    <w:rsid w:val="432D5ADB"/>
    <w:rsid w:val="43362BE2"/>
    <w:rsid w:val="43394480"/>
    <w:rsid w:val="434370AD"/>
    <w:rsid w:val="434B5F61"/>
    <w:rsid w:val="434B7D0F"/>
    <w:rsid w:val="434E3411"/>
    <w:rsid w:val="4352109E"/>
    <w:rsid w:val="4355648A"/>
    <w:rsid w:val="43570DAA"/>
    <w:rsid w:val="435766B4"/>
    <w:rsid w:val="436C6603"/>
    <w:rsid w:val="436F1C50"/>
    <w:rsid w:val="436F39FE"/>
    <w:rsid w:val="4374370A"/>
    <w:rsid w:val="43747266"/>
    <w:rsid w:val="43770B04"/>
    <w:rsid w:val="4379487C"/>
    <w:rsid w:val="43853221"/>
    <w:rsid w:val="43943464"/>
    <w:rsid w:val="439C056B"/>
    <w:rsid w:val="43A40153"/>
    <w:rsid w:val="43A92A16"/>
    <w:rsid w:val="43AC4C52"/>
    <w:rsid w:val="43B14016"/>
    <w:rsid w:val="43B43B06"/>
    <w:rsid w:val="43B6162D"/>
    <w:rsid w:val="43B65AD0"/>
    <w:rsid w:val="43B92ECB"/>
    <w:rsid w:val="43BC29BB"/>
    <w:rsid w:val="43BD0C0D"/>
    <w:rsid w:val="43BE6733"/>
    <w:rsid w:val="43C95804"/>
    <w:rsid w:val="43D1290A"/>
    <w:rsid w:val="43D85A47"/>
    <w:rsid w:val="43DB1093"/>
    <w:rsid w:val="43F7309A"/>
    <w:rsid w:val="43F834E8"/>
    <w:rsid w:val="43FD725B"/>
    <w:rsid w:val="43FE2FD4"/>
    <w:rsid w:val="4404683C"/>
    <w:rsid w:val="440920A4"/>
    <w:rsid w:val="440C3942"/>
    <w:rsid w:val="441237C0"/>
    <w:rsid w:val="441B1DD7"/>
    <w:rsid w:val="442073EE"/>
    <w:rsid w:val="442742D8"/>
    <w:rsid w:val="44316F05"/>
    <w:rsid w:val="44354C47"/>
    <w:rsid w:val="4436451B"/>
    <w:rsid w:val="44444E8A"/>
    <w:rsid w:val="44454637"/>
    <w:rsid w:val="444F63D4"/>
    <w:rsid w:val="44552246"/>
    <w:rsid w:val="44586B88"/>
    <w:rsid w:val="446217B4"/>
    <w:rsid w:val="44676DCB"/>
    <w:rsid w:val="446B68BB"/>
    <w:rsid w:val="44703ED1"/>
    <w:rsid w:val="447A0A62"/>
    <w:rsid w:val="448D4A83"/>
    <w:rsid w:val="449000D0"/>
    <w:rsid w:val="449F6565"/>
    <w:rsid w:val="44A122DD"/>
    <w:rsid w:val="44AB6CB7"/>
    <w:rsid w:val="44B00772"/>
    <w:rsid w:val="44BC7116"/>
    <w:rsid w:val="44C67F95"/>
    <w:rsid w:val="44C925A2"/>
    <w:rsid w:val="44CB1108"/>
    <w:rsid w:val="44CE0BF8"/>
    <w:rsid w:val="44D0671E"/>
    <w:rsid w:val="44D37FBC"/>
    <w:rsid w:val="44E03985"/>
    <w:rsid w:val="44E126D9"/>
    <w:rsid w:val="44E4041B"/>
    <w:rsid w:val="44E421C9"/>
    <w:rsid w:val="44E93C84"/>
    <w:rsid w:val="44EC25D6"/>
    <w:rsid w:val="44F22B38"/>
    <w:rsid w:val="44F91C30"/>
    <w:rsid w:val="44FA19ED"/>
    <w:rsid w:val="44FF5255"/>
    <w:rsid w:val="450308A1"/>
    <w:rsid w:val="45041480"/>
    <w:rsid w:val="450B0FB3"/>
    <w:rsid w:val="451900C5"/>
    <w:rsid w:val="451A4D22"/>
    <w:rsid w:val="451F3201"/>
    <w:rsid w:val="45322F35"/>
    <w:rsid w:val="45350C77"/>
    <w:rsid w:val="4537689D"/>
    <w:rsid w:val="453E7B2C"/>
    <w:rsid w:val="453F38A4"/>
    <w:rsid w:val="45433394"/>
    <w:rsid w:val="45435142"/>
    <w:rsid w:val="454F3AE7"/>
    <w:rsid w:val="45513D03"/>
    <w:rsid w:val="455235D7"/>
    <w:rsid w:val="45525385"/>
    <w:rsid w:val="45572644"/>
    <w:rsid w:val="455949F6"/>
    <w:rsid w:val="455E2A37"/>
    <w:rsid w:val="45723C79"/>
    <w:rsid w:val="4577128F"/>
    <w:rsid w:val="4582193B"/>
    <w:rsid w:val="45857508"/>
    <w:rsid w:val="45863281"/>
    <w:rsid w:val="45877724"/>
    <w:rsid w:val="4588349D"/>
    <w:rsid w:val="459B4F7E"/>
    <w:rsid w:val="459C0CF6"/>
    <w:rsid w:val="45A007E6"/>
    <w:rsid w:val="45A0154F"/>
    <w:rsid w:val="45A45D5E"/>
    <w:rsid w:val="45A73923"/>
    <w:rsid w:val="45AF0A29"/>
    <w:rsid w:val="45AF4585"/>
    <w:rsid w:val="45CD7101"/>
    <w:rsid w:val="45D60869"/>
    <w:rsid w:val="45DB35CC"/>
    <w:rsid w:val="45DD7344"/>
    <w:rsid w:val="45EA683B"/>
    <w:rsid w:val="45EA7CB3"/>
    <w:rsid w:val="45ED50AE"/>
    <w:rsid w:val="45EE1552"/>
    <w:rsid w:val="45F40BF9"/>
    <w:rsid w:val="46026DAB"/>
    <w:rsid w:val="46072613"/>
    <w:rsid w:val="46081DC4"/>
    <w:rsid w:val="4609638B"/>
    <w:rsid w:val="460C5E7C"/>
    <w:rsid w:val="460D1B71"/>
    <w:rsid w:val="46184218"/>
    <w:rsid w:val="46207231"/>
    <w:rsid w:val="46222FA9"/>
    <w:rsid w:val="46284338"/>
    <w:rsid w:val="4631143E"/>
    <w:rsid w:val="46366A55"/>
    <w:rsid w:val="4638133D"/>
    <w:rsid w:val="463D4287"/>
    <w:rsid w:val="46426453"/>
    <w:rsid w:val="46456C98"/>
    <w:rsid w:val="46470C62"/>
    <w:rsid w:val="46537607"/>
    <w:rsid w:val="465A5B70"/>
    <w:rsid w:val="46641814"/>
    <w:rsid w:val="46647A66"/>
    <w:rsid w:val="467001B9"/>
    <w:rsid w:val="4670640B"/>
    <w:rsid w:val="46713F31"/>
    <w:rsid w:val="46733805"/>
    <w:rsid w:val="467A2DE5"/>
    <w:rsid w:val="467F03FC"/>
    <w:rsid w:val="468679DC"/>
    <w:rsid w:val="468974CC"/>
    <w:rsid w:val="468A0B4E"/>
    <w:rsid w:val="468A6DA0"/>
    <w:rsid w:val="468C2B19"/>
    <w:rsid w:val="46A61E2C"/>
    <w:rsid w:val="46A77952"/>
    <w:rsid w:val="46AE2CC1"/>
    <w:rsid w:val="46B300A5"/>
    <w:rsid w:val="46B362F7"/>
    <w:rsid w:val="46B53E1D"/>
    <w:rsid w:val="46BA58D8"/>
    <w:rsid w:val="46BC1650"/>
    <w:rsid w:val="46BE1C8A"/>
    <w:rsid w:val="46C67DD9"/>
    <w:rsid w:val="46D324F5"/>
    <w:rsid w:val="46D544C0"/>
    <w:rsid w:val="46D67C01"/>
    <w:rsid w:val="46D85D5E"/>
    <w:rsid w:val="46E36784"/>
    <w:rsid w:val="46E42955"/>
    <w:rsid w:val="46E91D19"/>
    <w:rsid w:val="46E93AC7"/>
    <w:rsid w:val="46E97F6B"/>
    <w:rsid w:val="46F26E20"/>
    <w:rsid w:val="46F5246C"/>
    <w:rsid w:val="46F920EB"/>
    <w:rsid w:val="46FC004E"/>
    <w:rsid w:val="470A7D85"/>
    <w:rsid w:val="472471F5"/>
    <w:rsid w:val="472745EF"/>
    <w:rsid w:val="472D60AA"/>
    <w:rsid w:val="472E3BD0"/>
    <w:rsid w:val="47347438"/>
    <w:rsid w:val="47354F5E"/>
    <w:rsid w:val="473F2011"/>
    <w:rsid w:val="47431429"/>
    <w:rsid w:val="47460F19"/>
    <w:rsid w:val="47555600"/>
    <w:rsid w:val="475E2707"/>
    <w:rsid w:val="47665118"/>
    <w:rsid w:val="47694C08"/>
    <w:rsid w:val="47705F96"/>
    <w:rsid w:val="477261B2"/>
    <w:rsid w:val="47727F60"/>
    <w:rsid w:val="477737C9"/>
    <w:rsid w:val="47777C36"/>
    <w:rsid w:val="477E4B57"/>
    <w:rsid w:val="47811F51"/>
    <w:rsid w:val="4783216D"/>
    <w:rsid w:val="47953C4F"/>
    <w:rsid w:val="479B1265"/>
    <w:rsid w:val="479E48B1"/>
    <w:rsid w:val="47A67C0A"/>
    <w:rsid w:val="47B66A16"/>
    <w:rsid w:val="47B916EB"/>
    <w:rsid w:val="47C167F2"/>
    <w:rsid w:val="47CA38F8"/>
    <w:rsid w:val="47D209FF"/>
    <w:rsid w:val="47D83CEB"/>
    <w:rsid w:val="47D91D8D"/>
    <w:rsid w:val="47EA7AF7"/>
    <w:rsid w:val="47EF335F"/>
    <w:rsid w:val="47EF7803"/>
    <w:rsid w:val="47F46BC7"/>
    <w:rsid w:val="47F70466"/>
    <w:rsid w:val="47FA3EF2"/>
    <w:rsid w:val="480037BE"/>
    <w:rsid w:val="4800731A"/>
    <w:rsid w:val="4803505C"/>
    <w:rsid w:val="48082673"/>
    <w:rsid w:val="48147269"/>
    <w:rsid w:val="4819662E"/>
    <w:rsid w:val="481D611E"/>
    <w:rsid w:val="481D7ECC"/>
    <w:rsid w:val="48240FB9"/>
    <w:rsid w:val="48253225"/>
    <w:rsid w:val="48254FD3"/>
    <w:rsid w:val="482A083B"/>
    <w:rsid w:val="482A3B4E"/>
    <w:rsid w:val="482C4C7A"/>
    <w:rsid w:val="482E032B"/>
    <w:rsid w:val="48311BC9"/>
    <w:rsid w:val="4832149E"/>
    <w:rsid w:val="48360F8E"/>
    <w:rsid w:val="48362D3C"/>
    <w:rsid w:val="48396CD0"/>
    <w:rsid w:val="484E4529"/>
    <w:rsid w:val="484F3DFE"/>
    <w:rsid w:val="48531B40"/>
    <w:rsid w:val="485E04E5"/>
    <w:rsid w:val="485E2293"/>
    <w:rsid w:val="485F6737"/>
    <w:rsid w:val="48645AFB"/>
    <w:rsid w:val="487A531F"/>
    <w:rsid w:val="487B4BF3"/>
    <w:rsid w:val="488937B4"/>
    <w:rsid w:val="488F68F0"/>
    <w:rsid w:val="48931F3C"/>
    <w:rsid w:val="48A04659"/>
    <w:rsid w:val="48A203D1"/>
    <w:rsid w:val="48A4239B"/>
    <w:rsid w:val="48B325DE"/>
    <w:rsid w:val="48B3438D"/>
    <w:rsid w:val="48B819A3"/>
    <w:rsid w:val="48C12F4D"/>
    <w:rsid w:val="48C90054"/>
    <w:rsid w:val="48D32C81"/>
    <w:rsid w:val="48D6451F"/>
    <w:rsid w:val="48DB1348"/>
    <w:rsid w:val="48E629B4"/>
    <w:rsid w:val="48E662AE"/>
    <w:rsid w:val="48EA3B26"/>
    <w:rsid w:val="48F21359"/>
    <w:rsid w:val="48F7696F"/>
    <w:rsid w:val="48F931D5"/>
    <w:rsid w:val="49033566"/>
    <w:rsid w:val="49137612"/>
    <w:rsid w:val="491D3EFC"/>
    <w:rsid w:val="491F7C74"/>
    <w:rsid w:val="492B486B"/>
    <w:rsid w:val="492E435B"/>
    <w:rsid w:val="4933371F"/>
    <w:rsid w:val="4934252A"/>
    <w:rsid w:val="494871CB"/>
    <w:rsid w:val="49496A9F"/>
    <w:rsid w:val="49557B3A"/>
    <w:rsid w:val="495913D8"/>
    <w:rsid w:val="49627B61"/>
    <w:rsid w:val="49647D7D"/>
    <w:rsid w:val="49724248"/>
    <w:rsid w:val="4977360C"/>
    <w:rsid w:val="497C0C22"/>
    <w:rsid w:val="497C6E74"/>
    <w:rsid w:val="49843F7B"/>
    <w:rsid w:val="498A3342"/>
    <w:rsid w:val="498B70B7"/>
    <w:rsid w:val="49971F00"/>
    <w:rsid w:val="49973CAE"/>
    <w:rsid w:val="49975A5C"/>
    <w:rsid w:val="49A14B2D"/>
    <w:rsid w:val="49A87C69"/>
    <w:rsid w:val="49B06B1E"/>
    <w:rsid w:val="49B52386"/>
    <w:rsid w:val="49B91E77"/>
    <w:rsid w:val="49C04002"/>
    <w:rsid w:val="49C16F7D"/>
    <w:rsid w:val="49C83E68"/>
    <w:rsid w:val="49CB3958"/>
    <w:rsid w:val="49CC7DFC"/>
    <w:rsid w:val="49D00F6E"/>
    <w:rsid w:val="49D56585"/>
    <w:rsid w:val="49E7505B"/>
    <w:rsid w:val="49F033BE"/>
    <w:rsid w:val="49FB423D"/>
    <w:rsid w:val="4A037596"/>
    <w:rsid w:val="4A064990"/>
    <w:rsid w:val="4A0B1FA6"/>
    <w:rsid w:val="4A262747"/>
    <w:rsid w:val="4A2B43F6"/>
    <w:rsid w:val="4A2C2648"/>
    <w:rsid w:val="4A2D2BBE"/>
    <w:rsid w:val="4A325785"/>
    <w:rsid w:val="4A524ECF"/>
    <w:rsid w:val="4A525E27"/>
    <w:rsid w:val="4A653DAC"/>
    <w:rsid w:val="4A66196B"/>
    <w:rsid w:val="4A722025"/>
    <w:rsid w:val="4A761460"/>
    <w:rsid w:val="4A834233"/>
    <w:rsid w:val="4A8E3303"/>
    <w:rsid w:val="4A902DD3"/>
    <w:rsid w:val="4A914BA1"/>
    <w:rsid w:val="4A992897"/>
    <w:rsid w:val="4A993A56"/>
    <w:rsid w:val="4A9B157C"/>
    <w:rsid w:val="4A9D4120"/>
    <w:rsid w:val="4AA5422C"/>
    <w:rsid w:val="4AA7028D"/>
    <w:rsid w:val="4ABD14F2"/>
    <w:rsid w:val="4ABF34BD"/>
    <w:rsid w:val="4AC42881"/>
    <w:rsid w:val="4AC9433B"/>
    <w:rsid w:val="4ACF7478"/>
    <w:rsid w:val="4AD2498A"/>
    <w:rsid w:val="4AD52CE0"/>
    <w:rsid w:val="4AE64290"/>
    <w:rsid w:val="4AFB026D"/>
    <w:rsid w:val="4B0610EB"/>
    <w:rsid w:val="4B074E64"/>
    <w:rsid w:val="4B0E61F2"/>
    <w:rsid w:val="4B19324D"/>
    <w:rsid w:val="4B1A4B97"/>
    <w:rsid w:val="4B1D01E3"/>
    <w:rsid w:val="4B2D7A82"/>
    <w:rsid w:val="4B2E0642"/>
    <w:rsid w:val="4B2E23F0"/>
    <w:rsid w:val="4B306168"/>
    <w:rsid w:val="4B4C51F0"/>
    <w:rsid w:val="4B570D16"/>
    <w:rsid w:val="4B58121B"/>
    <w:rsid w:val="4B5856BF"/>
    <w:rsid w:val="4B6B0F4E"/>
    <w:rsid w:val="4B726781"/>
    <w:rsid w:val="4B80769F"/>
    <w:rsid w:val="4B8169C4"/>
    <w:rsid w:val="4B83273C"/>
    <w:rsid w:val="4B8A1D1C"/>
    <w:rsid w:val="4B9009B5"/>
    <w:rsid w:val="4B983D0E"/>
    <w:rsid w:val="4B9C37FE"/>
    <w:rsid w:val="4BA34B8C"/>
    <w:rsid w:val="4BBA1ED6"/>
    <w:rsid w:val="4BBE19C6"/>
    <w:rsid w:val="4BBF129A"/>
    <w:rsid w:val="4BC32B39"/>
    <w:rsid w:val="4BD5286C"/>
    <w:rsid w:val="4BE13907"/>
    <w:rsid w:val="4BEB208F"/>
    <w:rsid w:val="4C001FDF"/>
    <w:rsid w:val="4C013661"/>
    <w:rsid w:val="4C066EC9"/>
    <w:rsid w:val="4C0A0767"/>
    <w:rsid w:val="4C101AF6"/>
    <w:rsid w:val="4C15535E"/>
    <w:rsid w:val="4C174804"/>
    <w:rsid w:val="4C194E4E"/>
    <w:rsid w:val="4C371778"/>
    <w:rsid w:val="4C39729F"/>
    <w:rsid w:val="4C3A571A"/>
    <w:rsid w:val="4C3B3017"/>
    <w:rsid w:val="4C3C28EB"/>
    <w:rsid w:val="4C3E48B5"/>
    <w:rsid w:val="4C443EC1"/>
    <w:rsid w:val="4C52500F"/>
    <w:rsid w:val="4C5C2F8D"/>
    <w:rsid w:val="4C5E09D6"/>
    <w:rsid w:val="4C5E0AB3"/>
    <w:rsid w:val="4C6F0F12"/>
    <w:rsid w:val="4C8229F4"/>
    <w:rsid w:val="4C895A5A"/>
    <w:rsid w:val="4C8A18A8"/>
    <w:rsid w:val="4C991AEB"/>
    <w:rsid w:val="4C9E7102"/>
    <w:rsid w:val="4CA70172"/>
    <w:rsid w:val="4CA706AC"/>
    <w:rsid w:val="4CA87F80"/>
    <w:rsid w:val="4CC254E6"/>
    <w:rsid w:val="4CC823D1"/>
    <w:rsid w:val="4CCA439B"/>
    <w:rsid w:val="4CCA6149"/>
    <w:rsid w:val="4CD3324F"/>
    <w:rsid w:val="4CD46FC7"/>
    <w:rsid w:val="4CD86AB8"/>
    <w:rsid w:val="4CEC4311"/>
    <w:rsid w:val="4CFE5DF2"/>
    <w:rsid w:val="4D001B6A"/>
    <w:rsid w:val="4D090A1F"/>
    <w:rsid w:val="4D096C71"/>
    <w:rsid w:val="4D0C49B3"/>
    <w:rsid w:val="4D111FCA"/>
    <w:rsid w:val="4D1D096E"/>
    <w:rsid w:val="4D252D69"/>
    <w:rsid w:val="4D287F2B"/>
    <w:rsid w:val="4D2E66D8"/>
    <w:rsid w:val="4D3006A2"/>
    <w:rsid w:val="4D3A1520"/>
    <w:rsid w:val="4D3A32CE"/>
    <w:rsid w:val="4D3F2693"/>
    <w:rsid w:val="4D52686A"/>
    <w:rsid w:val="4D5679DC"/>
    <w:rsid w:val="4D5F3B5F"/>
    <w:rsid w:val="4D600EC9"/>
    <w:rsid w:val="4D676C11"/>
    <w:rsid w:val="4D761E2D"/>
    <w:rsid w:val="4D823FFB"/>
    <w:rsid w:val="4D9329DF"/>
    <w:rsid w:val="4D981DA3"/>
    <w:rsid w:val="4DA16EA9"/>
    <w:rsid w:val="4DAE3833"/>
    <w:rsid w:val="4DB72B71"/>
    <w:rsid w:val="4DBB1AD3"/>
    <w:rsid w:val="4DC20868"/>
    <w:rsid w:val="4DC40DEA"/>
    <w:rsid w:val="4DCF13D9"/>
    <w:rsid w:val="4DD059E1"/>
    <w:rsid w:val="4DD0778F"/>
    <w:rsid w:val="4DD27745"/>
    <w:rsid w:val="4DD67B6B"/>
    <w:rsid w:val="4DD70B1D"/>
    <w:rsid w:val="4DEA4CF4"/>
    <w:rsid w:val="4DF27705"/>
    <w:rsid w:val="4DF3347D"/>
    <w:rsid w:val="4E015B9A"/>
    <w:rsid w:val="4E130248"/>
    <w:rsid w:val="4E173610"/>
    <w:rsid w:val="4E1A6C5C"/>
    <w:rsid w:val="4E201ADC"/>
    <w:rsid w:val="4E296E9F"/>
    <w:rsid w:val="4E37780E"/>
    <w:rsid w:val="4E453CD9"/>
    <w:rsid w:val="4E503704"/>
    <w:rsid w:val="4E54216E"/>
    <w:rsid w:val="4E545553"/>
    <w:rsid w:val="4E557C94"/>
    <w:rsid w:val="4E564138"/>
    <w:rsid w:val="4E5C15C9"/>
    <w:rsid w:val="4E5C7274"/>
    <w:rsid w:val="4E604FB7"/>
    <w:rsid w:val="4E704ACE"/>
    <w:rsid w:val="4E791BD4"/>
    <w:rsid w:val="4E8011B5"/>
    <w:rsid w:val="4E854A1D"/>
    <w:rsid w:val="4E8A3DE2"/>
    <w:rsid w:val="4E984750"/>
    <w:rsid w:val="4E9E5ADF"/>
    <w:rsid w:val="4EAF55F6"/>
    <w:rsid w:val="4EB946C7"/>
    <w:rsid w:val="4EBE3A8B"/>
    <w:rsid w:val="4EC70B92"/>
    <w:rsid w:val="4ECB75AB"/>
    <w:rsid w:val="4ECF7A46"/>
    <w:rsid w:val="4ED60DD5"/>
    <w:rsid w:val="4EE554BC"/>
    <w:rsid w:val="4EE748E4"/>
    <w:rsid w:val="4EED611E"/>
    <w:rsid w:val="4EEF66E7"/>
    <w:rsid w:val="4EF12E94"/>
    <w:rsid w:val="4EFD2805"/>
    <w:rsid w:val="4F035942"/>
    <w:rsid w:val="4F053468"/>
    <w:rsid w:val="4F0E056F"/>
    <w:rsid w:val="4F196F13"/>
    <w:rsid w:val="4F245FE4"/>
    <w:rsid w:val="4F2B1CFF"/>
    <w:rsid w:val="4F2E29BF"/>
    <w:rsid w:val="4F304989"/>
    <w:rsid w:val="4F347765"/>
    <w:rsid w:val="4F351F9F"/>
    <w:rsid w:val="4F3D70A6"/>
    <w:rsid w:val="4F455F5A"/>
    <w:rsid w:val="4F4F2935"/>
    <w:rsid w:val="4F512B51"/>
    <w:rsid w:val="4F5166AD"/>
    <w:rsid w:val="4F530677"/>
    <w:rsid w:val="4F55619D"/>
    <w:rsid w:val="4F561F16"/>
    <w:rsid w:val="4F587A3C"/>
    <w:rsid w:val="4F6B3C13"/>
    <w:rsid w:val="4F6C1739"/>
    <w:rsid w:val="4F6E54B1"/>
    <w:rsid w:val="4F6E725F"/>
    <w:rsid w:val="4F716D4F"/>
    <w:rsid w:val="4F824AB9"/>
    <w:rsid w:val="4F8847C5"/>
    <w:rsid w:val="4F8E16AF"/>
    <w:rsid w:val="4F9273F2"/>
    <w:rsid w:val="4F9A62A6"/>
    <w:rsid w:val="4F9F1B0F"/>
    <w:rsid w:val="4FA2515B"/>
    <w:rsid w:val="4FA26F09"/>
    <w:rsid w:val="4FAB04B3"/>
    <w:rsid w:val="4FAC7D88"/>
    <w:rsid w:val="4FAD422B"/>
    <w:rsid w:val="4FBF7ABB"/>
    <w:rsid w:val="4FC7696F"/>
    <w:rsid w:val="4FCD667C"/>
    <w:rsid w:val="4FCF021B"/>
    <w:rsid w:val="4FD86DCF"/>
    <w:rsid w:val="4FDD43E5"/>
    <w:rsid w:val="4FDF015D"/>
    <w:rsid w:val="4FDF1F0B"/>
    <w:rsid w:val="4FEC63D6"/>
    <w:rsid w:val="4FF57980"/>
    <w:rsid w:val="4FFE4A87"/>
    <w:rsid w:val="500B4BE0"/>
    <w:rsid w:val="500E27F0"/>
    <w:rsid w:val="5023629C"/>
    <w:rsid w:val="5028041A"/>
    <w:rsid w:val="502C341E"/>
    <w:rsid w:val="5043693E"/>
    <w:rsid w:val="50485D02"/>
    <w:rsid w:val="504B134F"/>
    <w:rsid w:val="50546455"/>
    <w:rsid w:val="5062117E"/>
    <w:rsid w:val="50650662"/>
    <w:rsid w:val="506568B4"/>
    <w:rsid w:val="506F1AED"/>
    <w:rsid w:val="506F7733"/>
    <w:rsid w:val="50746AF7"/>
    <w:rsid w:val="507D4B62"/>
    <w:rsid w:val="508B5BEF"/>
    <w:rsid w:val="509008DC"/>
    <w:rsid w:val="5091466B"/>
    <w:rsid w:val="509727E6"/>
    <w:rsid w:val="50AA46D1"/>
    <w:rsid w:val="50C3182D"/>
    <w:rsid w:val="50C64B87"/>
    <w:rsid w:val="50D43A3A"/>
    <w:rsid w:val="50D70E34"/>
    <w:rsid w:val="50D71373"/>
    <w:rsid w:val="50DB6B76"/>
    <w:rsid w:val="50DD19BA"/>
    <w:rsid w:val="50F10148"/>
    <w:rsid w:val="50FD6AED"/>
    <w:rsid w:val="51025EB1"/>
    <w:rsid w:val="510F05CE"/>
    <w:rsid w:val="51142088"/>
    <w:rsid w:val="51165E00"/>
    <w:rsid w:val="51167BAE"/>
    <w:rsid w:val="51226553"/>
    <w:rsid w:val="51256043"/>
    <w:rsid w:val="51257DF2"/>
    <w:rsid w:val="512678FB"/>
    <w:rsid w:val="51281690"/>
    <w:rsid w:val="51295B34"/>
    <w:rsid w:val="512F097C"/>
    <w:rsid w:val="514222FB"/>
    <w:rsid w:val="51422751"/>
    <w:rsid w:val="5144296E"/>
    <w:rsid w:val="5147420C"/>
    <w:rsid w:val="51481DCD"/>
    <w:rsid w:val="514C35D0"/>
    <w:rsid w:val="51516E38"/>
    <w:rsid w:val="515F3303"/>
    <w:rsid w:val="5164091A"/>
    <w:rsid w:val="51644DBE"/>
    <w:rsid w:val="51677E7B"/>
    <w:rsid w:val="516A1CA8"/>
    <w:rsid w:val="51713037"/>
    <w:rsid w:val="51782617"/>
    <w:rsid w:val="517D2AB0"/>
    <w:rsid w:val="517D5E7F"/>
    <w:rsid w:val="518731FF"/>
    <w:rsid w:val="51874608"/>
    <w:rsid w:val="51890380"/>
    <w:rsid w:val="51894824"/>
    <w:rsid w:val="519B00B4"/>
    <w:rsid w:val="51A4340C"/>
    <w:rsid w:val="51A56758"/>
    <w:rsid w:val="51A76A58"/>
    <w:rsid w:val="51AB6549"/>
    <w:rsid w:val="51AE428B"/>
    <w:rsid w:val="51BD627C"/>
    <w:rsid w:val="51C413B8"/>
    <w:rsid w:val="51C4585C"/>
    <w:rsid w:val="51C71DD3"/>
    <w:rsid w:val="51C770FB"/>
    <w:rsid w:val="51CE0489"/>
    <w:rsid w:val="51DC2BA6"/>
    <w:rsid w:val="51E23F34"/>
    <w:rsid w:val="51E8779D"/>
    <w:rsid w:val="51F85506"/>
    <w:rsid w:val="52004BA4"/>
    <w:rsid w:val="52020133"/>
    <w:rsid w:val="520774F7"/>
    <w:rsid w:val="520E0886"/>
    <w:rsid w:val="52102850"/>
    <w:rsid w:val="52195BA8"/>
    <w:rsid w:val="521C11F4"/>
    <w:rsid w:val="52285DEB"/>
    <w:rsid w:val="52293911"/>
    <w:rsid w:val="522D3402"/>
    <w:rsid w:val="52326C6A"/>
    <w:rsid w:val="52410C5B"/>
    <w:rsid w:val="52481FEA"/>
    <w:rsid w:val="524D13AE"/>
    <w:rsid w:val="5257222D"/>
    <w:rsid w:val="52604AC2"/>
    <w:rsid w:val="52614E59"/>
    <w:rsid w:val="52630BD1"/>
    <w:rsid w:val="52650DED"/>
    <w:rsid w:val="526B3F2A"/>
    <w:rsid w:val="52756B57"/>
    <w:rsid w:val="527821A3"/>
    <w:rsid w:val="52860D64"/>
    <w:rsid w:val="52916F6E"/>
    <w:rsid w:val="52927709"/>
    <w:rsid w:val="529E42FF"/>
    <w:rsid w:val="52B256B5"/>
    <w:rsid w:val="52BB6C5F"/>
    <w:rsid w:val="52BC29D7"/>
    <w:rsid w:val="52BC6534"/>
    <w:rsid w:val="52C11D9C"/>
    <w:rsid w:val="52C35B14"/>
    <w:rsid w:val="52C84ED8"/>
    <w:rsid w:val="52CB6777"/>
    <w:rsid w:val="52D63A99"/>
    <w:rsid w:val="52D65847"/>
    <w:rsid w:val="52E02222"/>
    <w:rsid w:val="52E141EC"/>
    <w:rsid w:val="52EA07DF"/>
    <w:rsid w:val="52EC6E19"/>
    <w:rsid w:val="52F263F9"/>
    <w:rsid w:val="52FE08FA"/>
    <w:rsid w:val="530028C4"/>
    <w:rsid w:val="53083527"/>
    <w:rsid w:val="530C74BB"/>
    <w:rsid w:val="5311478A"/>
    <w:rsid w:val="5311687F"/>
    <w:rsid w:val="53165C44"/>
    <w:rsid w:val="53234681"/>
    <w:rsid w:val="5325232B"/>
    <w:rsid w:val="53310CD0"/>
    <w:rsid w:val="53346A12"/>
    <w:rsid w:val="53400F13"/>
    <w:rsid w:val="534053B7"/>
    <w:rsid w:val="534C78B7"/>
    <w:rsid w:val="53547BFC"/>
    <w:rsid w:val="535E583D"/>
    <w:rsid w:val="535F3A8F"/>
    <w:rsid w:val="535F434C"/>
    <w:rsid w:val="536015B5"/>
    <w:rsid w:val="53654E1D"/>
    <w:rsid w:val="536A41E2"/>
    <w:rsid w:val="536F7A4A"/>
    <w:rsid w:val="53762B86"/>
    <w:rsid w:val="53807561"/>
    <w:rsid w:val="5382152B"/>
    <w:rsid w:val="53852DC9"/>
    <w:rsid w:val="53894668"/>
    <w:rsid w:val="53A414A2"/>
    <w:rsid w:val="53A51988"/>
    <w:rsid w:val="53C102A5"/>
    <w:rsid w:val="53C438F2"/>
    <w:rsid w:val="53DD49B3"/>
    <w:rsid w:val="53E421E6"/>
    <w:rsid w:val="53E75832"/>
    <w:rsid w:val="53F046E7"/>
    <w:rsid w:val="53F5504D"/>
    <w:rsid w:val="53F8359B"/>
    <w:rsid w:val="53FC752F"/>
    <w:rsid w:val="54012CB9"/>
    <w:rsid w:val="54102FDB"/>
    <w:rsid w:val="542425E2"/>
    <w:rsid w:val="542919A7"/>
    <w:rsid w:val="54297BF9"/>
    <w:rsid w:val="542D593B"/>
    <w:rsid w:val="54364A4A"/>
    <w:rsid w:val="54387E3C"/>
    <w:rsid w:val="544113E6"/>
    <w:rsid w:val="544B4013"/>
    <w:rsid w:val="544B689D"/>
    <w:rsid w:val="544E7CB5"/>
    <w:rsid w:val="54537985"/>
    <w:rsid w:val="545804DE"/>
    <w:rsid w:val="545D6C6F"/>
    <w:rsid w:val="545D78A2"/>
    <w:rsid w:val="546155E5"/>
    <w:rsid w:val="54662BFB"/>
    <w:rsid w:val="54694499"/>
    <w:rsid w:val="546D5D37"/>
    <w:rsid w:val="5473336A"/>
    <w:rsid w:val="5492579E"/>
    <w:rsid w:val="54A43723"/>
    <w:rsid w:val="54BA4CF5"/>
    <w:rsid w:val="54C31DFB"/>
    <w:rsid w:val="54C55B73"/>
    <w:rsid w:val="54C65448"/>
    <w:rsid w:val="54CB0CB0"/>
    <w:rsid w:val="54D04518"/>
    <w:rsid w:val="54DA7145"/>
    <w:rsid w:val="54DE6C35"/>
    <w:rsid w:val="54E80FC4"/>
    <w:rsid w:val="55083CB2"/>
    <w:rsid w:val="55085A60"/>
    <w:rsid w:val="55142657"/>
    <w:rsid w:val="551B39E5"/>
    <w:rsid w:val="551C150B"/>
    <w:rsid w:val="551E7032"/>
    <w:rsid w:val="5523289A"/>
    <w:rsid w:val="55287EB0"/>
    <w:rsid w:val="552A59D6"/>
    <w:rsid w:val="552C2EC0"/>
    <w:rsid w:val="552F123F"/>
    <w:rsid w:val="55306CD3"/>
    <w:rsid w:val="55482300"/>
    <w:rsid w:val="55592760"/>
    <w:rsid w:val="555A19D4"/>
    <w:rsid w:val="5560764A"/>
    <w:rsid w:val="556F4C23"/>
    <w:rsid w:val="557430F6"/>
    <w:rsid w:val="55747599"/>
    <w:rsid w:val="55766E6E"/>
    <w:rsid w:val="55782BE6"/>
    <w:rsid w:val="5579070C"/>
    <w:rsid w:val="557B26D6"/>
    <w:rsid w:val="557E3F74"/>
    <w:rsid w:val="55805F3E"/>
    <w:rsid w:val="55833339"/>
    <w:rsid w:val="5588094F"/>
    <w:rsid w:val="558C6691"/>
    <w:rsid w:val="55992B5C"/>
    <w:rsid w:val="55A35789"/>
    <w:rsid w:val="55B6370E"/>
    <w:rsid w:val="55BB0D24"/>
    <w:rsid w:val="55C23E61"/>
    <w:rsid w:val="55DF4A13"/>
    <w:rsid w:val="55EC00A8"/>
    <w:rsid w:val="55F14746"/>
    <w:rsid w:val="55F4140B"/>
    <w:rsid w:val="55FD51D3"/>
    <w:rsid w:val="5600146F"/>
    <w:rsid w:val="560069AF"/>
    <w:rsid w:val="56064695"/>
    <w:rsid w:val="56091A90"/>
    <w:rsid w:val="560A6202"/>
    <w:rsid w:val="560B1CAC"/>
    <w:rsid w:val="56130B60"/>
    <w:rsid w:val="56262642"/>
    <w:rsid w:val="5627460C"/>
    <w:rsid w:val="56290384"/>
    <w:rsid w:val="56340787"/>
    <w:rsid w:val="563F54B2"/>
    <w:rsid w:val="5647080A"/>
    <w:rsid w:val="564E7DEA"/>
    <w:rsid w:val="56521689"/>
    <w:rsid w:val="56535401"/>
    <w:rsid w:val="565A053D"/>
    <w:rsid w:val="565F3DA6"/>
    <w:rsid w:val="566273F2"/>
    <w:rsid w:val="5664316A"/>
    <w:rsid w:val="566A2E0C"/>
    <w:rsid w:val="56764C4B"/>
    <w:rsid w:val="567A6414"/>
    <w:rsid w:val="569544FD"/>
    <w:rsid w:val="56981066"/>
    <w:rsid w:val="56A30136"/>
    <w:rsid w:val="56AA54C3"/>
    <w:rsid w:val="56B37C4E"/>
    <w:rsid w:val="56BE6D1E"/>
    <w:rsid w:val="56CB31E9"/>
    <w:rsid w:val="56CF5DCB"/>
    <w:rsid w:val="56D26326"/>
    <w:rsid w:val="56DF0A43"/>
    <w:rsid w:val="56F02C50"/>
    <w:rsid w:val="56F3629C"/>
    <w:rsid w:val="56FE35BF"/>
    <w:rsid w:val="56FE536D"/>
    <w:rsid w:val="57014E5D"/>
    <w:rsid w:val="570B7A8A"/>
    <w:rsid w:val="571050A0"/>
    <w:rsid w:val="5714693E"/>
    <w:rsid w:val="57174680"/>
    <w:rsid w:val="5717642E"/>
    <w:rsid w:val="571C57F3"/>
    <w:rsid w:val="572528F9"/>
    <w:rsid w:val="572904F0"/>
    <w:rsid w:val="573B036F"/>
    <w:rsid w:val="574A2360"/>
    <w:rsid w:val="574F5BC8"/>
    <w:rsid w:val="57521214"/>
    <w:rsid w:val="57633422"/>
    <w:rsid w:val="57713D91"/>
    <w:rsid w:val="57723665"/>
    <w:rsid w:val="577613A7"/>
    <w:rsid w:val="57825F9E"/>
    <w:rsid w:val="5785783C"/>
    <w:rsid w:val="578647C5"/>
    <w:rsid w:val="578E4942"/>
    <w:rsid w:val="57904CC8"/>
    <w:rsid w:val="57911D3D"/>
    <w:rsid w:val="579131B3"/>
    <w:rsid w:val="579B2BBB"/>
    <w:rsid w:val="57A001D2"/>
    <w:rsid w:val="57AC4DC9"/>
    <w:rsid w:val="57AD27FD"/>
    <w:rsid w:val="57B40121"/>
    <w:rsid w:val="57B819BF"/>
    <w:rsid w:val="57B86FFE"/>
    <w:rsid w:val="57B94ADE"/>
    <w:rsid w:val="57C71C02"/>
    <w:rsid w:val="57D04F5B"/>
    <w:rsid w:val="57DD3330"/>
    <w:rsid w:val="57E14487"/>
    <w:rsid w:val="57EE3633"/>
    <w:rsid w:val="57F4758F"/>
    <w:rsid w:val="57F56770"/>
    <w:rsid w:val="58070251"/>
    <w:rsid w:val="580A7D41"/>
    <w:rsid w:val="580B5F93"/>
    <w:rsid w:val="58112E7E"/>
    <w:rsid w:val="581A7F84"/>
    <w:rsid w:val="581B3CFC"/>
    <w:rsid w:val="581D136C"/>
    <w:rsid w:val="582B03E3"/>
    <w:rsid w:val="582C095E"/>
    <w:rsid w:val="582E3A30"/>
    <w:rsid w:val="583152CE"/>
    <w:rsid w:val="58346B6C"/>
    <w:rsid w:val="583A23D4"/>
    <w:rsid w:val="58490869"/>
    <w:rsid w:val="584E5E80"/>
    <w:rsid w:val="585039A6"/>
    <w:rsid w:val="5866141B"/>
    <w:rsid w:val="586839F3"/>
    <w:rsid w:val="586B4C84"/>
    <w:rsid w:val="586E6522"/>
    <w:rsid w:val="588673C8"/>
    <w:rsid w:val="588758BF"/>
    <w:rsid w:val="588B2C30"/>
    <w:rsid w:val="588D4BFA"/>
    <w:rsid w:val="589A2E73"/>
    <w:rsid w:val="589F492D"/>
    <w:rsid w:val="58AB6E2E"/>
    <w:rsid w:val="58AC4EEE"/>
    <w:rsid w:val="58C83E84"/>
    <w:rsid w:val="58D740C7"/>
    <w:rsid w:val="58DC16DE"/>
    <w:rsid w:val="58DD0FB2"/>
    <w:rsid w:val="58DF3A45"/>
    <w:rsid w:val="58E86238"/>
    <w:rsid w:val="58FD3402"/>
    <w:rsid w:val="59046163"/>
    <w:rsid w:val="59126EAD"/>
    <w:rsid w:val="591F15CA"/>
    <w:rsid w:val="59213594"/>
    <w:rsid w:val="59396B30"/>
    <w:rsid w:val="59407EBE"/>
    <w:rsid w:val="594159E5"/>
    <w:rsid w:val="59417793"/>
    <w:rsid w:val="59480B21"/>
    <w:rsid w:val="59554FEC"/>
    <w:rsid w:val="595B4CF8"/>
    <w:rsid w:val="5966544B"/>
    <w:rsid w:val="597D4C6F"/>
    <w:rsid w:val="597E2795"/>
    <w:rsid w:val="59851D75"/>
    <w:rsid w:val="598C3104"/>
    <w:rsid w:val="598C4EB2"/>
    <w:rsid w:val="598D0C2A"/>
    <w:rsid w:val="599211F9"/>
    <w:rsid w:val="59945B14"/>
    <w:rsid w:val="599B50F5"/>
    <w:rsid w:val="59A42220"/>
    <w:rsid w:val="59AF6DF2"/>
    <w:rsid w:val="59BB7545"/>
    <w:rsid w:val="59BE0DE3"/>
    <w:rsid w:val="59C561B6"/>
    <w:rsid w:val="59D625D1"/>
    <w:rsid w:val="59D979CB"/>
    <w:rsid w:val="59EA4662"/>
    <w:rsid w:val="59F9006D"/>
    <w:rsid w:val="5A0C1B4F"/>
    <w:rsid w:val="5A0C7DA1"/>
    <w:rsid w:val="5A1A3741"/>
    <w:rsid w:val="5A1B6236"/>
    <w:rsid w:val="5A1D1FAE"/>
    <w:rsid w:val="5A1D5B0A"/>
    <w:rsid w:val="5A232CE0"/>
    <w:rsid w:val="5A2450EA"/>
    <w:rsid w:val="5A292701"/>
    <w:rsid w:val="5A2C3F9F"/>
    <w:rsid w:val="5A2E41BB"/>
    <w:rsid w:val="5A3410A5"/>
    <w:rsid w:val="5A380B96"/>
    <w:rsid w:val="5A3C274E"/>
    <w:rsid w:val="5A4B6B1B"/>
    <w:rsid w:val="5A4C2893"/>
    <w:rsid w:val="5A4F20F7"/>
    <w:rsid w:val="5A513A05"/>
    <w:rsid w:val="5A517EA9"/>
    <w:rsid w:val="5A5438D2"/>
    <w:rsid w:val="5A6279C1"/>
    <w:rsid w:val="5A6812FA"/>
    <w:rsid w:val="5A6D6E55"/>
    <w:rsid w:val="5A845B89"/>
    <w:rsid w:val="5A9164F8"/>
    <w:rsid w:val="5A951B44"/>
    <w:rsid w:val="5A9B2ED2"/>
    <w:rsid w:val="5AA4447D"/>
    <w:rsid w:val="5AAE2C06"/>
    <w:rsid w:val="5AB346C0"/>
    <w:rsid w:val="5AB83A84"/>
    <w:rsid w:val="5AC24903"/>
    <w:rsid w:val="5AC66A62"/>
    <w:rsid w:val="5AD22D98"/>
    <w:rsid w:val="5AD35165"/>
    <w:rsid w:val="5AE1122D"/>
    <w:rsid w:val="5AE12C4C"/>
    <w:rsid w:val="5AE900E2"/>
    <w:rsid w:val="5AF34ABD"/>
    <w:rsid w:val="5AFC1BC3"/>
    <w:rsid w:val="5B0311A3"/>
    <w:rsid w:val="5B04316E"/>
    <w:rsid w:val="5B0A0784"/>
    <w:rsid w:val="5B1213E7"/>
    <w:rsid w:val="5B130AB9"/>
    <w:rsid w:val="5B1A029B"/>
    <w:rsid w:val="5B1A64ED"/>
    <w:rsid w:val="5B2630E4"/>
    <w:rsid w:val="5B264E92"/>
    <w:rsid w:val="5B270C71"/>
    <w:rsid w:val="5B2C6535"/>
    <w:rsid w:val="5B31645E"/>
    <w:rsid w:val="5B323837"/>
    <w:rsid w:val="5B3A6B8F"/>
    <w:rsid w:val="5B3B5E4A"/>
    <w:rsid w:val="5B4D241F"/>
    <w:rsid w:val="5B4D68C3"/>
    <w:rsid w:val="5B615ECA"/>
    <w:rsid w:val="5B6B4F9B"/>
    <w:rsid w:val="5B6B6D49"/>
    <w:rsid w:val="5B6F6839"/>
    <w:rsid w:val="5B791466"/>
    <w:rsid w:val="5B7B51DE"/>
    <w:rsid w:val="5B800A46"/>
    <w:rsid w:val="5B8816A9"/>
    <w:rsid w:val="5B8937AD"/>
    <w:rsid w:val="5B8A5421"/>
    <w:rsid w:val="5B8A7C55"/>
    <w:rsid w:val="5B8F0C89"/>
    <w:rsid w:val="5B955CFF"/>
    <w:rsid w:val="5B9833FC"/>
    <w:rsid w:val="5B9938B6"/>
    <w:rsid w:val="5B9E04F2"/>
    <w:rsid w:val="5BA44364"/>
    <w:rsid w:val="5BAA7871"/>
    <w:rsid w:val="5BB95D06"/>
    <w:rsid w:val="5BB97AB4"/>
    <w:rsid w:val="5BBA55DA"/>
    <w:rsid w:val="5BBB7CD0"/>
    <w:rsid w:val="5BBC1352"/>
    <w:rsid w:val="5BC052E6"/>
    <w:rsid w:val="5BC87CF7"/>
    <w:rsid w:val="5BCA1CC1"/>
    <w:rsid w:val="5BCC5A39"/>
    <w:rsid w:val="5BD4669C"/>
    <w:rsid w:val="5BE30FD5"/>
    <w:rsid w:val="5BEA5EBF"/>
    <w:rsid w:val="5BF94355"/>
    <w:rsid w:val="5C0351D3"/>
    <w:rsid w:val="5C07081F"/>
    <w:rsid w:val="5C0C22DA"/>
    <w:rsid w:val="5C0D1BAE"/>
    <w:rsid w:val="5C0F1DCA"/>
    <w:rsid w:val="5C1A7D4C"/>
    <w:rsid w:val="5C1C479A"/>
    <w:rsid w:val="5C1D6295"/>
    <w:rsid w:val="5C1E200D"/>
    <w:rsid w:val="5C205D85"/>
    <w:rsid w:val="5C2313D1"/>
    <w:rsid w:val="5C2A58C7"/>
    <w:rsid w:val="5C2E2250"/>
    <w:rsid w:val="5C321615"/>
    <w:rsid w:val="5C376CF1"/>
    <w:rsid w:val="5C3B671B"/>
    <w:rsid w:val="5C423F4D"/>
    <w:rsid w:val="5C45759A"/>
    <w:rsid w:val="5C4B1054"/>
    <w:rsid w:val="5C4E46A0"/>
    <w:rsid w:val="5C5123E2"/>
    <w:rsid w:val="5C514191"/>
    <w:rsid w:val="5C533A65"/>
    <w:rsid w:val="5C5477DD"/>
    <w:rsid w:val="5C593045"/>
    <w:rsid w:val="5C5A1297"/>
    <w:rsid w:val="5C5F065B"/>
    <w:rsid w:val="5C62014C"/>
    <w:rsid w:val="5C62639E"/>
    <w:rsid w:val="5C642116"/>
    <w:rsid w:val="5C645C72"/>
    <w:rsid w:val="5C677510"/>
    <w:rsid w:val="5C6A7000"/>
    <w:rsid w:val="5C6C2D78"/>
    <w:rsid w:val="5C763BF7"/>
    <w:rsid w:val="5C8400C2"/>
    <w:rsid w:val="5C891B7C"/>
    <w:rsid w:val="5C9347A9"/>
    <w:rsid w:val="5C961BA3"/>
    <w:rsid w:val="5CA120BE"/>
    <w:rsid w:val="5CA73DB1"/>
    <w:rsid w:val="5CB44D92"/>
    <w:rsid w:val="5CC42BB4"/>
    <w:rsid w:val="5CC74453"/>
    <w:rsid w:val="5CC826A5"/>
    <w:rsid w:val="5CCC3817"/>
    <w:rsid w:val="5CD11697"/>
    <w:rsid w:val="5CD34BA6"/>
    <w:rsid w:val="5CE17595"/>
    <w:rsid w:val="5CE70651"/>
    <w:rsid w:val="5CE773E6"/>
    <w:rsid w:val="5CF50FC0"/>
    <w:rsid w:val="5CF76AE6"/>
    <w:rsid w:val="5CFD1C22"/>
    <w:rsid w:val="5CFD7E74"/>
    <w:rsid w:val="5D0134C1"/>
    <w:rsid w:val="5D027239"/>
    <w:rsid w:val="5D064F7B"/>
    <w:rsid w:val="5D096819"/>
    <w:rsid w:val="5D1458EA"/>
    <w:rsid w:val="5D1F7DEB"/>
    <w:rsid w:val="5D290C69"/>
    <w:rsid w:val="5D335644"/>
    <w:rsid w:val="5D3715D8"/>
    <w:rsid w:val="5D465377"/>
    <w:rsid w:val="5D5977A1"/>
    <w:rsid w:val="5D5A7075"/>
    <w:rsid w:val="5D5E6B65"/>
    <w:rsid w:val="5D600B2F"/>
    <w:rsid w:val="5D6879E4"/>
    <w:rsid w:val="5D746389"/>
    <w:rsid w:val="5D79399F"/>
    <w:rsid w:val="5D79574D"/>
    <w:rsid w:val="5D7A14C5"/>
    <w:rsid w:val="5D845EA0"/>
    <w:rsid w:val="5D8A5BAC"/>
    <w:rsid w:val="5D9C768D"/>
    <w:rsid w:val="5D9E1657"/>
    <w:rsid w:val="5DAA3B58"/>
    <w:rsid w:val="5DAB167E"/>
    <w:rsid w:val="5DBB290C"/>
    <w:rsid w:val="5DC866D4"/>
    <w:rsid w:val="5DCA5FA9"/>
    <w:rsid w:val="5DD010E5"/>
    <w:rsid w:val="5DDC5CDC"/>
    <w:rsid w:val="5DEC2753"/>
    <w:rsid w:val="5DF0765F"/>
    <w:rsid w:val="5DF360BE"/>
    <w:rsid w:val="5E070FAB"/>
    <w:rsid w:val="5E0F1C0D"/>
    <w:rsid w:val="5E176D14"/>
    <w:rsid w:val="5E1A4977"/>
    <w:rsid w:val="5E1E4546"/>
    <w:rsid w:val="5E1F0C11"/>
    <w:rsid w:val="5E20206C"/>
    <w:rsid w:val="5E251431"/>
    <w:rsid w:val="5E2F22B0"/>
    <w:rsid w:val="5E31427A"/>
    <w:rsid w:val="5E337FF2"/>
    <w:rsid w:val="5E3B2A02"/>
    <w:rsid w:val="5E457D25"/>
    <w:rsid w:val="5E48511F"/>
    <w:rsid w:val="5E4E54AA"/>
    <w:rsid w:val="5E543AC4"/>
    <w:rsid w:val="5E563CE0"/>
    <w:rsid w:val="5E581806"/>
    <w:rsid w:val="5E59557E"/>
    <w:rsid w:val="5E6774EE"/>
    <w:rsid w:val="5E710B1A"/>
    <w:rsid w:val="5E7B54F5"/>
    <w:rsid w:val="5E892B2C"/>
    <w:rsid w:val="5E897C12"/>
    <w:rsid w:val="5E8C5954"/>
    <w:rsid w:val="5E9131FE"/>
    <w:rsid w:val="5E96232F"/>
    <w:rsid w:val="5E9A2F3A"/>
    <w:rsid w:val="5E9D36BD"/>
    <w:rsid w:val="5EA04F5B"/>
    <w:rsid w:val="5EA70098"/>
    <w:rsid w:val="5EA92062"/>
    <w:rsid w:val="5EAD2120"/>
    <w:rsid w:val="5EAE3EF0"/>
    <w:rsid w:val="5EAE7678"/>
    <w:rsid w:val="5EB629D1"/>
    <w:rsid w:val="5EB84053"/>
    <w:rsid w:val="5EBD5B0D"/>
    <w:rsid w:val="5EC549C2"/>
    <w:rsid w:val="5ECA1FD8"/>
    <w:rsid w:val="5ECC7AFE"/>
    <w:rsid w:val="5ED30E8D"/>
    <w:rsid w:val="5ED82947"/>
    <w:rsid w:val="5EEC1F4F"/>
    <w:rsid w:val="5EF77271"/>
    <w:rsid w:val="5EFD0600"/>
    <w:rsid w:val="5EFD23AE"/>
    <w:rsid w:val="5F0B4ACB"/>
    <w:rsid w:val="5F155949"/>
    <w:rsid w:val="5F217E4A"/>
    <w:rsid w:val="5F2913F5"/>
    <w:rsid w:val="5F2B0CC9"/>
    <w:rsid w:val="5F335DC1"/>
    <w:rsid w:val="5F3C4C84"/>
    <w:rsid w:val="5F3E6C4E"/>
    <w:rsid w:val="5F4E49B7"/>
    <w:rsid w:val="5F5521EA"/>
    <w:rsid w:val="5F5E109E"/>
    <w:rsid w:val="5F675E99"/>
    <w:rsid w:val="5F681F1D"/>
    <w:rsid w:val="5F685A79"/>
    <w:rsid w:val="5F6B7317"/>
    <w:rsid w:val="5F7268F8"/>
    <w:rsid w:val="5F812FDF"/>
    <w:rsid w:val="5F85487D"/>
    <w:rsid w:val="5F881C77"/>
    <w:rsid w:val="5F88611B"/>
    <w:rsid w:val="5F8A1E93"/>
    <w:rsid w:val="5F8B1768"/>
    <w:rsid w:val="5F93061C"/>
    <w:rsid w:val="5F97237B"/>
    <w:rsid w:val="5F9E593F"/>
    <w:rsid w:val="5F9F1AF5"/>
    <w:rsid w:val="5FA565F1"/>
    <w:rsid w:val="5FAF36A8"/>
    <w:rsid w:val="5FB85611"/>
    <w:rsid w:val="5FBC7B73"/>
    <w:rsid w:val="5FBE38EB"/>
    <w:rsid w:val="5FC3459E"/>
    <w:rsid w:val="5FD650D9"/>
    <w:rsid w:val="5FD90725"/>
    <w:rsid w:val="5FD96977"/>
    <w:rsid w:val="5FDE3F8D"/>
    <w:rsid w:val="5FE62E42"/>
    <w:rsid w:val="5FE64BF0"/>
    <w:rsid w:val="5FED1E6F"/>
    <w:rsid w:val="5FEE0EAB"/>
    <w:rsid w:val="5FF11F12"/>
    <w:rsid w:val="5FF13CC0"/>
    <w:rsid w:val="5FF612D7"/>
    <w:rsid w:val="600339F4"/>
    <w:rsid w:val="600A6B30"/>
    <w:rsid w:val="6014175D"/>
    <w:rsid w:val="601856F1"/>
    <w:rsid w:val="60193217"/>
    <w:rsid w:val="602837DB"/>
    <w:rsid w:val="602B6AA7"/>
    <w:rsid w:val="602D0A71"/>
    <w:rsid w:val="602D281F"/>
    <w:rsid w:val="603040BD"/>
    <w:rsid w:val="60450FE5"/>
    <w:rsid w:val="60453A0D"/>
    <w:rsid w:val="604858AA"/>
    <w:rsid w:val="604A33D1"/>
    <w:rsid w:val="604B7CD1"/>
    <w:rsid w:val="604C0EF7"/>
    <w:rsid w:val="60593614"/>
    <w:rsid w:val="60595773"/>
    <w:rsid w:val="60695F4D"/>
    <w:rsid w:val="606A75CF"/>
    <w:rsid w:val="606E3563"/>
    <w:rsid w:val="60714E01"/>
    <w:rsid w:val="607246D5"/>
    <w:rsid w:val="60732927"/>
    <w:rsid w:val="60762184"/>
    <w:rsid w:val="6085265B"/>
    <w:rsid w:val="60885CA7"/>
    <w:rsid w:val="608F7035"/>
    <w:rsid w:val="60956D42"/>
    <w:rsid w:val="60A2320D"/>
    <w:rsid w:val="60A67467"/>
    <w:rsid w:val="60B71822"/>
    <w:rsid w:val="60C018E5"/>
    <w:rsid w:val="60C07B37"/>
    <w:rsid w:val="60C51A2C"/>
    <w:rsid w:val="60C767CF"/>
    <w:rsid w:val="60CC64DC"/>
    <w:rsid w:val="60E46382"/>
    <w:rsid w:val="60E5134B"/>
    <w:rsid w:val="60E70C20"/>
    <w:rsid w:val="60F40E74"/>
    <w:rsid w:val="60FF41BB"/>
    <w:rsid w:val="61001CE1"/>
    <w:rsid w:val="61037798"/>
    <w:rsid w:val="61083D56"/>
    <w:rsid w:val="610C0686"/>
    <w:rsid w:val="61136969"/>
    <w:rsid w:val="6115578D"/>
    <w:rsid w:val="611F03B9"/>
    <w:rsid w:val="612956DC"/>
    <w:rsid w:val="61305197"/>
    <w:rsid w:val="61371BA7"/>
    <w:rsid w:val="613A3445"/>
    <w:rsid w:val="614339CA"/>
    <w:rsid w:val="61453B98"/>
    <w:rsid w:val="614918DA"/>
    <w:rsid w:val="6151253D"/>
    <w:rsid w:val="61532759"/>
    <w:rsid w:val="615C785F"/>
    <w:rsid w:val="615E35D8"/>
    <w:rsid w:val="616D2169"/>
    <w:rsid w:val="616D381B"/>
    <w:rsid w:val="6171498D"/>
    <w:rsid w:val="617D3332"/>
    <w:rsid w:val="617E77D6"/>
    <w:rsid w:val="617F52FC"/>
    <w:rsid w:val="618F19E3"/>
    <w:rsid w:val="619E1C26"/>
    <w:rsid w:val="61A134C4"/>
    <w:rsid w:val="61A30FEA"/>
    <w:rsid w:val="61AA6976"/>
    <w:rsid w:val="61BF7DEE"/>
    <w:rsid w:val="61C947C9"/>
    <w:rsid w:val="61C96577"/>
    <w:rsid w:val="61CB22EF"/>
    <w:rsid w:val="61CD42B9"/>
    <w:rsid w:val="61D5316E"/>
    <w:rsid w:val="61D90EB0"/>
    <w:rsid w:val="61DA0784"/>
    <w:rsid w:val="61DF3FED"/>
    <w:rsid w:val="61E260EE"/>
    <w:rsid w:val="61E33ADD"/>
    <w:rsid w:val="61E635CD"/>
    <w:rsid w:val="61EA6C19"/>
    <w:rsid w:val="61EB2991"/>
    <w:rsid w:val="61F0489F"/>
    <w:rsid w:val="61FF01EB"/>
    <w:rsid w:val="621041A6"/>
    <w:rsid w:val="62143C96"/>
    <w:rsid w:val="62193D9A"/>
    <w:rsid w:val="623065F6"/>
    <w:rsid w:val="62314848"/>
    <w:rsid w:val="623936FD"/>
    <w:rsid w:val="623C4F9B"/>
    <w:rsid w:val="623C56CB"/>
    <w:rsid w:val="623E0D13"/>
    <w:rsid w:val="623F6839"/>
    <w:rsid w:val="624F2F20"/>
    <w:rsid w:val="62522A10"/>
    <w:rsid w:val="62600C89"/>
    <w:rsid w:val="6263077A"/>
    <w:rsid w:val="6263743D"/>
    <w:rsid w:val="626F711E"/>
    <w:rsid w:val="627209BD"/>
    <w:rsid w:val="627E7362"/>
    <w:rsid w:val="628250A4"/>
    <w:rsid w:val="62854B94"/>
    <w:rsid w:val="62856942"/>
    <w:rsid w:val="62864468"/>
    <w:rsid w:val="6291178B"/>
    <w:rsid w:val="62950435"/>
    <w:rsid w:val="6299063F"/>
    <w:rsid w:val="629D0130"/>
    <w:rsid w:val="62A82630"/>
    <w:rsid w:val="62AC0CF9"/>
    <w:rsid w:val="62BE2037"/>
    <w:rsid w:val="62C236F2"/>
    <w:rsid w:val="62DB2A06"/>
    <w:rsid w:val="62DD22DA"/>
    <w:rsid w:val="62E0001C"/>
    <w:rsid w:val="62E418BB"/>
    <w:rsid w:val="62E431E5"/>
    <w:rsid w:val="62F35FA1"/>
    <w:rsid w:val="62F52605"/>
    <w:rsid w:val="63161C90"/>
    <w:rsid w:val="63170935"/>
    <w:rsid w:val="632223E3"/>
    <w:rsid w:val="6324615B"/>
    <w:rsid w:val="63291345"/>
    <w:rsid w:val="6333639E"/>
    <w:rsid w:val="633640E0"/>
    <w:rsid w:val="633839B4"/>
    <w:rsid w:val="633A3BD0"/>
    <w:rsid w:val="633B34A5"/>
    <w:rsid w:val="633B6B97"/>
    <w:rsid w:val="633D721D"/>
    <w:rsid w:val="634265E1"/>
    <w:rsid w:val="634B7B8C"/>
    <w:rsid w:val="63500CFE"/>
    <w:rsid w:val="63534C92"/>
    <w:rsid w:val="635D166D"/>
    <w:rsid w:val="63691DC0"/>
    <w:rsid w:val="63715118"/>
    <w:rsid w:val="63795CCD"/>
    <w:rsid w:val="637D1D0F"/>
    <w:rsid w:val="63864720"/>
    <w:rsid w:val="638C5AAE"/>
    <w:rsid w:val="63923C5C"/>
    <w:rsid w:val="63937C6E"/>
    <w:rsid w:val="63950E07"/>
    <w:rsid w:val="639C2195"/>
    <w:rsid w:val="639D5F0D"/>
    <w:rsid w:val="63A1155A"/>
    <w:rsid w:val="63A64DC2"/>
    <w:rsid w:val="63A728E8"/>
    <w:rsid w:val="63AE011A"/>
    <w:rsid w:val="63AE1EC8"/>
    <w:rsid w:val="63AE3C76"/>
    <w:rsid w:val="63B079EF"/>
    <w:rsid w:val="63BA6ABF"/>
    <w:rsid w:val="63BE65AF"/>
    <w:rsid w:val="63C4349A"/>
    <w:rsid w:val="63C4484F"/>
    <w:rsid w:val="63C65464"/>
    <w:rsid w:val="63C82F8A"/>
    <w:rsid w:val="63D00091"/>
    <w:rsid w:val="63D63E84"/>
    <w:rsid w:val="63D77671"/>
    <w:rsid w:val="63D812D0"/>
    <w:rsid w:val="63DD630A"/>
    <w:rsid w:val="63E455BB"/>
    <w:rsid w:val="63E678B4"/>
    <w:rsid w:val="63EB0A27"/>
    <w:rsid w:val="63EF49BB"/>
    <w:rsid w:val="63F773CC"/>
    <w:rsid w:val="63FA3360"/>
    <w:rsid w:val="64061766"/>
    <w:rsid w:val="641C5084"/>
    <w:rsid w:val="641F4B74"/>
    <w:rsid w:val="64267CB1"/>
    <w:rsid w:val="64271867"/>
    <w:rsid w:val="643423CE"/>
    <w:rsid w:val="643C74D4"/>
    <w:rsid w:val="644338BB"/>
    <w:rsid w:val="64462101"/>
    <w:rsid w:val="644A7E43"/>
    <w:rsid w:val="64520AA6"/>
    <w:rsid w:val="64590086"/>
    <w:rsid w:val="645C1924"/>
    <w:rsid w:val="64601415"/>
    <w:rsid w:val="64632CB3"/>
    <w:rsid w:val="647664C4"/>
    <w:rsid w:val="647E5D3F"/>
    <w:rsid w:val="64836EB1"/>
    <w:rsid w:val="649015CE"/>
    <w:rsid w:val="6494748A"/>
    <w:rsid w:val="649D0B69"/>
    <w:rsid w:val="64A01811"/>
    <w:rsid w:val="64AC465A"/>
    <w:rsid w:val="64AD3F2E"/>
    <w:rsid w:val="64B14FF4"/>
    <w:rsid w:val="64B33C3A"/>
    <w:rsid w:val="64B67287"/>
    <w:rsid w:val="64BB489D"/>
    <w:rsid w:val="64C5008F"/>
    <w:rsid w:val="64C73242"/>
    <w:rsid w:val="64C86FBA"/>
    <w:rsid w:val="64CC5391"/>
    <w:rsid w:val="64D06D18"/>
    <w:rsid w:val="64D63485"/>
    <w:rsid w:val="64D67929"/>
    <w:rsid w:val="64DA2918"/>
    <w:rsid w:val="64DE67DD"/>
    <w:rsid w:val="64E52733"/>
    <w:rsid w:val="64EE6A20"/>
    <w:rsid w:val="64EF2799"/>
    <w:rsid w:val="64FB2EEB"/>
    <w:rsid w:val="65095EBC"/>
    <w:rsid w:val="650A1380"/>
    <w:rsid w:val="650C334B"/>
    <w:rsid w:val="65110961"/>
    <w:rsid w:val="65197815"/>
    <w:rsid w:val="651F307E"/>
    <w:rsid w:val="65222B6E"/>
    <w:rsid w:val="652266CA"/>
    <w:rsid w:val="652F5BBD"/>
    <w:rsid w:val="65332685"/>
    <w:rsid w:val="65363F24"/>
    <w:rsid w:val="65375793"/>
    <w:rsid w:val="65393A14"/>
    <w:rsid w:val="653B3C30"/>
    <w:rsid w:val="654B3E73"/>
    <w:rsid w:val="654F4FE5"/>
    <w:rsid w:val="655D5954"/>
    <w:rsid w:val="655F16CC"/>
    <w:rsid w:val="656211BC"/>
    <w:rsid w:val="65660CAD"/>
    <w:rsid w:val="65815AE7"/>
    <w:rsid w:val="65827169"/>
    <w:rsid w:val="658630FD"/>
    <w:rsid w:val="65984BDE"/>
    <w:rsid w:val="65A11CE5"/>
    <w:rsid w:val="65A215B9"/>
    <w:rsid w:val="65AC068A"/>
    <w:rsid w:val="65B31A18"/>
    <w:rsid w:val="65BC08CD"/>
    <w:rsid w:val="65C71020"/>
    <w:rsid w:val="65C77271"/>
    <w:rsid w:val="65C9123C"/>
    <w:rsid w:val="65CE6852"/>
    <w:rsid w:val="65D06126"/>
    <w:rsid w:val="65E41BD1"/>
    <w:rsid w:val="65E971E8"/>
    <w:rsid w:val="65EB2F60"/>
    <w:rsid w:val="65ED4F2A"/>
    <w:rsid w:val="65F22540"/>
    <w:rsid w:val="66013A00"/>
    <w:rsid w:val="6603474E"/>
    <w:rsid w:val="662C727A"/>
    <w:rsid w:val="662D3578"/>
    <w:rsid w:val="662E109F"/>
    <w:rsid w:val="66344907"/>
    <w:rsid w:val="663A5C95"/>
    <w:rsid w:val="663F32AC"/>
    <w:rsid w:val="66444D37"/>
    <w:rsid w:val="6646288C"/>
    <w:rsid w:val="66487FB8"/>
    <w:rsid w:val="664E39F8"/>
    <w:rsid w:val="665705F5"/>
    <w:rsid w:val="665C32B6"/>
    <w:rsid w:val="665C3E5E"/>
    <w:rsid w:val="665E3732"/>
    <w:rsid w:val="66682803"/>
    <w:rsid w:val="666D606B"/>
    <w:rsid w:val="66723681"/>
    <w:rsid w:val="667264C2"/>
    <w:rsid w:val="667271DD"/>
    <w:rsid w:val="66815672"/>
    <w:rsid w:val="66860B6A"/>
    <w:rsid w:val="668D4017"/>
    <w:rsid w:val="668F1B3D"/>
    <w:rsid w:val="66935F70"/>
    <w:rsid w:val="6694184A"/>
    <w:rsid w:val="669730E8"/>
    <w:rsid w:val="669E4476"/>
    <w:rsid w:val="66A15D14"/>
    <w:rsid w:val="66AB26EF"/>
    <w:rsid w:val="66B477F6"/>
    <w:rsid w:val="66B912B0"/>
    <w:rsid w:val="66C20165"/>
    <w:rsid w:val="66C51A03"/>
    <w:rsid w:val="66C57C55"/>
    <w:rsid w:val="66C67529"/>
    <w:rsid w:val="66C7577B"/>
    <w:rsid w:val="66D165FA"/>
    <w:rsid w:val="66D41C46"/>
    <w:rsid w:val="66D63C10"/>
    <w:rsid w:val="66D734E4"/>
    <w:rsid w:val="66D93700"/>
    <w:rsid w:val="66E16111"/>
    <w:rsid w:val="66EC6F90"/>
    <w:rsid w:val="66F30C81"/>
    <w:rsid w:val="66F549FB"/>
    <w:rsid w:val="66FB5425"/>
    <w:rsid w:val="66FE6CC3"/>
    <w:rsid w:val="67177D85"/>
    <w:rsid w:val="67185FD7"/>
    <w:rsid w:val="67235902"/>
    <w:rsid w:val="672506F4"/>
    <w:rsid w:val="6732696D"/>
    <w:rsid w:val="67334BBF"/>
    <w:rsid w:val="67395F4D"/>
    <w:rsid w:val="673B3A73"/>
    <w:rsid w:val="67446219"/>
    <w:rsid w:val="674F5770"/>
    <w:rsid w:val="67542D87"/>
    <w:rsid w:val="675E59B4"/>
    <w:rsid w:val="677376B1"/>
    <w:rsid w:val="67746F85"/>
    <w:rsid w:val="677B6565"/>
    <w:rsid w:val="6781623E"/>
    <w:rsid w:val="67896ED4"/>
    <w:rsid w:val="678A67A9"/>
    <w:rsid w:val="678C0773"/>
    <w:rsid w:val="67955879"/>
    <w:rsid w:val="67964D29"/>
    <w:rsid w:val="67A65BC3"/>
    <w:rsid w:val="67B101D9"/>
    <w:rsid w:val="67BB4006"/>
    <w:rsid w:val="67BD26DA"/>
    <w:rsid w:val="67BE06DE"/>
    <w:rsid w:val="67BF28F6"/>
    <w:rsid w:val="67C1041C"/>
    <w:rsid w:val="67C223E6"/>
    <w:rsid w:val="67C43A69"/>
    <w:rsid w:val="67C577E1"/>
    <w:rsid w:val="67C61D1E"/>
    <w:rsid w:val="67CC6DC1"/>
    <w:rsid w:val="67D55C76"/>
    <w:rsid w:val="67DD4B2A"/>
    <w:rsid w:val="67DE07AA"/>
    <w:rsid w:val="67E660D5"/>
    <w:rsid w:val="67E91721"/>
    <w:rsid w:val="67EC1211"/>
    <w:rsid w:val="680117A9"/>
    <w:rsid w:val="68077DF9"/>
    <w:rsid w:val="6809591F"/>
    <w:rsid w:val="681B08E1"/>
    <w:rsid w:val="682664D1"/>
    <w:rsid w:val="6828049B"/>
    <w:rsid w:val="682B1D3A"/>
    <w:rsid w:val="683E7CBF"/>
    <w:rsid w:val="685017A0"/>
    <w:rsid w:val="68555008"/>
    <w:rsid w:val="685F19E3"/>
    <w:rsid w:val="6861575B"/>
    <w:rsid w:val="6864130D"/>
    <w:rsid w:val="686718EC"/>
    <w:rsid w:val="686F60CA"/>
    <w:rsid w:val="686F7E78"/>
    <w:rsid w:val="68751207"/>
    <w:rsid w:val="68945B31"/>
    <w:rsid w:val="689E250C"/>
    <w:rsid w:val="689F0032"/>
    <w:rsid w:val="68AA7102"/>
    <w:rsid w:val="68AD274F"/>
    <w:rsid w:val="68B211C7"/>
    <w:rsid w:val="68B95597"/>
    <w:rsid w:val="68C96EA3"/>
    <w:rsid w:val="68CF4DBB"/>
    <w:rsid w:val="68DB1440"/>
    <w:rsid w:val="68ED6FEF"/>
    <w:rsid w:val="68EF0FB9"/>
    <w:rsid w:val="68F22857"/>
    <w:rsid w:val="68F44821"/>
    <w:rsid w:val="68F95994"/>
    <w:rsid w:val="68FC5C48"/>
    <w:rsid w:val="69004F74"/>
    <w:rsid w:val="690D143F"/>
    <w:rsid w:val="69140A20"/>
    <w:rsid w:val="69175381"/>
    <w:rsid w:val="69232A11"/>
    <w:rsid w:val="692A0243"/>
    <w:rsid w:val="692E7D33"/>
    <w:rsid w:val="693370F8"/>
    <w:rsid w:val="69366BE8"/>
    <w:rsid w:val="6938470E"/>
    <w:rsid w:val="69390486"/>
    <w:rsid w:val="694330B3"/>
    <w:rsid w:val="694D7A8E"/>
    <w:rsid w:val="6953779A"/>
    <w:rsid w:val="696234C0"/>
    <w:rsid w:val="697414BE"/>
    <w:rsid w:val="69780FAF"/>
    <w:rsid w:val="697B284D"/>
    <w:rsid w:val="69825989"/>
    <w:rsid w:val="69827B00"/>
    <w:rsid w:val="698536CB"/>
    <w:rsid w:val="698A6F34"/>
    <w:rsid w:val="698E432E"/>
    <w:rsid w:val="69935DE8"/>
    <w:rsid w:val="69AE2C22"/>
    <w:rsid w:val="69AF0748"/>
    <w:rsid w:val="69B55D5F"/>
    <w:rsid w:val="69C97A5C"/>
    <w:rsid w:val="69D00DEB"/>
    <w:rsid w:val="69D75139"/>
    <w:rsid w:val="69D81A4D"/>
    <w:rsid w:val="69DD52B6"/>
    <w:rsid w:val="69EA30F4"/>
    <w:rsid w:val="69EB1780"/>
    <w:rsid w:val="69F745C9"/>
    <w:rsid w:val="69F820EF"/>
    <w:rsid w:val="69F83E9D"/>
    <w:rsid w:val="69FF347E"/>
    <w:rsid w:val="6A097E59"/>
    <w:rsid w:val="6A116D0D"/>
    <w:rsid w:val="6A132A85"/>
    <w:rsid w:val="6A164324"/>
    <w:rsid w:val="6A1707C7"/>
    <w:rsid w:val="6A1C5DDE"/>
    <w:rsid w:val="6A2133F4"/>
    <w:rsid w:val="6A22716C"/>
    <w:rsid w:val="6A260A0B"/>
    <w:rsid w:val="6A2829D5"/>
    <w:rsid w:val="6A2B4273"/>
    <w:rsid w:val="6A2E78BF"/>
    <w:rsid w:val="6A303637"/>
    <w:rsid w:val="6A325314"/>
    <w:rsid w:val="6A3C0286"/>
    <w:rsid w:val="6A440E91"/>
    <w:rsid w:val="6A4A3D0D"/>
    <w:rsid w:val="6A554E4C"/>
    <w:rsid w:val="6A627569"/>
    <w:rsid w:val="6A633A0D"/>
    <w:rsid w:val="6A6D1C85"/>
    <w:rsid w:val="6A6D488B"/>
    <w:rsid w:val="6A6D6639"/>
    <w:rsid w:val="6A7379C8"/>
    <w:rsid w:val="6A7C062B"/>
    <w:rsid w:val="6A885221"/>
    <w:rsid w:val="6A99742E"/>
    <w:rsid w:val="6A997972"/>
    <w:rsid w:val="6A9D24BE"/>
    <w:rsid w:val="6AA14535"/>
    <w:rsid w:val="6AAD2EDA"/>
    <w:rsid w:val="6AAF6C52"/>
    <w:rsid w:val="6ABC4ECB"/>
    <w:rsid w:val="6AC00E5F"/>
    <w:rsid w:val="6AC51778"/>
    <w:rsid w:val="6AD466B8"/>
    <w:rsid w:val="6ADE7537"/>
    <w:rsid w:val="6AF91C7B"/>
    <w:rsid w:val="6AF97ECD"/>
    <w:rsid w:val="6AFC79BD"/>
    <w:rsid w:val="6B00125C"/>
    <w:rsid w:val="6B030D4C"/>
    <w:rsid w:val="6B056872"/>
    <w:rsid w:val="6B080110"/>
    <w:rsid w:val="6B0D1BCA"/>
    <w:rsid w:val="6B0E014E"/>
    <w:rsid w:val="6B122D3D"/>
    <w:rsid w:val="6B1271E1"/>
    <w:rsid w:val="6B15282D"/>
    <w:rsid w:val="6B1A2FCA"/>
    <w:rsid w:val="6B1B7E43"/>
    <w:rsid w:val="6B1E18A8"/>
    <w:rsid w:val="6B286F26"/>
    <w:rsid w:val="6B2C4A86"/>
    <w:rsid w:val="6B2D401B"/>
    <w:rsid w:val="6B321631"/>
    <w:rsid w:val="6B36061A"/>
    <w:rsid w:val="6B3C04CC"/>
    <w:rsid w:val="6B421F06"/>
    <w:rsid w:val="6B451364"/>
    <w:rsid w:val="6B476E8A"/>
    <w:rsid w:val="6B480E55"/>
    <w:rsid w:val="6B4849B1"/>
    <w:rsid w:val="6B4D1FC7"/>
    <w:rsid w:val="6B4D48EE"/>
    <w:rsid w:val="6B5B0B88"/>
    <w:rsid w:val="6B621F16"/>
    <w:rsid w:val="6B737C7F"/>
    <w:rsid w:val="6B7901B0"/>
    <w:rsid w:val="6B7F12E5"/>
    <w:rsid w:val="6B8579B3"/>
    <w:rsid w:val="6B87372B"/>
    <w:rsid w:val="6B8C0D41"/>
    <w:rsid w:val="6B8F210E"/>
    <w:rsid w:val="6B985938"/>
    <w:rsid w:val="6B985FB6"/>
    <w:rsid w:val="6B9B2D32"/>
    <w:rsid w:val="6B9D4CFC"/>
    <w:rsid w:val="6B9E2823"/>
    <w:rsid w:val="6BAA566B"/>
    <w:rsid w:val="6BAA7419"/>
    <w:rsid w:val="6BAF2C82"/>
    <w:rsid w:val="6BB34520"/>
    <w:rsid w:val="6BB42046"/>
    <w:rsid w:val="6BCC55E2"/>
    <w:rsid w:val="6BE4292B"/>
    <w:rsid w:val="6BE446D9"/>
    <w:rsid w:val="6BF15048"/>
    <w:rsid w:val="6BFD1C3F"/>
    <w:rsid w:val="6C030E67"/>
    <w:rsid w:val="6C052B01"/>
    <w:rsid w:val="6C054650"/>
    <w:rsid w:val="6C07486C"/>
    <w:rsid w:val="6C094140"/>
    <w:rsid w:val="6C0A7EB8"/>
    <w:rsid w:val="6C136D6D"/>
    <w:rsid w:val="6C156F89"/>
    <w:rsid w:val="6C1711A8"/>
    <w:rsid w:val="6C184383"/>
    <w:rsid w:val="6C2076DB"/>
    <w:rsid w:val="6C2E004A"/>
    <w:rsid w:val="6C305B70"/>
    <w:rsid w:val="6C3311BD"/>
    <w:rsid w:val="6C3B104D"/>
    <w:rsid w:val="6C3C0FDC"/>
    <w:rsid w:val="6C506213"/>
    <w:rsid w:val="6C506ACD"/>
    <w:rsid w:val="6C606116"/>
    <w:rsid w:val="6C692E30"/>
    <w:rsid w:val="6C6D0B73"/>
    <w:rsid w:val="6C6E48EB"/>
    <w:rsid w:val="6C733CAF"/>
    <w:rsid w:val="6C757A27"/>
    <w:rsid w:val="6C757BB2"/>
    <w:rsid w:val="6C84715D"/>
    <w:rsid w:val="6C944351"/>
    <w:rsid w:val="6C950E4F"/>
    <w:rsid w:val="6C985796"/>
    <w:rsid w:val="6C9C691F"/>
    <w:rsid w:val="6CA200F0"/>
    <w:rsid w:val="6CA83959"/>
    <w:rsid w:val="6CA9147F"/>
    <w:rsid w:val="6CA95923"/>
    <w:rsid w:val="6CAB51F7"/>
    <w:rsid w:val="6CB06CB1"/>
    <w:rsid w:val="6CBC11B2"/>
    <w:rsid w:val="6CC369E5"/>
    <w:rsid w:val="6CCD7863"/>
    <w:rsid w:val="6CD96208"/>
    <w:rsid w:val="6CDE676F"/>
    <w:rsid w:val="6CE40709"/>
    <w:rsid w:val="6CEB5F3B"/>
    <w:rsid w:val="6CF272CA"/>
    <w:rsid w:val="6CF748E0"/>
    <w:rsid w:val="6CFF5543"/>
    <w:rsid w:val="6D107750"/>
    <w:rsid w:val="6D3023AD"/>
    <w:rsid w:val="6D326638"/>
    <w:rsid w:val="6D3F3B91"/>
    <w:rsid w:val="6D407A67"/>
    <w:rsid w:val="6D4318D3"/>
    <w:rsid w:val="6D48513C"/>
    <w:rsid w:val="6D4F2026"/>
    <w:rsid w:val="6D5533B5"/>
    <w:rsid w:val="6D592EA5"/>
    <w:rsid w:val="6D620092"/>
    <w:rsid w:val="6D673814"/>
    <w:rsid w:val="6D6830E8"/>
    <w:rsid w:val="6D6A3304"/>
    <w:rsid w:val="6D6A6E60"/>
    <w:rsid w:val="6D6F091A"/>
    <w:rsid w:val="6D725D15"/>
    <w:rsid w:val="6D741A8D"/>
    <w:rsid w:val="6D785A21"/>
    <w:rsid w:val="6D793547"/>
    <w:rsid w:val="6D7C2724"/>
    <w:rsid w:val="6D7E290C"/>
    <w:rsid w:val="6D8F2D6B"/>
    <w:rsid w:val="6D952DD1"/>
    <w:rsid w:val="6D967C55"/>
    <w:rsid w:val="6D9D5488"/>
    <w:rsid w:val="6DA2484C"/>
    <w:rsid w:val="6DA46816"/>
    <w:rsid w:val="6DBB3B60"/>
    <w:rsid w:val="6DBB590E"/>
    <w:rsid w:val="6DBD1686"/>
    <w:rsid w:val="6DBE53FE"/>
    <w:rsid w:val="6DC72505"/>
    <w:rsid w:val="6DCF13B9"/>
    <w:rsid w:val="6DD10C8D"/>
    <w:rsid w:val="6DD16EDF"/>
    <w:rsid w:val="6DD218E2"/>
    <w:rsid w:val="6DD23FBE"/>
    <w:rsid w:val="6DD24A05"/>
    <w:rsid w:val="6DDD5884"/>
    <w:rsid w:val="6DDE5180"/>
    <w:rsid w:val="6DDF784E"/>
    <w:rsid w:val="6DE2064C"/>
    <w:rsid w:val="6DE210EC"/>
    <w:rsid w:val="6DEA6CA4"/>
    <w:rsid w:val="6DEF3809"/>
    <w:rsid w:val="6DF17581"/>
    <w:rsid w:val="6E0041A2"/>
    <w:rsid w:val="6E072901"/>
    <w:rsid w:val="6E0E3C8F"/>
    <w:rsid w:val="6E0F17B6"/>
    <w:rsid w:val="6E113780"/>
    <w:rsid w:val="6E2A4841"/>
    <w:rsid w:val="6E2E60E0"/>
    <w:rsid w:val="6E34121C"/>
    <w:rsid w:val="6E3C285F"/>
    <w:rsid w:val="6E3F209B"/>
    <w:rsid w:val="6E407BC1"/>
    <w:rsid w:val="6E4753F3"/>
    <w:rsid w:val="6E492F1A"/>
    <w:rsid w:val="6E4C2A0A"/>
    <w:rsid w:val="6E5F44EB"/>
    <w:rsid w:val="6E69248F"/>
    <w:rsid w:val="6E694FD0"/>
    <w:rsid w:val="6E6C7980"/>
    <w:rsid w:val="6E6E2980"/>
    <w:rsid w:val="6E7066F8"/>
    <w:rsid w:val="6E741832"/>
    <w:rsid w:val="6E750C9F"/>
    <w:rsid w:val="6E7E1C21"/>
    <w:rsid w:val="6E800468"/>
    <w:rsid w:val="6E91041D"/>
    <w:rsid w:val="6E9817AB"/>
    <w:rsid w:val="6E98274F"/>
    <w:rsid w:val="6E9C74ED"/>
    <w:rsid w:val="6E9F3C9F"/>
    <w:rsid w:val="6EA44F40"/>
    <w:rsid w:val="6EA840E4"/>
    <w:rsid w:val="6EAC5256"/>
    <w:rsid w:val="6EAD34A8"/>
    <w:rsid w:val="6EAE0FCF"/>
    <w:rsid w:val="6EAE5472"/>
    <w:rsid w:val="6EB24278"/>
    <w:rsid w:val="6EB34837"/>
    <w:rsid w:val="6EBA3D3A"/>
    <w:rsid w:val="6EBA503C"/>
    <w:rsid w:val="6EBF31DC"/>
    <w:rsid w:val="6EC6456A"/>
    <w:rsid w:val="6ECB7DD2"/>
    <w:rsid w:val="6ECC79F3"/>
    <w:rsid w:val="6ED547AD"/>
    <w:rsid w:val="6EE844E0"/>
    <w:rsid w:val="6EEF1D13"/>
    <w:rsid w:val="6EFC4430"/>
    <w:rsid w:val="6EFF182A"/>
    <w:rsid w:val="6F062BB9"/>
    <w:rsid w:val="6F084B83"/>
    <w:rsid w:val="6F094457"/>
    <w:rsid w:val="6F103A37"/>
    <w:rsid w:val="6F1572A0"/>
    <w:rsid w:val="6F1E43A6"/>
    <w:rsid w:val="6F1F3C7A"/>
    <w:rsid w:val="6F2E3EBD"/>
    <w:rsid w:val="6F347726"/>
    <w:rsid w:val="6F3B6D06"/>
    <w:rsid w:val="6F4B0F13"/>
    <w:rsid w:val="6F5953DE"/>
    <w:rsid w:val="6F6A75EB"/>
    <w:rsid w:val="6F6F075E"/>
    <w:rsid w:val="6F7264A0"/>
    <w:rsid w:val="6F7A7BBB"/>
    <w:rsid w:val="6F834209"/>
    <w:rsid w:val="6F857F81"/>
    <w:rsid w:val="6F865AA7"/>
    <w:rsid w:val="6F96218E"/>
    <w:rsid w:val="6F975F07"/>
    <w:rsid w:val="6F9957DB"/>
    <w:rsid w:val="6FA26D85"/>
    <w:rsid w:val="6FAC3760"/>
    <w:rsid w:val="6FAC6621"/>
    <w:rsid w:val="6FAE6A04"/>
    <w:rsid w:val="6FAF4FFE"/>
    <w:rsid w:val="6FB62831"/>
    <w:rsid w:val="6FB70576"/>
    <w:rsid w:val="6FC3350D"/>
    <w:rsid w:val="6FC860C0"/>
    <w:rsid w:val="6FD40F09"/>
    <w:rsid w:val="6FDE7692"/>
    <w:rsid w:val="6FE253D4"/>
    <w:rsid w:val="6FF21C22"/>
    <w:rsid w:val="6FF457F8"/>
    <w:rsid w:val="6FF60E7F"/>
    <w:rsid w:val="70082960"/>
    <w:rsid w:val="700952D8"/>
    <w:rsid w:val="700C06A3"/>
    <w:rsid w:val="70111815"/>
    <w:rsid w:val="70182BA3"/>
    <w:rsid w:val="701A2DBF"/>
    <w:rsid w:val="701D5290"/>
    <w:rsid w:val="7020414E"/>
    <w:rsid w:val="70271038"/>
    <w:rsid w:val="70357BF9"/>
    <w:rsid w:val="70383246"/>
    <w:rsid w:val="703D41C8"/>
    <w:rsid w:val="703D6AAE"/>
    <w:rsid w:val="70590C59"/>
    <w:rsid w:val="70591800"/>
    <w:rsid w:val="705A7660"/>
    <w:rsid w:val="707009DB"/>
    <w:rsid w:val="70716758"/>
    <w:rsid w:val="70853FB1"/>
    <w:rsid w:val="70912956"/>
    <w:rsid w:val="70932B72"/>
    <w:rsid w:val="70974410"/>
    <w:rsid w:val="709B5583"/>
    <w:rsid w:val="709C73FC"/>
    <w:rsid w:val="709D12FB"/>
    <w:rsid w:val="70A1528F"/>
    <w:rsid w:val="70A55614"/>
    <w:rsid w:val="70B0102E"/>
    <w:rsid w:val="70B14DA6"/>
    <w:rsid w:val="70BA1EAD"/>
    <w:rsid w:val="70C04ABD"/>
    <w:rsid w:val="70C23EF6"/>
    <w:rsid w:val="70CB230C"/>
    <w:rsid w:val="70D56CE6"/>
    <w:rsid w:val="70DF2FE4"/>
    <w:rsid w:val="70E35C37"/>
    <w:rsid w:val="70E645B8"/>
    <w:rsid w:val="70E909E4"/>
    <w:rsid w:val="70EC5DDE"/>
    <w:rsid w:val="70F52EE5"/>
    <w:rsid w:val="70FA674D"/>
    <w:rsid w:val="71066EA0"/>
    <w:rsid w:val="7113780F"/>
    <w:rsid w:val="71213AE5"/>
    <w:rsid w:val="712832BA"/>
    <w:rsid w:val="713A123F"/>
    <w:rsid w:val="713C0B14"/>
    <w:rsid w:val="713C6D66"/>
    <w:rsid w:val="71422590"/>
    <w:rsid w:val="714B69B4"/>
    <w:rsid w:val="715440AF"/>
    <w:rsid w:val="71551BD5"/>
    <w:rsid w:val="71597917"/>
    <w:rsid w:val="715A543E"/>
    <w:rsid w:val="715C7408"/>
    <w:rsid w:val="7169742F"/>
    <w:rsid w:val="716D33C3"/>
    <w:rsid w:val="717604C9"/>
    <w:rsid w:val="717B5AE0"/>
    <w:rsid w:val="717C53B4"/>
    <w:rsid w:val="718304F0"/>
    <w:rsid w:val="71881FAB"/>
    <w:rsid w:val="7189187F"/>
    <w:rsid w:val="719032A5"/>
    <w:rsid w:val="71922E29"/>
    <w:rsid w:val="719853E6"/>
    <w:rsid w:val="71A010A2"/>
    <w:rsid w:val="71AA0173"/>
    <w:rsid w:val="71AA3CCF"/>
    <w:rsid w:val="71B20DD6"/>
    <w:rsid w:val="71C805F9"/>
    <w:rsid w:val="71D15700"/>
    <w:rsid w:val="71D21478"/>
    <w:rsid w:val="71DB20DB"/>
    <w:rsid w:val="71E323B9"/>
    <w:rsid w:val="71E573FD"/>
    <w:rsid w:val="71E663A1"/>
    <w:rsid w:val="71EC42E8"/>
    <w:rsid w:val="71F413EE"/>
    <w:rsid w:val="72031631"/>
    <w:rsid w:val="72062ED0"/>
    <w:rsid w:val="72081E4F"/>
    <w:rsid w:val="72111FA0"/>
    <w:rsid w:val="72113D4E"/>
    <w:rsid w:val="72181581"/>
    <w:rsid w:val="72192C03"/>
    <w:rsid w:val="722F72D2"/>
    <w:rsid w:val="72323CC5"/>
    <w:rsid w:val="723F4D5F"/>
    <w:rsid w:val="724E4FA2"/>
    <w:rsid w:val="725F0F5E"/>
    <w:rsid w:val="726011AC"/>
    <w:rsid w:val="72616B76"/>
    <w:rsid w:val="726227FC"/>
    <w:rsid w:val="7265409A"/>
    <w:rsid w:val="727367B7"/>
    <w:rsid w:val="7275252F"/>
    <w:rsid w:val="727D5888"/>
    <w:rsid w:val="728564EA"/>
    <w:rsid w:val="72895FDA"/>
    <w:rsid w:val="728F1117"/>
    <w:rsid w:val="72933BE0"/>
    <w:rsid w:val="7298446F"/>
    <w:rsid w:val="729A3D44"/>
    <w:rsid w:val="729B5D0E"/>
    <w:rsid w:val="72A66B8C"/>
    <w:rsid w:val="72AC7F1B"/>
    <w:rsid w:val="72B172DF"/>
    <w:rsid w:val="72B62B48"/>
    <w:rsid w:val="72BF7C4E"/>
    <w:rsid w:val="72C74D55"/>
    <w:rsid w:val="72C76B03"/>
    <w:rsid w:val="72C963D7"/>
    <w:rsid w:val="72CC4119"/>
    <w:rsid w:val="72CE7E91"/>
    <w:rsid w:val="72D336FA"/>
    <w:rsid w:val="72DA0DF4"/>
    <w:rsid w:val="72DF3E4C"/>
    <w:rsid w:val="72E476B5"/>
    <w:rsid w:val="72EE72CB"/>
    <w:rsid w:val="72F0605A"/>
    <w:rsid w:val="72F07B01"/>
    <w:rsid w:val="730613D9"/>
    <w:rsid w:val="731004AA"/>
    <w:rsid w:val="731743ED"/>
    <w:rsid w:val="731A30D6"/>
    <w:rsid w:val="731A65C2"/>
    <w:rsid w:val="731C6E4F"/>
    <w:rsid w:val="731F06ED"/>
    <w:rsid w:val="73243F55"/>
    <w:rsid w:val="733F2B3D"/>
    <w:rsid w:val="733F6699"/>
    <w:rsid w:val="7346211D"/>
    <w:rsid w:val="73467A28"/>
    <w:rsid w:val="734819F2"/>
    <w:rsid w:val="734E4B2E"/>
    <w:rsid w:val="73506AF8"/>
    <w:rsid w:val="73522870"/>
    <w:rsid w:val="73530396"/>
    <w:rsid w:val="7359002B"/>
    <w:rsid w:val="735E7467"/>
    <w:rsid w:val="736425A4"/>
    <w:rsid w:val="73681026"/>
    <w:rsid w:val="736F63C6"/>
    <w:rsid w:val="73752023"/>
    <w:rsid w:val="73774085"/>
    <w:rsid w:val="737C169B"/>
    <w:rsid w:val="73844DAE"/>
    <w:rsid w:val="73886292"/>
    <w:rsid w:val="73914A88"/>
    <w:rsid w:val="739C3AEB"/>
    <w:rsid w:val="73B40E35"/>
    <w:rsid w:val="73B9644B"/>
    <w:rsid w:val="73BE1CB4"/>
    <w:rsid w:val="73C31078"/>
    <w:rsid w:val="73C3376E"/>
    <w:rsid w:val="73C92407"/>
    <w:rsid w:val="73CF3EC1"/>
    <w:rsid w:val="73D414D7"/>
    <w:rsid w:val="73D42CB1"/>
    <w:rsid w:val="73DC213A"/>
    <w:rsid w:val="73DE2356"/>
    <w:rsid w:val="73E334C8"/>
    <w:rsid w:val="73E43BD8"/>
    <w:rsid w:val="73F30CF2"/>
    <w:rsid w:val="73FB4CB6"/>
    <w:rsid w:val="73FF13C6"/>
    <w:rsid w:val="740022CC"/>
    <w:rsid w:val="740B0FCF"/>
    <w:rsid w:val="741144D9"/>
    <w:rsid w:val="741B2C62"/>
    <w:rsid w:val="741E09A4"/>
    <w:rsid w:val="741E2752"/>
    <w:rsid w:val="74273CFD"/>
    <w:rsid w:val="74363F40"/>
    <w:rsid w:val="7443040B"/>
    <w:rsid w:val="744A3547"/>
    <w:rsid w:val="745368A0"/>
    <w:rsid w:val="74537263"/>
    <w:rsid w:val="74566390"/>
    <w:rsid w:val="74575C64"/>
    <w:rsid w:val="74600FBD"/>
    <w:rsid w:val="74602D6B"/>
    <w:rsid w:val="74607CB9"/>
    <w:rsid w:val="746C7962"/>
    <w:rsid w:val="74784559"/>
    <w:rsid w:val="747B7BA5"/>
    <w:rsid w:val="747D56CB"/>
    <w:rsid w:val="749173C8"/>
    <w:rsid w:val="74982505"/>
    <w:rsid w:val="749B0247"/>
    <w:rsid w:val="749D668F"/>
    <w:rsid w:val="749E5641"/>
    <w:rsid w:val="749F7D37"/>
    <w:rsid w:val="74A569D0"/>
    <w:rsid w:val="74A72748"/>
    <w:rsid w:val="74AE2E8F"/>
    <w:rsid w:val="74B1359D"/>
    <w:rsid w:val="74B35591"/>
    <w:rsid w:val="74B9247B"/>
    <w:rsid w:val="74C07CAE"/>
    <w:rsid w:val="74C923AE"/>
    <w:rsid w:val="74CE5F27"/>
    <w:rsid w:val="74D07EF1"/>
    <w:rsid w:val="74D743C1"/>
    <w:rsid w:val="74D81140"/>
    <w:rsid w:val="74DA717C"/>
    <w:rsid w:val="74E67714"/>
    <w:rsid w:val="74EB6AD9"/>
    <w:rsid w:val="74F13183"/>
    <w:rsid w:val="74F3598D"/>
    <w:rsid w:val="74F41164"/>
    <w:rsid w:val="74F82FA3"/>
    <w:rsid w:val="75011D61"/>
    <w:rsid w:val="75045DEC"/>
    <w:rsid w:val="750951B1"/>
    <w:rsid w:val="750B0F29"/>
    <w:rsid w:val="750C4CA1"/>
    <w:rsid w:val="75175B20"/>
    <w:rsid w:val="7521074C"/>
    <w:rsid w:val="7524023C"/>
    <w:rsid w:val="752D02FB"/>
    <w:rsid w:val="752E3AD7"/>
    <w:rsid w:val="7533222E"/>
    <w:rsid w:val="753653FA"/>
    <w:rsid w:val="753A6D9B"/>
    <w:rsid w:val="754D1541"/>
    <w:rsid w:val="755653B5"/>
    <w:rsid w:val="755A5A0C"/>
    <w:rsid w:val="75654BD9"/>
    <w:rsid w:val="75864A53"/>
    <w:rsid w:val="759727BC"/>
    <w:rsid w:val="759A04FF"/>
    <w:rsid w:val="759C1D5F"/>
    <w:rsid w:val="75A650F5"/>
    <w:rsid w:val="75A924F0"/>
    <w:rsid w:val="75AB44BA"/>
    <w:rsid w:val="75AE7B06"/>
    <w:rsid w:val="75AF3FAA"/>
    <w:rsid w:val="75B07D22"/>
    <w:rsid w:val="75B90985"/>
    <w:rsid w:val="75BA051F"/>
    <w:rsid w:val="75BC0475"/>
    <w:rsid w:val="75BE243F"/>
    <w:rsid w:val="75BE41ED"/>
    <w:rsid w:val="75C8506C"/>
    <w:rsid w:val="75C86E1A"/>
    <w:rsid w:val="75CA0DE4"/>
    <w:rsid w:val="75D03F20"/>
    <w:rsid w:val="75DA6B4D"/>
    <w:rsid w:val="75DF5F11"/>
    <w:rsid w:val="75E672A0"/>
    <w:rsid w:val="75F419BD"/>
    <w:rsid w:val="75F714AD"/>
    <w:rsid w:val="75F96FD3"/>
    <w:rsid w:val="75FE283B"/>
    <w:rsid w:val="760360A4"/>
    <w:rsid w:val="760A11E0"/>
    <w:rsid w:val="760D6F22"/>
    <w:rsid w:val="761107C1"/>
    <w:rsid w:val="761262E7"/>
    <w:rsid w:val="7625601A"/>
    <w:rsid w:val="76277FE4"/>
    <w:rsid w:val="762B1157"/>
    <w:rsid w:val="762F6E99"/>
    <w:rsid w:val="764741E2"/>
    <w:rsid w:val="764F12E9"/>
    <w:rsid w:val="76516E0F"/>
    <w:rsid w:val="76740D50"/>
    <w:rsid w:val="76766876"/>
    <w:rsid w:val="76780840"/>
    <w:rsid w:val="76783CD8"/>
    <w:rsid w:val="76805946"/>
    <w:rsid w:val="768371E5"/>
    <w:rsid w:val="76854D0B"/>
    <w:rsid w:val="76991958"/>
    <w:rsid w:val="769B452E"/>
    <w:rsid w:val="769E5CA3"/>
    <w:rsid w:val="76A25AB4"/>
    <w:rsid w:val="76A2766B"/>
    <w:rsid w:val="76A5715B"/>
    <w:rsid w:val="76AC04E9"/>
    <w:rsid w:val="76B63116"/>
    <w:rsid w:val="76C07AF1"/>
    <w:rsid w:val="76CA0970"/>
    <w:rsid w:val="76D11CFE"/>
    <w:rsid w:val="76D37824"/>
    <w:rsid w:val="76D57A40"/>
    <w:rsid w:val="76E47C83"/>
    <w:rsid w:val="76EC08E6"/>
    <w:rsid w:val="76F23521"/>
    <w:rsid w:val="76F37EC6"/>
    <w:rsid w:val="76F65C09"/>
    <w:rsid w:val="76F854DD"/>
    <w:rsid w:val="76F87153"/>
    <w:rsid w:val="77000835"/>
    <w:rsid w:val="77020109"/>
    <w:rsid w:val="770245AD"/>
    <w:rsid w:val="77040325"/>
    <w:rsid w:val="770B3462"/>
    <w:rsid w:val="770C2D36"/>
    <w:rsid w:val="770E0AD4"/>
    <w:rsid w:val="770E6AAE"/>
    <w:rsid w:val="771B741D"/>
    <w:rsid w:val="77204A34"/>
    <w:rsid w:val="77356731"/>
    <w:rsid w:val="773A3D47"/>
    <w:rsid w:val="773D55E5"/>
    <w:rsid w:val="77416E84"/>
    <w:rsid w:val="774B1AB0"/>
    <w:rsid w:val="77512E3F"/>
    <w:rsid w:val="775C1F10"/>
    <w:rsid w:val="775E0C1F"/>
    <w:rsid w:val="775E5C88"/>
    <w:rsid w:val="775F555C"/>
    <w:rsid w:val="77613082"/>
    <w:rsid w:val="7762504C"/>
    <w:rsid w:val="77627235"/>
    <w:rsid w:val="77652D5E"/>
    <w:rsid w:val="77737259"/>
    <w:rsid w:val="777F79AC"/>
    <w:rsid w:val="77843214"/>
    <w:rsid w:val="77846D70"/>
    <w:rsid w:val="778827EE"/>
    <w:rsid w:val="77996CC0"/>
    <w:rsid w:val="77A17922"/>
    <w:rsid w:val="77A86F03"/>
    <w:rsid w:val="77AD276B"/>
    <w:rsid w:val="77AE203F"/>
    <w:rsid w:val="77B21B30"/>
    <w:rsid w:val="77C27899"/>
    <w:rsid w:val="77C67389"/>
    <w:rsid w:val="77CB499F"/>
    <w:rsid w:val="77CD764F"/>
    <w:rsid w:val="77CE623E"/>
    <w:rsid w:val="77DC095A"/>
    <w:rsid w:val="77E12415"/>
    <w:rsid w:val="77E872FF"/>
    <w:rsid w:val="77EF68E0"/>
    <w:rsid w:val="77F02658"/>
    <w:rsid w:val="77F27C88"/>
    <w:rsid w:val="77F35CA4"/>
    <w:rsid w:val="77FA34D6"/>
    <w:rsid w:val="780103C1"/>
    <w:rsid w:val="780D6D66"/>
    <w:rsid w:val="78112CFA"/>
    <w:rsid w:val="78126A72"/>
    <w:rsid w:val="781C51FB"/>
    <w:rsid w:val="78224195"/>
    <w:rsid w:val="78252301"/>
    <w:rsid w:val="78342545"/>
    <w:rsid w:val="783B7D77"/>
    <w:rsid w:val="784604CA"/>
    <w:rsid w:val="78465F5D"/>
    <w:rsid w:val="785030F6"/>
    <w:rsid w:val="78570929"/>
    <w:rsid w:val="78615304"/>
    <w:rsid w:val="786672FA"/>
    <w:rsid w:val="786A41B8"/>
    <w:rsid w:val="78730464"/>
    <w:rsid w:val="78743289"/>
    <w:rsid w:val="787D213D"/>
    <w:rsid w:val="787E5EB6"/>
    <w:rsid w:val="78847E85"/>
    <w:rsid w:val="788A03B6"/>
    <w:rsid w:val="78914FA6"/>
    <w:rsid w:val="789C2C49"/>
    <w:rsid w:val="78C7160B"/>
    <w:rsid w:val="78CF4963"/>
    <w:rsid w:val="78D6184E"/>
    <w:rsid w:val="78DD0E2E"/>
    <w:rsid w:val="78E8332F"/>
    <w:rsid w:val="78F30652"/>
    <w:rsid w:val="78F477F3"/>
    <w:rsid w:val="78F74CF4"/>
    <w:rsid w:val="78F817C4"/>
    <w:rsid w:val="78F9553C"/>
    <w:rsid w:val="78FC3F76"/>
    <w:rsid w:val="79022643"/>
    <w:rsid w:val="790D4644"/>
    <w:rsid w:val="791F31F5"/>
    <w:rsid w:val="79202AC9"/>
    <w:rsid w:val="79295E21"/>
    <w:rsid w:val="792C3B64"/>
    <w:rsid w:val="7931117A"/>
    <w:rsid w:val="79317684"/>
    <w:rsid w:val="79346574"/>
    <w:rsid w:val="79393B8B"/>
    <w:rsid w:val="79425135"/>
    <w:rsid w:val="79444A09"/>
    <w:rsid w:val="794D6E3B"/>
    <w:rsid w:val="795F7A95"/>
    <w:rsid w:val="79607369"/>
    <w:rsid w:val="79703A50"/>
    <w:rsid w:val="7984574E"/>
    <w:rsid w:val="798B2638"/>
    <w:rsid w:val="79985F6B"/>
    <w:rsid w:val="799E680F"/>
    <w:rsid w:val="79A13C0A"/>
    <w:rsid w:val="79AB6836"/>
    <w:rsid w:val="79B37DE1"/>
    <w:rsid w:val="79B67668"/>
    <w:rsid w:val="79B7342D"/>
    <w:rsid w:val="79BE0C60"/>
    <w:rsid w:val="79D00C18"/>
    <w:rsid w:val="79DC7338"/>
    <w:rsid w:val="79E44DF8"/>
    <w:rsid w:val="79ED32F3"/>
    <w:rsid w:val="79F226B7"/>
    <w:rsid w:val="79F71A7C"/>
    <w:rsid w:val="79F91C98"/>
    <w:rsid w:val="7A081EDB"/>
    <w:rsid w:val="7A0A5C53"/>
    <w:rsid w:val="7A163075"/>
    <w:rsid w:val="7A1E16FE"/>
    <w:rsid w:val="7A236D15"/>
    <w:rsid w:val="7A262C7B"/>
    <w:rsid w:val="7A293DDD"/>
    <w:rsid w:val="7A3251AA"/>
    <w:rsid w:val="7A3525A4"/>
    <w:rsid w:val="7A401675"/>
    <w:rsid w:val="7A460C55"/>
    <w:rsid w:val="7A4647B1"/>
    <w:rsid w:val="7A480529"/>
    <w:rsid w:val="7A4B1DC7"/>
    <w:rsid w:val="7A603AC5"/>
    <w:rsid w:val="7A6335B5"/>
    <w:rsid w:val="7A715CD2"/>
    <w:rsid w:val="7A7255A6"/>
    <w:rsid w:val="7A85352B"/>
    <w:rsid w:val="7A862E00"/>
    <w:rsid w:val="7A8C4955"/>
    <w:rsid w:val="7A8D418E"/>
    <w:rsid w:val="7A902B49"/>
    <w:rsid w:val="7A996FD7"/>
    <w:rsid w:val="7A9B2D4F"/>
    <w:rsid w:val="7AB43E11"/>
    <w:rsid w:val="7AB45BBF"/>
    <w:rsid w:val="7AB83901"/>
    <w:rsid w:val="7AB931D5"/>
    <w:rsid w:val="7AD26045"/>
    <w:rsid w:val="7AD42370"/>
    <w:rsid w:val="7ADB139D"/>
    <w:rsid w:val="7ADF7905"/>
    <w:rsid w:val="7AE30252"/>
    <w:rsid w:val="7AE364A4"/>
    <w:rsid w:val="7AE67FCE"/>
    <w:rsid w:val="7AFB559C"/>
    <w:rsid w:val="7AFD7566"/>
    <w:rsid w:val="7AFFDD96"/>
    <w:rsid w:val="7B012644"/>
    <w:rsid w:val="7B027597"/>
    <w:rsid w:val="7B034450"/>
    <w:rsid w:val="7B18614D"/>
    <w:rsid w:val="7B191EC6"/>
    <w:rsid w:val="7B205002"/>
    <w:rsid w:val="7B2C7682"/>
    <w:rsid w:val="7B38059E"/>
    <w:rsid w:val="7B42141C"/>
    <w:rsid w:val="7B4231CA"/>
    <w:rsid w:val="7B452CBB"/>
    <w:rsid w:val="7B494559"/>
    <w:rsid w:val="7B4A6771"/>
    <w:rsid w:val="7B534D6C"/>
    <w:rsid w:val="7B5D1DB2"/>
    <w:rsid w:val="7B713956"/>
    <w:rsid w:val="7B784E3E"/>
    <w:rsid w:val="7B811F45"/>
    <w:rsid w:val="7B89704B"/>
    <w:rsid w:val="7B95154C"/>
    <w:rsid w:val="7B9559F0"/>
    <w:rsid w:val="7B9D2AF7"/>
    <w:rsid w:val="7BA0756B"/>
    <w:rsid w:val="7BA14395"/>
    <w:rsid w:val="7BA619AB"/>
    <w:rsid w:val="7BA9149B"/>
    <w:rsid w:val="7BBC32EB"/>
    <w:rsid w:val="7BC462D5"/>
    <w:rsid w:val="7BCC6F38"/>
    <w:rsid w:val="7BD05638"/>
    <w:rsid w:val="7BD209F2"/>
    <w:rsid w:val="7BDD2EF3"/>
    <w:rsid w:val="7BE81FC4"/>
    <w:rsid w:val="7BEB5610"/>
    <w:rsid w:val="7BED75DA"/>
    <w:rsid w:val="7BEE3352"/>
    <w:rsid w:val="7BF2699E"/>
    <w:rsid w:val="7BFA3AA5"/>
    <w:rsid w:val="7BFE2E2A"/>
    <w:rsid w:val="7C016BE2"/>
    <w:rsid w:val="7C077F70"/>
    <w:rsid w:val="7C084414"/>
    <w:rsid w:val="7C1032C9"/>
    <w:rsid w:val="7C134B67"/>
    <w:rsid w:val="7C142DB9"/>
    <w:rsid w:val="7C1508DF"/>
    <w:rsid w:val="7C1A01A6"/>
    <w:rsid w:val="7C1A2A5A"/>
    <w:rsid w:val="7C1A7CA3"/>
    <w:rsid w:val="7C1E59E5"/>
    <w:rsid w:val="7C1F350C"/>
    <w:rsid w:val="7C240B22"/>
    <w:rsid w:val="7C26489A"/>
    <w:rsid w:val="7C286095"/>
    <w:rsid w:val="7C350F81"/>
    <w:rsid w:val="7C352D2F"/>
    <w:rsid w:val="7C3A6597"/>
    <w:rsid w:val="7C3F3BAE"/>
    <w:rsid w:val="7C4411C4"/>
    <w:rsid w:val="7C4C354E"/>
    <w:rsid w:val="7C4D0079"/>
    <w:rsid w:val="7C524001"/>
    <w:rsid w:val="7C5331B5"/>
    <w:rsid w:val="7C550D35"/>
    <w:rsid w:val="7C5533D1"/>
    <w:rsid w:val="7C5A08E1"/>
    <w:rsid w:val="7C5D4691"/>
    <w:rsid w:val="7C613B24"/>
    <w:rsid w:val="7C66113B"/>
    <w:rsid w:val="7C662EC8"/>
    <w:rsid w:val="7C6F7FEF"/>
    <w:rsid w:val="7C7C270C"/>
    <w:rsid w:val="7C865339"/>
    <w:rsid w:val="7C8D4BFF"/>
    <w:rsid w:val="7C9C4B5C"/>
    <w:rsid w:val="7CA0464C"/>
    <w:rsid w:val="7CA35EEB"/>
    <w:rsid w:val="7CA81753"/>
    <w:rsid w:val="7CB974BC"/>
    <w:rsid w:val="7CCC5441"/>
    <w:rsid w:val="7CD24A22"/>
    <w:rsid w:val="7CD442F6"/>
    <w:rsid w:val="7CD479E4"/>
    <w:rsid w:val="7CD54786"/>
    <w:rsid w:val="7CD82038"/>
    <w:rsid w:val="7CDD764F"/>
    <w:rsid w:val="7CDE5175"/>
    <w:rsid w:val="7CE16A13"/>
    <w:rsid w:val="7CE81B50"/>
    <w:rsid w:val="7CEA58C8"/>
    <w:rsid w:val="7CF404F4"/>
    <w:rsid w:val="7CFC55FB"/>
    <w:rsid w:val="7D064084"/>
    <w:rsid w:val="7D0C1CE2"/>
    <w:rsid w:val="7D0F532E"/>
    <w:rsid w:val="7D11554A"/>
    <w:rsid w:val="7D162B61"/>
    <w:rsid w:val="7D24527D"/>
    <w:rsid w:val="7D2D3A06"/>
    <w:rsid w:val="7D366731"/>
    <w:rsid w:val="7D3E5C13"/>
    <w:rsid w:val="7D423956"/>
    <w:rsid w:val="7D4A0A5C"/>
    <w:rsid w:val="7D4A73C8"/>
    <w:rsid w:val="7D513857"/>
    <w:rsid w:val="7D580A83"/>
    <w:rsid w:val="7D586CD5"/>
    <w:rsid w:val="7D637428"/>
    <w:rsid w:val="7D731D61"/>
    <w:rsid w:val="7D815E22"/>
    <w:rsid w:val="7D847ACA"/>
    <w:rsid w:val="7D8775BA"/>
    <w:rsid w:val="7D8C2E23"/>
    <w:rsid w:val="7D8C697F"/>
    <w:rsid w:val="7D910439"/>
    <w:rsid w:val="7D951C0B"/>
    <w:rsid w:val="7D965A4F"/>
    <w:rsid w:val="7D9C12B8"/>
    <w:rsid w:val="7DAC79DD"/>
    <w:rsid w:val="7DB14637"/>
    <w:rsid w:val="7DB46B1B"/>
    <w:rsid w:val="7DBB54B6"/>
    <w:rsid w:val="7DC4436B"/>
    <w:rsid w:val="7DD61169"/>
    <w:rsid w:val="7DD87E16"/>
    <w:rsid w:val="7DE84A5B"/>
    <w:rsid w:val="7DEC38C1"/>
    <w:rsid w:val="7DEE3196"/>
    <w:rsid w:val="7DF31B1A"/>
    <w:rsid w:val="7DF74740"/>
    <w:rsid w:val="7DFC3B04"/>
    <w:rsid w:val="7E0631F5"/>
    <w:rsid w:val="7E0B1F99"/>
    <w:rsid w:val="7E0E3838"/>
    <w:rsid w:val="7E105802"/>
    <w:rsid w:val="7E1150D6"/>
    <w:rsid w:val="7E1C1019"/>
    <w:rsid w:val="7E1F3C97"/>
    <w:rsid w:val="7E2D0162"/>
    <w:rsid w:val="7E527BC8"/>
    <w:rsid w:val="7E5576B9"/>
    <w:rsid w:val="7E5C45A3"/>
    <w:rsid w:val="7E615FE8"/>
    <w:rsid w:val="7E682F48"/>
    <w:rsid w:val="7E6E43A3"/>
    <w:rsid w:val="7E7062A0"/>
    <w:rsid w:val="7E723DC7"/>
    <w:rsid w:val="7E745D91"/>
    <w:rsid w:val="7E747B3F"/>
    <w:rsid w:val="7E7A2C7B"/>
    <w:rsid w:val="7E7F4735"/>
    <w:rsid w:val="7E926217"/>
    <w:rsid w:val="7E9957F7"/>
    <w:rsid w:val="7E9E4BBC"/>
    <w:rsid w:val="7EA61CC2"/>
    <w:rsid w:val="7EB566D6"/>
    <w:rsid w:val="7EB75C7D"/>
    <w:rsid w:val="7EBA0984"/>
    <w:rsid w:val="7EC35CF6"/>
    <w:rsid w:val="7EC47165"/>
    <w:rsid w:val="7ECB1729"/>
    <w:rsid w:val="7ECD724F"/>
    <w:rsid w:val="7ED00AED"/>
    <w:rsid w:val="7ED14F91"/>
    <w:rsid w:val="7ED4682F"/>
    <w:rsid w:val="7ED71E7C"/>
    <w:rsid w:val="7ED93835"/>
    <w:rsid w:val="7EDB7BBE"/>
    <w:rsid w:val="7EDC789A"/>
    <w:rsid w:val="7EDE320A"/>
    <w:rsid w:val="7EE051D4"/>
    <w:rsid w:val="7EE10F4C"/>
    <w:rsid w:val="7EE822DB"/>
    <w:rsid w:val="7EED78F1"/>
    <w:rsid w:val="7EF46ED2"/>
    <w:rsid w:val="7EF944E8"/>
    <w:rsid w:val="7EFC18E2"/>
    <w:rsid w:val="7F08472B"/>
    <w:rsid w:val="7F1135E0"/>
    <w:rsid w:val="7F172A6E"/>
    <w:rsid w:val="7F2826D7"/>
    <w:rsid w:val="7F361298"/>
    <w:rsid w:val="7F3A44F2"/>
    <w:rsid w:val="7F3D43D5"/>
    <w:rsid w:val="7F4F235A"/>
    <w:rsid w:val="7F533BF8"/>
    <w:rsid w:val="7F572FBC"/>
    <w:rsid w:val="7F5C05D3"/>
    <w:rsid w:val="7F651B7D"/>
    <w:rsid w:val="7F6568EF"/>
    <w:rsid w:val="7F733023"/>
    <w:rsid w:val="7F737DF6"/>
    <w:rsid w:val="7F8813C8"/>
    <w:rsid w:val="7F8C2C66"/>
    <w:rsid w:val="7F914720"/>
    <w:rsid w:val="7FA04963"/>
    <w:rsid w:val="7FA2692E"/>
    <w:rsid w:val="7FAC4D94"/>
    <w:rsid w:val="7FB126CD"/>
    <w:rsid w:val="7FB14DC3"/>
    <w:rsid w:val="7FB83A5B"/>
    <w:rsid w:val="7FBB354B"/>
    <w:rsid w:val="7FC71EF0"/>
    <w:rsid w:val="7FC80807"/>
    <w:rsid w:val="7FE72592"/>
    <w:rsid w:val="7FEE3921"/>
    <w:rsid w:val="7FF16F6D"/>
    <w:rsid w:val="7FFA40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3">
    <w:name w:val="heading 2"/>
    <w:basedOn w:val="1"/>
    <w:next w:val="1"/>
    <w:link w:val="393"/>
    <w:autoRedefine/>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100"/>
    <w:autoRedefine/>
    <w:qFormat/>
    <w:uiPriority w:val="0"/>
    <w:pPr>
      <w:keepNext/>
      <w:keepLines/>
      <w:spacing w:before="260" w:after="260" w:line="416" w:lineRule="auto"/>
      <w:outlineLvl w:val="2"/>
    </w:pPr>
    <w:rPr>
      <w:b/>
      <w:kern w:val="0"/>
      <w:sz w:val="32"/>
      <w:szCs w:val="20"/>
    </w:rPr>
  </w:style>
  <w:style w:type="paragraph" w:styleId="5">
    <w:name w:val="heading 4"/>
    <w:basedOn w:val="1"/>
    <w:next w:val="1"/>
    <w:link w:val="12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6"/>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7"/>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8"/>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9"/>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12"/>
    <w:autoRedefine/>
    <w:qFormat/>
    <w:uiPriority w:val="0"/>
    <w:pPr>
      <w:ind w:firstLine="420"/>
    </w:pPr>
    <w:rPr>
      <w:rFonts w:ascii="宋体"/>
      <w:sz w:val="30"/>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99"/>
    <w:pPr>
      <w:numPr>
        <w:ilvl w:val="0"/>
        <w:numId w:val="1"/>
      </w:numPr>
    </w:pPr>
  </w:style>
  <w:style w:type="paragraph" w:styleId="15">
    <w:name w:val="Document Map"/>
    <w:basedOn w:val="1"/>
    <w:link w:val="157"/>
    <w:autoRedefine/>
    <w:qFormat/>
    <w:uiPriority w:val="0"/>
    <w:pPr>
      <w:shd w:val="clear" w:color="auto" w:fill="000080"/>
    </w:pPr>
    <w:rPr>
      <w:sz w:val="24"/>
      <w:szCs w:val="20"/>
      <w:shd w:val="clear" w:color="auto" w:fill="000080"/>
    </w:rPr>
  </w:style>
  <w:style w:type="paragraph" w:styleId="16">
    <w:name w:val="annotation text"/>
    <w:basedOn w:val="1"/>
    <w:link w:val="109"/>
    <w:autoRedefine/>
    <w:qFormat/>
    <w:uiPriority w:val="0"/>
    <w:pPr>
      <w:jc w:val="left"/>
    </w:pPr>
  </w:style>
  <w:style w:type="paragraph" w:styleId="17">
    <w:name w:val="Body Text 3"/>
    <w:basedOn w:val="1"/>
    <w:link w:val="72"/>
    <w:autoRedefine/>
    <w:qFormat/>
    <w:uiPriority w:val="0"/>
    <w:pPr>
      <w:spacing w:after="120"/>
    </w:pPr>
    <w:rPr>
      <w:kern w:val="0"/>
      <w:sz w:val="16"/>
      <w:szCs w:val="16"/>
    </w:rPr>
  </w:style>
  <w:style w:type="paragraph" w:styleId="18">
    <w:name w:val="Body Text"/>
    <w:basedOn w:val="1"/>
    <w:link w:val="73"/>
    <w:autoRedefine/>
    <w:qFormat/>
    <w:uiPriority w:val="0"/>
    <w:pPr>
      <w:spacing w:after="120"/>
    </w:pPr>
  </w:style>
  <w:style w:type="paragraph" w:styleId="19">
    <w:name w:val="Body Text Indent"/>
    <w:basedOn w:val="1"/>
    <w:next w:val="20"/>
    <w:link w:val="325"/>
    <w:autoRedefine/>
    <w:qFormat/>
    <w:uiPriority w:val="0"/>
    <w:pPr>
      <w:spacing w:after="120"/>
      <w:ind w:left="420" w:leftChars="200"/>
    </w:pPr>
  </w:style>
  <w:style w:type="paragraph" w:styleId="20">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24"/>
    <w:next w:val="24"/>
    <w:autoRedefine/>
    <w:qFormat/>
    <w:uiPriority w:val="39"/>
    <w:pPr>
      <w:ind w:left="420"/>
      <w:jc w:val="left"/>
    </w:pPr>
    <w:rPr>
      <w:rFonts w:asciiTheme="minorHAnsi" w:hAnsiTheme="minorHAnsi" w:cstheme="minorHAnsi"/>
      <w:i/>
      <w:iCs/>
      <w:sz w:val="20"/>
      <w:szCs w:val="20"/>
    </w:rPr>
  </w:style>
  <w:style w:type="paragraph" w:customStyle="1" w:styleId="24">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5">
    <w:name w:val="Plain Text"/>
    <w:basedOn w:val="1"/>
    <w:link w:val="99"/>
    <w:autoRedefine/>
    <w:qFormat/>
    <w:uiPriority w:val="0"/>
    <w:rPr>
      <w:rFonts w:ascii="宋体" w:hAnsi="Courier New"/>
      <w:kern w:val="0"/>
      <w:sz w:val="20"/>
      <w:szCs w:val="20"/>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117"/>
    <w:autoRedefine/>
    <w:qFormat/>
    <w:uiPriority w:val="0"/>
    <w:pPr>
      <w:ind w:left="100" w:leftChars="2500"/>
    </w:pPr>
    <w:rPr>
      <w:sz w:val="24"/>
      <w:szCs w:val="20"/>
    </w:rPr>
  </w:style>
  <w:style w:type="paragraph" w:styleId="28">
    <w:name w:val="Body Text Indent 2"/>
    <w:basedOn w:val="1"/>
    <w:link w:val="173"/>
    <w:autoRedefine/>
    <w:qFormat/>
    <w:uiPriority w:val="0"/>
    <w:pPr>
      <w:spacing w:after="120" w:line="480" w:lineRule="auto"/>
      <w:ind w:left="420" w:leftChars="200"/>
    </w:pPr>
    <w:rPr>
      <w:sz w:val="24"/>
      <w:szCs w:val="20"/>
    </w:rPr>
  </w:style>
  <w:style w:type="paragraph" w:styleId="29">
    <w:name w:val="endnote text"/>
    <w:basedOn w:val="1"/>
    <w:link w:val="78"/>
    <w:autoRedefine/>
    <w:qFormat/>
    <w:uiPriority w:val="0"/>
    <w:pPr>
      <w:snapToGrid w:val="0"/>
      <w:jc w:val="left"/>
    </w:pPr>
    <w:rPr>
      <w:b/>
    </w:rPr>
  </w:style>
  <w:style w:type="paragraph" w:styleId="30">
    <w:name w:val="Balloon Text"/>
    <w:basedOn w:val="1"/>
    <w:link w:val="107"/>
    <w:autoRedefine/>
    <w:qFormat/>
    <w:uiPriority w:val="0"/>
    <w:rPr>
      <w:sz w:val="18"/>
      <w:szCs w:val="18"/>
    </w:rPr>
  </w:style>
  <w:style w:type="paragraph" w:styleId="31">
    <w:name w:val="footer"/>
    <w:basedOn w:val="1"/>
    <w:link w:val="92"/>
    <w:autoRedefine/>
    <w:qFormat/>
    <w:uiPriority w:val="99"/>
    <w:pPr>
      <w:tabs>
        <w:tab w:val="center" w:pos="4153"/>
        <w:tab w:val="right" w:pos="8306"/>
      </w:tabs>
      <w:snapToGrid w:val="0"/>
      <w:jc w:val="left"/>
    </w:pPr>
    <w:rPr>
      <w:sz w:val="18"/>
      <w:szCs w:val="18"/>
    </w:rPr>
  </w:style>
  <w:style w:type="paragraph" w:styleId="32">
    <w:name w:val="header"/>
    <w:basedOn w:val="1"/>
    <w:next w:val="18"/>
    <w:link w:val="9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4">
    <w:name w:val="toc 4"/>
    <w:basedOn w:val="24"/>
    <w:next w:val="24"/>
    <w:autoRedefine/>
    <w:qFormat/>
    <w:uiPriority w:val="39"/>
    <w:pPr>
      <w:ind w:left="630"/>
      <w:jc w:val="left"/>
    </w:pPr>
    <w:rPr>
      <w:rFonts w:asciiTheme="minorHAnsi" w:hAnsiTheme="minorHAnsi" w:cstheme="minorHAnsi"/>
      <w:sz w:val="18"/>
      <w:szCs w:val="18"/>
    </w:rPr>
  </w:style>
  <w:style w:type="paragraph" w:styleId="35">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84"/>
    <w:autoRedefine/>
    <w:qFormat/>
    <w:uiPriority w:val="0"/>
    <w:pPr>
      <w:tabs>
        <w:tab w:val="left" w:pos="1155"/>
      </w:tabs>
      <w:spacing w:line="480" w:lineRule="exact"/>
      <w:ind w:firstLine="420" w:firstLineChars="150"/>
    </w:pPr>
    <w:rPr>
      <w:kern w:val="0"/>
      <w:sz w:val="28"/>
    </w:rPr>
  </w:style>
  <w:style w:type="paragraph" w:styleId="39">
    <w:name w:val="toc 2"/>
    <w:basedOn w:val="1"/>
    <w:next w:val="1"/>
    <w:autoRedefine/>
    <w:qFormat/>
    <w:uiPriority w:val="39"/>
    <w:pPr>
      <w:ind w:left="210"/>
      <w:jc w:val="left"/>
    </w:pPr>
    <w:rPr>
      <w:rFonts w:asciiTheme="minorHAnsi" w:hAnsiTheme="minorHAnsi" w:cstheme="minorHAnsi"/>
      <w:smallCaps/>
      <w:sz w:val="20"/>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85"/>
    <w:autoRedefine/>
    <w:qFormat/>
    <w:uiPriority w:val="0"/>
    <w:pPr>
      <w:spacing w:after="120" w:line="480" w:lineRule="auto"/>
    </w:pPr>
    <w:rPr>
      <w:sz w:val="24"/>
      <w:szCs w:val="20"/>
    </w:rPr>
  </w:style>
  <w:style w:type="paragraph" w:styleId="42">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4">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5">
    <w:name w:val="annotation subject"/>
    <w:basedOn w:val="16"/>
    <w:next w:val="16"/>
    <w:link w:val="110"/>
    <w:autoRedefine/>
    <w:qFormat/>
    <w:uiPriority w:val="0"/>
    <w:rPr>
      <w:b/>
      <w:bCs/>
    </w:rPr>
  </w:style>
  <w:style w:type="paragraph" w:styleId="46">
    <w:name w:val="Body Text First Indent"/>
    <w:basedOn w:val="18"/>
    <w:link w:val="89"/>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47">
    <w:name w:val="Body Text First Indent 2"/>
    <w:basedOn w:val="19"/>
    <w:link w:val="90"/>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60">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1">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2">
    <w:name w:val="Heading 2 Char"/>
    <w:autoRedefine/>
    <w:qFormat/>
    <w:locked/>
    <w:uiPriority w:val="0"/>
    <w:rPr>
      <w:rFonts w:ascii="Arial" w:hAnsi="Arial" w:eastAsia="黑体" w:cs="Times New Roman"/>
      <w:b/>
      <w:kern w:val="2"/>
      <w:sz w:val="32"/>
      <w:lang w:val="en-US" w:eastAsia="zh-CN"/>
    </w:rPr>
  </w:style>
  <w:style w:type="character" w:customStyle="1" w:styleId="63">
    <w:name w:val="Heading 3 Char"/>
    <w:autoRedefine/>
    <w:qFormat/>
    <w:locked/>
    <w:uiPriority w:val="0"/>
    <w:rPr>
      <w:rFonts w:ascii="Times New Roman" w:hAnsi="Times New Roman" w:eastAsia="宋体" w:cs="Times New Roman"/>
      <w:b/>
      <w:kern w:val="2"/>
      <w:sz w:val="32"/>
    </w:rPr>
  </w:style>
  <w:style w:type="character" w:customStyle="1" w:styleId="64">
    <w:name w:val="Heading 4 Char"/>
    <w:autoRedefine/>
    <w:qFormat/>
    <w:locked/>
    <w:uiPriority w:val="0"/>
    <w:rPr>
      <w:rFonts w:ascii="Arial" w:hAnsi="Arial" w:eastAsia="宋体" w:cs="Times New Roman"/>
      <w:b/>
      <w:kern w:val="2"/>
      <w:sz w:val="28"/>
      <w:lang w:val="en-US" w:eastAsia="zh-CN"/>
    </w:rPr>
  </w:style>
  <w:style w:type="character" w:customStyle="1" w:styleId="65">
    <w:name w:val="Heading 5 Char"/>
    <w:autoRedefine/>
    <w:qFormat/>
    <w:locked/>
    <w:uiPriority w:val="0"/>
    <w:rPr>
      <w:rFonts w:ascii="Times New Roman" w:hAnsi="Times New Roman" w:eastAsia="宋体" w:cs="Times New Roman"/>
      <w:b/>
      <w:kern w:val="2"/>
      <w:sz w:val="28"/>
      <w:lang w:val="en-US" w:eastAsia="zh-CN"/>
    </w:rPr>
  </w:style>
  <w:style w:type="character" w:customStyle="1" w:styleId="66">
    <w:name w:val="标题 6 Char"/>
    <w:link w:val="7"/>
    <w:autoRedefine/>
    <w:qFormat/>
    <w:locked/>
    <w:uiPriority w:val="0"/>
    <w:rPr>
      <w:rFonts w:ascii="Cambria" w:hAnsi="Cambria" w:cs="Times New Roman"/>
      <w:b/>
      <w:bCs/>
      <w:kern w:val="2"/>
      <w:sz w:val="24"/>
      <w:szCs w:val="24"/>
    </w:rPr>
  </w:style>
  <w:style w:type="character" w:customStyle="1" w:styleId="67">
    <w:name w:val="标题 7 Char"/>
    <w:link w:val="8"/>
    <w:autoRedefine/>
    <w:qFormat/>
    <w:locked/>
    <w:uiPriority w:val="0"/>
    <w:rPr>
      <w:rFonts w:ascii="Calibri" w:hAnsi="Calibri" w:cs="Times New Roman"/>
      <w:b/>
      <w:bCs/>
      <w:kern w:val="2"/>
      <w:sz w:val="24"/>
      <w:szCs w:val="24"/>
    </w:rPr>
  </w:style>
  <w:style w:type="character" w:customStyle="1" w:styleId="68">
    <w:name w:val="标题 8 Char"/>
    <w:link w:val="9"/>
    <w:autoRedefine/>
    <w:qFormat/>
    <w:locked/>
    <w:uiPriority w:val="0"/>
    <w:rPr>
      <w:rFonts w:ascii="Cambria" w:hAnsi="Cambria" w:cs="Times New Roman"/>
      <w:kern w:val="2"/>
      <w:sz w:val="24"/>
      <w:szCs w:val="24"/>
    </w:rPr>
  </w:style>
  <w:style w:type="character" w:customStyle="1" w:styleId="69">
    <w:name w:val="标题 9 Char"/>
    <w:link w:val="10"/>
    <w:autoRedefine/>
    <w:qFormat/>
    <w:locked/>
    <w:uiPriority w:val="0"/>
    <w:rPr>
      <w:rFonts w:ascii="Cambria" w:hAnsi="Cambria" w:cs="Times New Roman"/>
      <w:kern w:val="2"/>
      <w:sz w:val="21"/>
      <w:szCs w:val="21"/>
    </w:rPr>
  </w:style>
  <w:style w:type="character" w:customStyle="1" w:styleId="70">
    <w:name w:val="Document Map Char"/>
    <w:autoRedefine/>
    <w:qFormat/>
    <w:locked/>
    <w:uiPriority w:val="0"/>
    <w:rPr>
      <w:rFonts w:ascii="Times New Roman" w:hAnsi="Times New Roman" w:eastAsia="宋体" w:cs="Times New Roman"/>
      <w:kern w:val="2"/>
      <w:sz w:val="24"/>
      <w:lang w:val="en-US" w:eastAsia="zh-CN"/>
    </w:rPr>
  </w:style>
  <w:style w:type="character" w:customStyle="1" w:styleId="71">
    <w:name w:val="Comment Text Char"/>
    <w:autoRedefine/>
    <w:qFormat/>
    <w:locked/>
    <w:uiPriority w:val="0"/>
    <w:rPr>
      <w:rFonts w:ascii="Times New Roman" w:hAnsi="Times New Roman" w:eastAsia="宋体" w:cs="Times New Roman"/>
      <w:sz w:val="24"/>
    </w:rPr>
  </w:style>
  <w:style w:type="character" w:customStyle="1" w:styleId="72">
    <w:name w:val="正文文本 3 Char"/>
    <w:link w:val="17"/>
    <w:autoRedefine/>
    <w:qFormat/>
    <w:locked/>
    <w:uiPriority w:val="0"/>
    <w:rPr>
      <w:rFonts w:cs="Times New Roman"/>
      <w:sz w:val="16"/>
    </w:rPr>
  </w:style>
  <w:style w:type="character" w:customStyle="1" w:styleId="73">
    <w:name w:val="正文文本 Char"/>
    <w:link w:val="18"/>
    <w:autoRedefine/>
    <w:qFormat/>
    <w:locked/>
    <w:uiPriority w:val="0"/>
    <w:rPr>
      <w:rFonts w:cs="Times New Roman"/>
      <w:kern w:val="2"/>
      <w:sz w:val="24"/>
      <w:szCs w:val="24"/>
    </w:rPr>
  </w:style>
  <w:style w:type="character" w:customStyle="1" w:styleId="74">
    <w:name w:val="Body Text Indent Char"/>
    <w:autoRedefine/>
    <w:qFormat/>
    <w:locked/>
    <w:uiPriority w:val="0"/>
    <w:rPr>
      <w:rFonts w:ascii="宋体" w:hAnsi="宋体" w:eastAsia="宋体" w:cs="Times New Roman"/>
      <w:kern w:val="2"/>
      <w:sz w:val="21"/>
      <w:lang w:val="en-US" w:eastAsia="zh-CN"/>
    </w:rPr>
  </w:style>
  <w:style w:type="character" w:customStyle="1" w:styleId="75">
    <w:name w:val="Plain Text Char"/>
    <w:autoRedefine/>
    <w:qFormat/>
    <w:locked/>
    <w:uiPriority w:val="0"/>
    <w:rPr>
      <w:rFonts w:ascii="宋体" w:hAnsi="Courier New" w:eastAsia="宋体" w:cs="Times New Roman"/>
      <w:sz w:val="24"/>
    </w:rPr>
  </w:style>
  <w:style w:type="character" w:customStyle="1" w:styleId="76">
    <w:name w:val="Date Char"/>
    <w:autoRedefine/>
    <w:qFormat/>
    <w:locked/>
    <w:uiPriority w:val="0"/>
    <w:rPr>
      <w:rFonts w:ascii="Times New Roman" w:hAnsi="Times New Roman" w:eastAsia="宋体" w:cs="Times New Roman"/>
      <w:kern w:val="2"/>
      <w:sz w:val="24"/>
      <w:lang w:val="en-US" w:eastAsia="zh-CN"/>
    </w:rPr>
  </w:style>
  <w:style w:type="character" w:customStyle="1" w:styleId="77">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78">
    <w:name w:val="尾注文本 Char1"/>
    <w:link w:val="29"/>
    <w:autoRedefine/>
    <w:qFormat/>
    <w:locked/>
    <w:uiPriority w:val="0"/>
    <w:rPr>
      <w:rFonts w:cs="Times New Roman"/>
      <w:b/>
      <w:kern w:val="2"/>
      <w:sz w:val="24"/>
    </w:rPr>
  </w:style>
  <w:style w:type="character" w:customStyle="1" w:styleId="79">
    <w:name w:val="Balloon Text Char"/>
    <w:autoRedefine/>
    <w:qFormat/>
    <w:locked/>
    <w:uiPriority w:val="0"/>
    <w:rPr>
      <w:rFonts w:ascii="Times New Roman" w:hAnsi="Times New Roman" w:eastAsia="宋体" w:cs="Times New Roman"/>
      <w:sz w:val="18"/>
    </w:rPr>
  </w:style>
  <w:style w:type="character" w:customStyle="1" w:styleId="80">
    <w:name w:val="Footer Char"/>
    <w:autoRedefine/>
    <w:qFormat/>
    <w:locked/>
    <w:uiPriority w:val="0"/>
    <w:rPr>
      <w:rFonts w:ascii="Times New Roman" w:hAnsi="Times New Roman" w:eastAsia="宋体" w:cs="Times New Roman"/>
      <w:kern w:val="2"/>
      <w:sz w:val="18"/>
      <w:lang w:val="en-US" w:eastAsia="zh-CN"/>
    </w:rPr>
  </w:style>
  <w:style w:type="character" w:customStyle="1" w:styleId="81">
    <w:name w:val="Header Char"/>
    <w:autoRedefine/>
    <w:qFormat/>
    <w:locked/>
    <w:uiPriority w:val="0"/>
    <w:rPr>
      <w:rFonts w:ascii="Times New Roman" w:hAnsi="Times New Roman" w:eastAsia="宋体" w:cs="Times New Roman"/>
      <w:kern w:val="2"/>
      <w:sz w:val="18"/>
      <w:lang w:val="en-US" w:eastAsia="zh-CN"/>
    </w:rPr>
  </w:style>
  <w:style w:type="character" w:customStyle="1" w:styleId="82">
    <w:name w:val="副标题 Char"/>
    <w:link w:val="35"/>
    <w:autoRedefine/>
    <w:qFormat/>
    <w:locked/>
    <w:uiPriority w:val="0"/>
    <w:rPr>
      <w:rFonts w:ascii="Cambria" w:hAnsi="Cambria" w:cs="Times New Roman"/>
      <w:b/>
      <w:kern w:val="28"/>
      <w:sz w:val="32"/>
    </w:rPr>
  </w:style>
  <w:style w:type="character" w:customStyle="1" w:styleId="83">
    <w:name w:val="Footnote Text Char"/>
    <w:autoRedefine/>
    <w:qFormat/>
    <w:locked/>
    <w:uiPriority w:val="0"/>
    <w:rPr>
      <w:rFonts w:ascii="Times New Roman" w:hAnsi="Times New Roman" w:eastAsia="宋体" w:cs="Times New Roman"/>
      <w:sz w:val="18"/>
      <w:lang w:val="en-US" w:eastAsia="zh-CN"/>
    </w:rPr>
  </w:style>
  <w:style w:type="character" w:customStyle="1" w:styleId="84">
    <w:name w:val="正文文本缩进 3 Char"/>
    <w:link w:val="38"/>
    <w:autoRedefine/>
    <w:qFormat/>
    <w:locked/>
    <w:uiPriority w:val="0"/>
    <w:rPr>
      <w:rFonts w:cs="Times New Roman"/>
      <w:sz w:val="24"/>
    </w:rPr>
  </w:style>
  <w:style w:type="character" w:customStyle="1" w:styleId="85">
    <w:name w:val="正文文本 2 Char"/>
    <w:link w:val="41"/>
    <w:autoRedefine/>
    <w:qFormat/>
    <w:locked/>
    <w:uiPriority w:val="0"/>
    <w:rPr>
      <w:rFonts w:cs="Times New Roman"/>
      <w:kern w:val="2"/>
      <w:sz w:val="24"/>
    </w:rPr>
  </w:style>
  <w:style w:type="character" w:customStyle="1" w:styleId="86">
    <w:name w:val="HTML 预设格式 Char"/>
    <w:link w:val="42"/>
    <w:autoRedefine/>
    <w:qFormat/>
    <w:locked/>
    <w:uiPriority w:val="0"/>
    <w:rPr>
      <w:rFonts w:ascii="宋体" w:eastAsia="宋体" w:cs="Times New Roman"/>
      <w:sz w:val="24"/>
    </w:rPr>
  </w:style>
  <w:style w:type="character" w:customStyle="1" w:styleId="87">
    <w:name w:val="Title Char"/>
    <w:autoRedefine/>
    <w:qFormat/>
    <w:locked/>
    <w:uiPriority w:val="0"/>
    <w:rPr>
      <w:rFonts w:ascii="Cambria" w:hAnsi="Cambria" w:eastAsia="宋体" w:cs="Times New Roman"/>
      <w:b/>
      <w:sz w:val="32"/>
    </w:rPr>
  </w:style>
  <w:style w:type="character" w:customStyle="1" w:styleId="88">
    <w:name w:val="Comment Subject Char"/>
    <w:autoRedefine/>
    <w:qFormat/>
    <w:locked/>
    <w:uiPriority w:val="0"/>
    <w:rPr>
      <w:rFonts w:ascii="Times New Roman" w:hAnsi="Times New Roman" w:eastAsia="宋体" w:cs="Times New Roman"/>
      <w:b/>
      <w:sz w:val="24"/>
    </w:rPr>
  </w:style>
  <w:style w:type="character" w:customStyle="1" w:styleId="89">
    <w:name w:val="正文首行缩进 Char"/>
    <w:link w:val="46"/>
    <w:autoRedefine/>
    <w:qFormat/>
    <w:locked/>
    <w:uiPriority w:val="0"/>
    <w:rPr>
      <w:rFonts w:cs="Times New Roman"/>
      <w:kern w:val="2"/>
      <w:sz w:val="24"/>
      <w:szCs w:val="24"/>
    </w:rPr>
  </w:style>
  <w:style w:type="character" w:customStyle="1" w:styleId="90">
    <w:name w:val="正文首行缩进 2 Char"/>
    <w:link w:val="47"/>
    <w:autoRedefine/>
    <w:qFormat/>
    <w:locked/>
    <w:uiPriority w:val="0"/>
    <w:rPr>
      <w:rFonts w:ascii="宋体" w:hAnsi="宋体" w:eastAsia="宋体" w:cs="Times New Roman"/>
      <w:kern w:val="2"/>
      <w:sz w:val="24"/>
      <w:lang w:val="en-US" w:eastAsia="zh-CN"/>
    </w:rPr>
  </w:style>
  <w:style w:type="character" w:customStyle="1" w:styleId="91">
    <w:name w:val="页眉 Char"/>
    <w:link w:val="32"/>
    <w:autoRedefine/>
    <w:qFormat/>
    <w:locked/>
    <w:uiPriority w:val="0"/>
    <w:rPr>
      <w:rFonts w:cs="Times New Roman"/>
      <w:sz w:val="18"/>
      <w:szCs w:val="18"/>
    </w:rPr>
  </w:style>
  <w:style w:type="character" w:customStyle="1" w:styleId="92">
    <w:name w:val="页脚 Char"/>
    <w:link w:val="31"/>
    <w:autoRedefine/>
    <w:qFormat/>
    <w:locked/>
    <w:uiPriority w:val="99"/>
    <w:rPr>
      <w:rFonts w:cs="Times New Roman"/>
      <w:sz w:val="18"/>
      <w:szCs w:val="18"/>
    </w:rPr>
  </w:style>
  <w:style w:type="character" w:customStyle="1" w:styleId="93">
    <w:name w:val="标题 1 Char"/>
    <w:link w:val="2"/>
    <w:autoRedefine/>
    <w:qFormat/>
    <w:uiPriority w:val="0"/>
    <w:rPr>
      <w:rFonts w:ascii="Times New Roman" w:hAnsi="Times New Roman" w:eastAsia="宋体" w:cs="Times New Roman"/>
      <w:b/>
      <w:bCs/>
      <w:kern w:val="44"/>
      <w:sz w:val="44"/>
      <w:szCs w:val="44"/>
    </w:rPr>
  </w:style>
  <w:style w:type="character" w:customStyle="1" w:styleId="94">
    <w:name w:val="标题 2 Char"/>
    <w:autoRedefine/>
    <w:qFormat/>
    <w:uiPriority w:val="9"/>
    <w:rPr>
      <w:rFonts w:ascii="Calibri Light" w:hAnsi="Calibri Light" w:eastAsia="宋体" w:cs="Times New Roman"/>
      <w:b/>
      <w:bCs/>
      <w:sz w:val="32"/>
      <w:szCs w:val="32"/>
    </w:rPr>
  </w:style>
  <w:style w:type="character" w:customStyle="1" w:styleId="95">
    <w:name w:val="标题 3 Char"/>
    <w:autoRedefine/>
    <w:qFormat/>
    <w:uiPriority w:val="0"/>
    <w:rPr>
      <w:rFonts w:ascii="Times New Roman" w:hAnsi="Times New Roman" w:eastAsia="宋体" w:cs="Times New Roman"/>
      <w:b/>
      <w:bCs/>
      <w:sz w:val="32"/>
      <w:szCs w:val="32"/>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Char"/>
    <w:link w:val="43"/>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Char5"/>
    <w:link w:val="25"/>
    <w:autoRedefine/>
    <w:qFormat/>
    <w:locked/>
    <w:uiPriority w:val="99"/>
    <w:rPr>
      <w:rFonts w:ascii="宋体" w:hAnsi="Courier New" w:eastAsia="宋体"/>
    </w:rPr>
  </w:style>
  <w:style w:type="character" w:customStyle="1" w:styleId="100">
    <w:name w:val="标题 3 Char2"/>
    <w:link w:val="4"/>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Char2"/>
    <w:link w:val="2"/>
    <w:autoRedefine/>
    <w:qFormat/>
    <w:locked/>
    <w:uiPriority w:val="99"/>
    <w:rPr>
      <w:rFonts w:ascii="Arial" w:hAnsi="Arial" w:eastAsia="黑体"/>
      <w:b/>
      <w:kern w:val="28"/>
      <w:sz w:val="36"/>
    </w:rPr>
  </w:style>
  <w:style w:type="character" w:customStyle="1" w:styleId="103">
    <w:name w:val="标题 2 Char2"/>
    <w:link w:val="3"/>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styleId="106">
    <w:name w:val="List Paragraph"/>
    <w:basedOn w:val="1"/>
    <w:link w:val="115"/>
    <w:autoRedefine/>
    <w:qFormat/>
    <w:uiPriority w:val="0"/>
    <w:pPr>
      <w:ind w:firstLine="420"/>
    </w:pPr>
    <w:rPr>
      <w:sz w:val="24"/>
      <w:szCs w:val="20"/>
    </w:rPr>
  </w:style>
  <w:style w:type="character" w:customStyle="1" w:styleId="107">
    <w:name w:val="批注框文本 Char"/>
    <w:link w:val="30"/>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Char2"/>
    <w:link w:val="16"/>
    <w:autoRedefine/>
    <w:qFormat/>
    <w:locked/>
    <w:uiPriority w:val="0"/>
    <w:rPr>
      <w:rFonts w:cs="Times New Roman"/>
      <w:kern w:val="2"/>
      <w:sz w:val="24"/>
      <w:szCs w:val="24"/>
    </w:rPr>
  </w:style>
  <w:style w:type="character" w:customStyle="1" w:styleId="110">
    <w:name w:val="批注主题 Char"/>
    <w:link w:val="45"/>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Char"/>
    <w:link w:val="12"/>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出段落 Char"/>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Char"/>
    <w:link w:val="27"/>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Char"/>
    <w:link w:val="5"/>
    <w:autoRedefine/>
    <w:qFormat/>
    <w:locked/>
    <w:uiPriority w:val="0"/>
    <w:rPr>
      <w:rFonts w:ascii="Arial" w:hAnsi="Arial" w:cs="Times New Roman"/>
      <w:b/>
      <w:bCs/>
      <w:kern w:val="2"/>
      <w:sz w:val="28"/>
      <w:szCs w:val="28"/>
    </w:rPr>
  </w:style>
  <w:style w:type="character" w:customStyle="1" w:styleId="122">
    <w:name w:val="标题 5 Char"/>
    <w:link w:val="6"/>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styleId="140">
    <w:name w:val="Quote"/>
    <w:basedOn w:val="1"/>
    <w:next w:val="1"/>
    <w:link w:val="141"/>
    <w:autoRedefine/>
    <w:qFormat/>
    <w:uiPriority w:val="0"/>
    <w:rPr>
      <w:i/>
      <w:color w:val="000000"/>
      <w:kern w:val="0"/>
      <w:sz w:val="20"/>
      <w:szCs w:val="20"/>
    </w:rPr>
  </w:style>
  <w:style w:type="character" w:customStyle="1" w:styleId="141">
    <w:name w:val="引用 Char"/>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Char"/>
    <w:link w:val="15"/>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3"/>
    <w:next w:val="21"/>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Char"/>
    <w:link w:val="28"/>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Char"/>
    <w:link w:val="44"/>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Char"/>
    <w:link w:val="36"/>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Char"/>
    <w:link w:val="261"/>
    <w:autoRedefine/>
    <w:qFormat/>
    <w:locked/>
    <w:uiPriority w:val="0"/>
    <w:rPr>
      <w:kern w:val="2"/>
      <w:sz w:val="24"/>
      <w:lang w:val="en-US" w:eastAsia="zh-CN"/>
    </w:rPr>
  </w:style>
  <w:style w:type="paragraph" w:styleId="261">
    <w:name w:val="No Spacing"/>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styleId="268">
    <w:name w:val="Intense Quote"/>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Char"/>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4"/>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basedOn w:val="50"/>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4"/>
    <w:next w:val="24"/>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Char"/>
    <w:link w:val="19"/>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4"/>
    <w:autoRedefine/>
    <w:qFormat/>
    <w:uiPriority w:val="0"/>
    <w:pPr>
      <w:outlineLvl w:val="9"/>
    </w:pPr>
    <w:rPr>
      <w:rFonts w:ascii="Calibri" w:hAnsi="Calibri"/>
    </w:rPr>
  </w:style>
  <w:style w:type="paragraph" w:customStyle="1" w:styleId="335">
    <w:name w:val="正文文本_0"/>
    <w:basedOn w:val="2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4"/>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3"/>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4"/>
    <w:next w:val="24"/>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2"/>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4"/>
    <w:next w:val="24"/>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1">
    <w:name w:val="TOC 标题2"/>
    <w:basedOn w:val="2"/>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2">
    <w:name w:val="Char Char Char Char Char Char Char"/>
    <w:basedOn w:val="1"/>
    <w:autoRedefine/>
    <w:qFormat/>
    <w:uiPriority w:val="0"/>
    <w:pPr>
      <w:widowControl/>
      <w:spacing w:after="160" w:line="240" w:lineRule="exact"/>
      <w:jc w:val="left"/>
    </w:pPr>
  </w:style>
  <w:style w:type="table" w:customStyle="1" w:styleId="363">
    <w:name w:val="Table Normal1"/>
    <w:autoRedefine/>
    <w:qFormat/>
    <w:uiPriority w:val="99"/>
    <w:tblPr>
      <w:tblCellMar>
        <w:top w:w="0" w:type="dxa"/>
        <w:left w:w="0" w:type="dxa"/>
        <w:bottom w:w="0" w:type="dxa"/>
        <w:right w:w="0" w:type="dxa"/>
      </w:tblCellMar>
    </w:tblPr>
  </w:style>
  <w:style w:type="paragraph" w:customStyle="1" w:styleId="36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5">
    <w:name w:val="Table Normal"/>
    <w:autoRedefine/>
    <w:unhideWhenUsed/>
    <w:qFormat/>
    <w:uiPriority w:val="0"/>
    <w:rPr>
      <w:rFonts w:ascii="Calibri" w:hAnsi="Calibri"/>
    </w:rPr>
    <w:tblPr>
      <w:tblCellMar>
        <w:top w:w="0" w:type="dxa"/>
        <w:left w:w="0" w:type="dxa"/>
        <w:bottom w:w="0" w:type="dxa"/>
        <w:right w:w="0" w:type="dxa"/>
      </w:tblCellMar>
    </w:tblPr>
  </w:style>
  <w:style w:type="table" w:customStyle="1" w:styleId="366">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7">
    <w:name w:val="不明显强调2"/>
    <w:autoRedefine/>
    <w:qFormat/>
    <w:uiPriority w:val="0"/>
    <w:rPr>
      <w:i/>
      <w:iCs/>
      <w:color w:val="808080"/>
    </w:rPr>
  </w:style>
  <w:style w:type="character" w:customStyle="1" w:styleId="368">
    <w:name w:val="Quote Char"/>
    <w:autoRedefine/>
    <w:qFormat/>
    <w:uiPriority w:val="0"/>
    <w:rPr>
      <w:i/>
      <w:color w:val="000000"/>
      <w:kern w:val="2"/>
      <w:sz w:val="21"/>
      <w:szCs w:val="24"/>
    </w:rPr>
  </w:style>
  <w:style w:type="character" w:customStyle="1" w:styleId="369">
    <w:name w:val="明显强调3"/>
    <w:autoRedefine/>
    <w:qFormat/>
    <w:uiPriority w:val="0"/>
    <w:rPr>
      <w:b/>
      <w:bCs/>
      <w:i/>
      <w:iCs/>
      <w:color w:val="4F81BD"/>
    </w:rPr>
  </w:style>
  <w:style w:type="character" w:customStyle="1" w:styleId="370">
    <w:name w:val="不明显参考2"/>
    <w:autoRedefine/>
    <w:qFormat/>
    <w:uiPriority w:val="0"/>
    <w:rPr>
      <w:smallCaps/>
      <w:color w:val="C0504D"/>
      <w:u w:val="single"/>
    </w:rPr>
  </w:style>
  <w:style w:type="character" w:customStyle="1" w:styleId="371">
    <w:name w:val="明显参考3"/>
    <w:autoRedefine/>
    <w:qFormat/>
    <w:uiPriority w:val="0"/>
    <w:rPr>
      <w:b/>
      <w:bCs/>
      <w:smallCaps/>
      <w:color w:val="C0504D"/>
      <w:spacing w:val="5"/>
      <w:u w:val="single"/>
    </w:rPr>
  </w:style>
  <w:style w:type="character" w:customStyle="1" w:styleId="372">
    <w:name w:val="书籍标题3"/>
    <w:autoRedefine/>
    <w:qFormat/>
    <w:uiPriority w:val="0"/>
    <w:rPr>
      <w:b/>
      <w:bCs/>
      <w:smallCaps/>
      <w:spacing w:val="5"/>
    </w:rPr>
  </w:style>
  <w:style w:type="character" w:customStyle="1" w:styleId="373">
    <w:name w:val="未处理的提及"/>
    <w:autoRedefine/>
    <w:qFormat/>
    <w:uiPriority w:val="0"/>
    <w:rPr>
      <w:color w:val="808080"/>
      <w:shd w:val="clear" w:color="auto" w:fill="E6E6E6"/>
    </w:rPr>
  </w:style>
  <w:style w:type="paragraph" w:customStyle="1" w:styleId="374">
    <w:name w:val="样式1"/>
    <w:basedOn w:val="1"/>
    <w:next w:val="5"/>
    <w:autoRedefine/>
    <w:qFormat/>
    <w:uiPriority w:val="0"/>
    <w:pPr>
      <w:spacing w:line="360" w:lineRule="auto"/>
      <w:ind w:firstLine="420"/>
    </w:pPr>
    <w:rPr>
      <w:rFonts w:ascii="宋体" w:hAnsi="宋体"/>
      <w:szCs w:val="21"/>
    </w:rPr>
  </w:style>
  <w:style w:type="paragraph" w:customStyle="1" w:styleId="375">
    <w:name w:val="TOC 标题3"/>
    <w:basedOn w:val="2"/>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6">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7">
    <w:name w:val="TOC 标题4"/>
    <w:basedOn w:val="2"/>
    <w:next w:val="1"/>
    <w:autoRedefine/>
    <w:semiHidden/>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66091" w:themeColor="accent1" w:themeShade="BF"/>
      <w:kern w:val="0"/>
      <w:sz w:val="28"/>
      <w:szCs w:val="28"/>
    </w:rPr>
  </w:style>
  <w:style w:type="paragraph" w:customStyle="1" w:styleId="378">
    <w:name w:val="列表段落"/>
    <w:basedOn w:val="1"/>
    <w:autoRedefine/>
    <w:qFormat/>
    <w:uiPriority w:val="0"/>
    <w:pPr>
      <w:ind w:firstLine="420"/>
    </w:pPr>
    <w:rPr>
      <w:rFonts w:ascii="Calibri" w:hAnsi="Calibri" w:cs="Calibri"/>
      <w:szCs w:val="21"/>
    </w:rPr>
  </w:style>
  <w:style w:type="character" w:customStyle="1" w:styleId="379">
    <w:name w:val="font71"/>
    <w:basedOn w:val="50"/>
    <w:autoRedefine/>
    <w:qFormat/>
    <w:uiPriority w:val="0"/>
    <w:rPr>
      <w:rFonts w:hint="default" w:ascii="Times New Roman" w:hAnsi="Times New Roman" w:cs="Times New Roman"/>
      <w:color w:val="000000"/>
      <w:sz w:val="28"/>
      <w:szCs w:val="28"/>
      <w:u w:val="none"/>
    </w:rPr>
  </w:style>
  <w:style w:type="paragraph" w:customStyle="1" w:styleId="380">
    <w:name w:val="Heading 4"/>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outlineLvl w:val="2"/>
    </w:pPr>
    <w:rPr>
      <w:rFonts w:ascii="Times New Roman" w:hAnsi="Times New Roman" w:eastAsia="Arial Unicode MS" w:cs="Arial Unicode MS"/>
      <w:color w:val="000000"/>
      <w:u w:color="000000"/>
      <w:lang w:val="zh-CN" w:eastAsia="zh-CN" w:bidi="ar-SA"/>
    </w:rPr>
  </w:style>
  <w:style w:type="character" w:customStyle="1" w:styleId="381">
    <w:name w:val="font81"/>
    <w:basedOn w:val="50"/>
    <w:autoRedefine/>
    <w:qFormat/>
    <w:uiPriority w:val="0"/>
    <w:rPr>
      <w:rFonts w:hint="eastAsia" w:ascii="宋体" w:hAnsi="宋体" w:eastAsia="宋体" w:cs="宋体"/>
      <w:color w:val="000000"/>
      <w:sz w:val="22"/>
      <w:szCs w:val="22"/>
      <w:u w:val="single"/>
    </w:rPr>
  </w:style>
  <w:style w:type="character" w:customStyle="1" w:styleId="382">
    <w:name w:val="font61"/>
    <w:basedOn w:val="50"/>
    <w:autoRedefine/>
    <w:qFormat/>
    <w:uiPriority w:val="0"/>
    <w:rPr>
      <w:rFonts w:hint="eastAsia" w:ascii="宋体" w:hAnsi="宋体" w:eastAsia="宋体" w:cs="宋体"/>
      <w:color w:val="000000"/>
      <w:sz w:val="22"/>
      <w:szCs w:val="22"/>
      <w:u w:val="none"/>
    </w:rPr>
  </w:style>
  <w:style w:type="character" w:customStyle="1" w:styleId="383">
    <w:name w:val="font91"/>
    <w:basedOn w:val="50"/>
    <w:autoRedefine/>
    <w:qFormat/>
    <w:uiPriority w:val="0"/>
    <w:rPr>
      <w:rFonts w:hint="eastAsia" w:ascii="宋体" w:hAnsi="宋体" w:eastAsia="宋体" w:cs="宋体"/>
      <w:color w:val="000000"/>
      <w:sz w:val="18"/>
      <w:szCs w:val="18"/>
      <w:u w:val="single"/>
    </w:rPr>
  </w:style>
  <w:style w:type="character" w:customStyle="1" w:styleId="384">
    <w:name w:val="font31"/>
    <w:basedOn w:val="50"/>
    <w:autoRedefine/>
    <w:qFormat/>
    <w:uiPriority w:val="0"/>
    <w:rPr>
      <w:rFonts w:hint="eastAsia" w:ascii="宋体" w:hAnsi="宋体" w:eastAsia="宋体" w:cs="宋体"/>
      <w:color w:val="000000"/>
      <w:sz w:val="18"/>
      <w:szCs w:val="18"/>
      <w:u w:val="none"/>
    </w:rPr>
  </w:style>
  <w:style w:type="character" w:customStyle="1" w:styleId="385">
    <w:name w:val="font101"/>
    <w:basedOn w:val="50"/>
    <w:autoRedefine/>
    <w:qFormat/>
    <w:uiPriority w:val="0"/>
    <w:rPr>
      <w:rFonts w:hint="eastAsia" w:ascii="宋体" w:hAnsi="宋体" w:eastAsia="宋体" w:cs="宋体"/>
      <w:color w:val="FF0000"/>
      <w:sz w:val="22"/>
      <w:szCs w:val="22"/>
      <w:u w:val="none"/>
    </w:rPr>
  </w:style>
  <w:style w:type="paragraph" w:customStyle="1" w:styleId="386">
    <w:name w:val="WPSOffice手动目录 1"/>
    <w:autoRedefine/>
    <w:qFormat/>
    <w:uiPriority w:val="0"/>
    <w:pPr>
      <w:ind w:leftChars="0"/>
    </w:pPr>
    <w:rPr>
      <w:rFonts w:ascii="Times New Roman" w:hAnsi="Times New Roman" w:eastAsia="宋体" w:cs="Times New Roman"/>
      <w:sz w:val="20"/>
      <w:szCs w:val="20"/>
    </w:rPr>
  </w:style>
  <w:style w:type="paragraph" w:customStyle="1" w:styleId="38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8">
    <w:name w:val="段"/>
    <w:autoRedefine/>
    <w:qFormat/>
    <w:uiPriority w:val="0"/>
    <w:pPr>
      <w:spacing w:line="440" w:lineRule="exact"/>
      <w:ind w:firstLine="200" w:firstLineChars="200"/>
    </w:pPr>
    <w:rPr>
      <w:rFonts w:ascii="宋体" w:hAnsi="Times New Roman" w:eastAsia="宋体" w:cs="Times New Roman"/>
      <w:sz w:val="24"/>
      <w:lang w:val="en-US" w:eastAsia="zh-CN" w:bidi="ar-SA"/>
    </w:rPr>
  </w:style>
  <w:style w:type="paragraph" w:customStyle="1" w:styleId="389">
    <w:name w:val="默认 A"/>
    <w:autoRedefine/>
    <w:qFormat/>
    <w:uiPriority w:val="0"/>
    <w:rPr>
      <w:rFonts w:ascii="Helvetica Neue" w:hAnsi="Helvetica Neue" w:eastAsia="Arial Unicode MS" w:cs="Arial Unicode MS"/>
      <w:color w:val="000000"/>
      <w:sz w:val="22"/>
      <w:szCs w:val="22"/>
      <w:lang w:val="zh-TW" w:eastAsia="zh-TW" w:bidi="ar-SA"/>
    </w:rPr>
  </w:style>
  <w:style w:type="paragraph" w:customStyle="1" w:styleId="390">
    <w:name w:val="Other|1"/>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391">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2">
    <w:name w:val="font11"/>
    <w:basedOn w:val="50"/>
    <w:autoRedefine/>
    <w:qFormat/>
    <w:uiPriority w:val="0"/>
    <w:rPr>
      <w:rFonts w:hint="eastAsia" w:ascii="宋体" w:hAnsi="宋体" w:eastAsia="宋体" w:cs="宋体"/>
      <w:color w:val="000000"/>
      <w:sz w:val="18"/>
      <w:szCs w:val="18"/>
      <w:u w:val="none"/>
    </w:rPr>
  </w:style>
  <w:style w:type="character" w:customStyle="1" w:styleId="393">
    <w:name w:val="标题 2 字符"/>
    <w:link w:val="3"/>
    <w:autoRedefine/>
    <w:qFormat/>
    <w:locked/>
    <w:uiPriority w:val="99"/>
    <w:rPr>
      <w:rFonts w:ascii="Arial" w:hAnsi="Arial" w:eastAsia="黑体"/>
      <w:b/>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4" textRotate="1"/>
    <customShpInfo spid="_x0000_s4115" textRotate="1"/>
    <customShpInfo spid="_x0000_s4111" textRotate="1"/>
    <customShpInfo spid="_x0000_s4112"/>
    <customShpInfo spid="_x0000_s4108" textRotate="1"/>
    <customShpInfo spid="_x0000_s4102" textRotate="1"/>
    <customShpInfo spid="_x0000_s4103" textRotate="1"/>
    <customShpInfo spid="_x0000_s4104" textRotate="1"/>
    <customShpInfo spid="_x0000_s1026"/>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97</Pages>
  <Words>15571</Words>
  <Characters>16562</Characters>
  <Lines>160</Lines>
  <Paragraphs>45</Paragraphs>
  <TotalTime>7</TotalTime>
  <ScaleCrop>false</ScaleCrop>
  <LinksUpToDate>false</LinksUpToDate>
  <CharactersWithSpaces>16823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2021-04-24T23:49:00Z</dcterms:created>
  <dc:creator>刘艳辉</dc:creator>
  <cp:lastModifiedBy>大柳</cp:lastModifiedBy>
  <cp:lastPrinted>2023-03-24T06:46:00Z</cp:lastPrinted>
  <dcterms:modified xsi:type="dcterms:W3CDTF">2024-11-06T01:29:00Z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FE9992AD5C9B4D229A1F40B63F433765</vt:lpwstr>
  </property>
</Properties>
</file>